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6E" w:rsidRPr="002C13B6" w:rsidRDefault="0008786E" w:rsidP="00A40F79">
      <w:pPr>
        <w:ind w:right="4535"/>
      </w:pPr>
      <w:r w:rsidRPr="002C13B6">
        <w:t xml:space="preserve">ПРОЕКТ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2E28E1" w:rsidRPr="00016EBA" w:rsidTr="004D07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 xml:space="preserve">ИСПОЛНИТЕЛЬНЫЙ КОМИТЕТ 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>МАЛОТОЛКИШСКОГО СЕЛЬСКОГО ПОСЕЛЕНИЯ ЧИСТОПОЛЬСКОГО М</w:t>
            </w:r>
            <w:r w:rsidRPr="00016EBA">
              <w:rPr>
                <w:rFonts w:ascii="Arial" w:hAnsi="Arial" w:cs="Arial"/>
              </w:rPr>
              <w:t>У</w:t>
            </w:r>
            <w:r w:rsidRPr="00016EBA">
              <w:rPr>
                <w:rFonts w:ascii="Arial" w:hAnsi="Arial" w:cs="Arial"/>
              </w:rPr>
              <w:t>НИЦИПАЛЬНОГО РАЙОНА РЕСПУ</w:t>
            </w:r>
            <w:r w:rsidRPr="00016EBA">
              <w:rPr>
                <w:rFonts w:ascii="Arial" w:hAnsi="Arial" w:cs="Arial"/>
              </w:rPr>
              <w:t>Б</w:t>
            </w:r>
            <w:r w:rsidRPr="00016EBA">
              <w:rPr>
                <w:rFonts w:ascii="Arial" w:hAnsi="Arial" w:cs="Arial"/>
              </w:rPr>
              <w:t>ЛИКА ТАТАРСТАН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>ТАТАРСТАН РЕСПУБЛИКАСЫ</w:t>
            </w:r>
          </w:p>
          <w:p w:rsidR="002E28E1" w:rsidRPr="00016EBA" w:rsidRDefault="002E28E1" w:rsidP="004D0738">
            <w:pPr>
              <w:tabs>
                <w:tab w:val="left" w:pos="3150"/>
              </w:tabs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>ЧИСТАЙ  МУНИЦИПАЛЬ РАЙОНЫ</w:t>
            </w:r>
          </w:p>
          <w:p w:rsidR="002E28E1" w:rsidRPr="00016EBA" w:rsidRDefault="002E28E1" w:rsidP="004D0738">
            <w:pPr>
              <w:tabs>
                <w:tab w:val="left" w:pos="315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016EBA">
              <w:rPr>
                <w:rFonts w:ascii="Arial" w:hAnsi="Arial" w:cs="Arial"/>
              </w:rPr>
              <w:t>КЕЧЕ</w:t>
            </w:r>
            <w:proofErr w:type="gramEnd"/>
            <w:r w:rsidRPr="00016EBA">
              <w:rPr>
                <w:rFonts w:ascii="Arial" w:hAnsi="Arial" w:cs="Arial"/>
              </w:rPr>
              <w:t xml:space="preserve"> ТАЛКЫШ АВЫЛ ЖИРЛЕГЕ 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>БАШКАРМА КОМИТЕТЫ</w:t>
            </w:r>
          </w:p>
        </w:tc>
      </w:tr>
      <w:tr w:rsidR="002E28E1" w:rsidRPr="00016EBA" w:rsidTr="004D0738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 xml:space="preserve">422966, Республика Татарстан, 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proofErr w:type="spellStart"/>
            <w:r w:rsidRPr="00016EBA">
              <w:rPr>
                <w:rFonts w:ascii="Arial" w:hAnsi="Arial" w:cs="Arial"/>
              </w:rPr>
              <w:t>Чистопольский</w:t>
            </w:r>
            <w:proofErr w:type="spellEnd"/>
            <w:r w:rsidRPr="00016EBA">
              <w:rPr>
                <w:rFonts w:ascii="Arial" w:hAnsi="Arial" w:cs="Arial"/>
              </w:rPr>
              <w:t xml:space="preserve"> район, 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 xml:space="preserve">с. Малый </w:t>
            </w:r>
            <w:proofErr w:type="spellStart"/>
            <w:r w:rsidRPr="00016EBA">
              <w:rPr>
                <w:rFonts w:ascii="Arial" w:hAnsi="Arial" w:cs="Arial"/>
              </w:rPr>
              <w:t>Толкиш</w:t>
            </w:r>
            <w:proofErr w:type="spellEnd"/>
            <w:r w:rsidRPr="00016EBA">
              <w:rPr>
                <w:rFonts w:ascii="Arial" w:hAnsi="Arial" w:cs="Arial"/>
              </w:rPr>
              <w:t xml:space="preserve">, ул. </w:t>
            </w:r>
            <w:proofErr w:type="gramStart"/>
            <w:r w:rsidRPr="00016EBA">
              <w:rPr>
                <w:rFonts w:ascii="Arial" w:hAnsi="Arial" w:cs="Arial"/>
              </w:rPr>
              <w:t>Центральная</w:t>
            </w:r>
            <w:proofErr w:type="gramEnd"/>
            <w:r w:rsidRPr="00016EBA">
              <w:rPr>
                <w:rFonts w:ascii="Arial" w:hAnsi="Arial" w:cs="Arial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 xml:space="preserve">422966, Татарстан </w:t>
            </w:r>
            <w:proofErr w:type="spellStart"/>
            <w:r w:rsidRPr="00016EBA">
              <w:rPr>
                <w:rFonts w:ascii="Arial" w:hAnsi="Arial" w:cs="Arial"/>
              </w:rPr>
              <w:t>Республикасы</w:t>
            </w:r>
            <w:proofErr w:type="spellEnd"/>
            <w:r w:rsidRPr="00016EBA">
              <w:rPr>
                <w:rFonts w:ascii="Arial" w:hAnsi="Arial" w:cs="Arial"/>
              </w:rPr>
              <w:t>,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proofErr w:type="spellStart"/>
            <w:r w:rsidRPr="00016EBA">
              <w:rPr>
                <w:rFonts w:ascii="Arial" w:hAnsi="Arial" w:cs="Arial"/>
              </w:rPr>
              <w:t>Чистай</w:t>
            </w:r>
            <w:proofErr w:type="spellEnd"/>
            <w:r w:rsidRPr="00016EBA">
              <w:rPr>
                <w:rFonts w:ascii="Arial" w:hAnsi="Arial" w:cs="Arial"/>
              </w:rPr>
              <w:t xml:space="preserve"> районы, </w:t>
            </w:r>
            <w:proofErr w:type="gramStart"/>
            <w:r w:rsidRPr="00016EBA">
              <w:rPr>
                <w:rFonts w:ascii="Arial" w:hAnsi="Arial" w:cs="Arial"/>
              </w:rPr>
              <w:t>Кече</w:t>
            </w:r>
            <w:proofErr w:type="gramEnd"/>
            <w:r w:rsidRPr="00016EBA">
              <w:rPr>
                <w:rFonts w:ascii="Arial" w:hAnsi="Arial" w:cs="Arial"/>
              </w:rPr>
              <w:t xml:space="preserve"> </w:t>
            </w:r>
            <w:proofErr w:type="spellStart"/>
            <w:r w:rsidRPr="00016EBA">
              <w:rPr>
                <w:rFonts w:ascii="Arial" w:hAnsi="Arial" w:cs="Arial"/>
              </w:rPr>
              <w:t>Талкыш</w:t>
            </w:r>
            <w:proofErr w:type="spellEnd"/>
            <w:r w:rsidRPr="00016EBA">
              <w:rPr>
                <w:rFonts w:ascii="Arial" w:hAnsi="Arial" w:cs="Arial"/>
              </w:rPr>
              <w:t xml:space="preserve"> </w:t>
            </w:r>
            <w:proofErr w:type="spellStart"/>
            <w:r w:rsidRPr="00016EBA">
              <w:rPr>
                <w:rFonts w:ascii="Arial" w:hAnsi="Arial" w:cs="Arial"/>
              </w:rPr>
              <w:t>авыл</w:t>
            </w:r>
            <w:proofErr w:type="spellEnd"/>
            <w:r w:rsidRPr="00016EBA">
              <w:rPr>
                <w:rFonts w:ascii="Arial" w:hAnsi="Arial" w:cs="Arial"/>
              </w:rPr>
              <w:t xml:space="preserve">, 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  <w:r w:rsidRPr="00016EBA">
              <w:rPr>
                <w:rFonts w:ascii="Arial" w:hAnsi="Arial" w:cs="Arial"/>
              </w:rPr>
              <w:t xml:space="preserve">Центральная </w:t>
            </w:r>
            <w:proofErr w:type="spellStart"/>
            <w:r w:rsidRPr="00016EBA">
              <w:rPr>
                <w:rFonts w:ascii="Arial" w:hAnsi="Arial" w:cs="Arial"/>
              </w:rPr>
              <w:t>ур</w:t>
            </w:r>
            <w:proofErr w:type="spellEnd"/>
            <w:r w:rsidRPr="00016EBA">
              <w:rPr>
                <w:rFonts w:ascii="Arial" w:hAnsi="Arial" w:cs="Arial"/>
              </w:rPr>
              <w:t>., 17</w:t>
            </w: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</w:rPr>
            </w:pPr>
          </w:p>
        </w:tc>
      </w:tr>
      <w:tr w:rsidR="002E28E1" w:rsidRPr="000D08E1" w:rsidTr="004D073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  <w:lang w:val="en-US"/>
              </w:rPr>
            </w:pPr>
            <w:r w:rsidRPr="00016EBA">
              <w:rPr>
                <w:rFonts w:ascii="Arial" w:hAnsi="Arial" w:cs="Arial"/>
              </w:rPr>
              <w:t>тел</w:t>
            </w:r>
            <w:r w:rsidRPr="00016EBA">
              <w:rPr>
                <w:rFonts w:ascii="Arial" w:hAnsi="Arial" w:cs="Arial"/>
                <w:lang w:val="en-US"/>
              </w:rPr>
              <w:t xml:space="preserve">. 884342 3-37-64, e-mail: </w:t>
            </w:r>
            <w:r w:rsidRPr="00016EBA">
              <w:rPr>
                <w:rFonts w:ascii="Arial" w:hAnsi="Arial" w:cs="Arial"/>
                <w:shd w:val="clear" w:color="auto" w:fill="FFFFFF"/>
                <w:lang w:val="en-US"/>
              </w:rPr>
              <w:t>Mtolk.Ctp@tatar.ru</w:t>
            </w:r>
          </w:p>
        </w:tc>
      </w:tr>
      <w:tr w:rsidR="002E28E1" w:rsidRPr="00016EBA" w:rsidTr="004D0738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2E28E1" w:rsidRPr="00016EBA" w:rsidRDefault="002E28E1" w:rsidP="004D0738">
            <w:pPr>
              <w:rPr>
                <w:rFonts w:ascii="Arial" w:hAnsi="Arial" w:cs="Arial"/>
                <w:b/>
              </w:rPr>
            </w:pPr>
            <w:r w:rsidRPr="00016EBA"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016EBA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8E1" w:rsidRPr="00016EBA" w:rsidRDefault="002E28E1" w:rsidP="004D0738">
            <w:pPr>
              <w:jc w:val="center"/>
              <w:rPr>
                <w:rFonts w:ascii="Arial" w:hAnsi="Arial" w:cs="Arial"/>
                <w:b/>
              </w:rPr>
            </w:pPr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  <w:b/>
              </w:rPr>
            </w:pPr>
            <w:r w:rsidRPr="00016EBA">
              <w:rPr>
                <w:rFonts w:ascii="Arial" w:hAnsi="Arial" w:cs="Arial"/>
                <w:b/>
              </w:rPr>
              <w:t xml:space="preserve">                              </w:t>
            </w:r>
            <w:proofErr w:type="spellStart"/>
            <w:r w:rsidRPr="00016EBA">
              <w:rPr>
                <w:rFonts w:ascii="Arial" w:hAnsi="Arial" w:cs="Arial"/>
                <w:b/>
              </w:rPr>
              <w:t>Карар</w:t>
            </w:r>
            <w:proofErr w:type="spellEnd"/>
          </w:p>
          <w:p w:rsidR="002E28E1" w:rsidRPr="00016EBA" w:rsidRDefault="002E28E1" w:rsidP="004D07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28E1" w:rsidRPr="00016EBA" w:rsidTr="004D07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8E1" w:rsidRPr="00016EBA" w:rsidRDefault="002E28E1" w:rsidP="004D0738">
            <w:pPr>
              <w:rPr>
                <w:rFonts w:ascii="Arial" w:hAnsi="Arial" w:cs="Arial"/>
                <w:b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8E1" w:rsidRPr="00016EBA" w:rsidRDefault="002E28E1" w:rsidP="004D0738">
            <w:pPr>
              <w:rPr>
                <w:rFonts w:ascii="Arial" w:hAnsi="Arial" w:cs="Arial"/>
                <w:b/>
              </w:rPr>
            </w:pPr>
            <w:r w:rsidRPr="00016EBA">
              <w:rPr>
                <w:rFonts w:ascii="Arial" w:hAnsi="Arial" w:cs="Arial"/>
                <w:b/>
              </w:rPr>
              <w:t xml:space="preserve">                  </w:t>
            </w: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</w:tc>
      </w:tr>
    </w:tbl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08786E" w:rsidRPr="002E28E1" w:rsidRDefault="0008786E" w:rsidP="00A40F79">
      <w:pPr>
        <w:ind w:right="4535"/>
        <w:rPr>
          <w:rFonts w:ascii="Arial" w:hAnsi="Arial" w:cs="Arial"/>
        </w:rPr>
      </w:pPr>
    </w:p>
    <w:p w:rsidR="0015416D" w:rsidRPr="002E28E1" w:rsidRDefault="00A40F79" w:rsidP="00A40F79">
      <w:pPr>
        <w:ind w:right="4535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Об утверждении </w:t>
      </w:r>
      <w:proofErr w:type="gramStart"/>
      <w:r w:rsidRPr="002E28E1">
        <w:rPr>
          <w:rFonts w:ascii="Arial" w:hAnsi="Arial" w:cs="Arial"/>
        </w:rPr>
        <w:t>административного</w:t>
      </w:r>
      <w:proofErr w:type="gramEnd"/>
      <w:r w:rsidRPr="002E28E1">
        <w:rPr>
          <w:rFonts w:ascii="Arial" w:hAnsi="Arial" w:cs="Arial"/>
        </w:rPr>
        <w:t xml:space="preserve"> </w:t>
      </w:r>
    </w:p>
    <w:p w:rsidR="00A40F79" w:rsidRPr="002E28E1" w:rsidRDefault="00A40F79" w:rsidP="0015416D">
      <w:pPr>
        <w:ind w:right="4251"/>
        <w:rPr>
          <w:rFonts w:ascii="Arial" w:hAnsi="Arial" w:cs="Arial"/>
        </w:rPr>
      </w:pPr>
      <w:r w:rsidRPr="002E28E1">
        <w:rPr>
          <w:rFonts w:ascii="Arial" w:hAnsi="Arial" w:cs="Arial"/>
        </w:rPr>
        <w:t>регламента предоставления муниципальной услуги по предоставлению субсидий юридическим лицам (за исключением субсидий государственным (м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ниципальным учреждениям), индивидуальным предпринимателям, физическим лицам – произв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дителям товаров, работ, услуг</w:t>
      </w:r>
      <w:bookmarkStart w:id="0" w:name="_GoBack"/>
      <w:bookmarkEnd w:id="0"/>
    </w:p>
    <w:p w:rsidR="00A40F79" w:rsidRPr="002E28E1" w:rsidRDefault="00A40F79" w:rsidP="00A40F79">
      <w:pPr>
        <w:jc w:val="center"/>
        <w:rPr>
          <w:rFonts w:ascii="Arial" w:hAnsi="Arial" w:cs="Arial"/>
        </w:rPr>
      </w:pPr>
    </w:p>
    <w:p w:rsidR="00A40F79" w:rsidRPr="002E28E1" w:rsidRDefault="00A40F79" w:rsidP="00A40F79">
      <w:pPr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E28E1">
        <w:rPr>
          <w:rFonts w:ascii="Arial" w:hAnsi="Arial" w:cs="Arial"/>
        </w:rPr>
        <w:t>Фед</w:t>
      </w:r>
      <w:r w:rsidR="00247B16" w:rsidRPr="002E28E1">
        <w:rPr>
          <w:rFonts w:ascii="Arial" w:hAnsi="Arial" w:cs="Arial"/>
        </w:rPr>
        <w:t>е</w:t>
      </w:r>
      <w:r w:rsidR="00247B16" w:rsidRPr="002E28E1">
        <w:rPr>
          <w:rFonts w:ascii="Arial" w:hAnsi="Arial" w:cs="Arial"/>
        </w:rPr>
        <w:t>ральным законом от 27.07.2010 № 210-ФЗ «Об организации предоставления госуда</w:t>
      </w:r>
      <w:r w:rsidR="00247B16" w:rsidRPr="002E28E1">
        <w:rPr>
          <w:rFonts w:ascii="Arial" w:hAnsi="Arial" w:cs="Arial"/>
        </w:rPr>
        <w:t>р</w:t>
      </w:r>
      <w:r w:rsidR="00247B16" w:rsidRPr="002E28E1">
        <w:rPr>
          <w:rFonts w:ascii="Arial" w:hAnsi="Arial" w:cs="Arial"/>
        </w:rPr>
        <w:t xml:space="preserve">ственных и муниципальных услуг», </w:t>
      </w:r>
      <w:r w:rsidRPr="002E28E1">
        <w:rPr>
          <w:rFonts w:ascii="Arial" w:hAnsi="Arial" w:cs="Arial"/>
        </w:rPr>
        <w:t>Уставом муниципального образования «</w:t>
      </w:r>
      <w:proofErr w:type="spellStart"/>
      <w:r w:rsidRPr="002E28E1">
        <w:rPr>
          <w:rFonts w:ascii="Arial" w:hAnsi="Arial" w:cs="Arial"/>
        </w:rPr>
        <w:t>Чистопол</w:t>
      </w:r>
      <w:r w:rsidRPr="002E28E1">
        <w:rPr>
          <w:rFonts w:ascii="Arial" w:hAnsi="Arial" w:cs="Arial"/>
        </w:rPr>
        <w:t>ь</w:t>
      </w:r>
      <w:r w:rsidRPr="002E28E1">
        <w:rPr>
          <w:rFonts w:ascii="Arial" w:hAnsi="Arial" w:cs="Arial"/>
        </w:rPr>
        <w:t>ский</w:t>
      </w:r>
      <w:proofErr w:type="spellEnd"/>
      <w:r w:rsidRPr="002E28E1">
        <w:rPr>
          <w:rFonts w:ascii="Arial" w:hAnsi="Arial" w:cs="Arial"/>
        </w:rPr>
        <w:t xml:space="preserve"> муниципальный район» Республики Татарстан Исполнительный комитет </w:t>
      </w:r>
      <w:proofErr w:type="spellStart"/>
      <w:r w:rsidRPr="002E28E1">
        <w:rPr>
          <w:rFonts w:ascii="Arial" w:hAnsi="Arial" w:cs="Arial"/>
        </w:rPr>
        <w:t>Чист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польского</w:t>
      </w:r>
      <w:proofErr w:type="spellEnd"/>
      <w:r w:rsidRPr="002E28E1">
        <w:rPr>
          <w:rFonts w:ascii="Arial" w:hAnsi="Arial" w:cs="Arial"/>
        </w:rPr>
        <w:t xml:space="preserve"> муниципального района Республики Татарстан.</w:t>
      </w:r>
    </w:p>
    <w:p w:rsidR="00A40F79" w:rsidRPr="002E28E1" w:rsidRDefault="00A40F79" w:rsidP="00A40F79">
      <w:pPr>
        <w:jc w:val="center"/>
        <w:rPr>
          <w:rFonts w:ascii="Arial" w:hAnsi="Arial" w:cs="Arial"/>
        </w:rPr>
      </w:pPr>
    </w:p>
    <w:p w:rsidR="00A40F79" w:rsidRPr="002E28E1" w:rsidRDefault="00A40F79" w:rsidP="00A40F79">
      <w:pPr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>ПОСТАНОВЛЯЕТ:</w:t>
      </w:r>
    </w:p>
    <w:p w:rsidR="00A40F79" w:rsidRPr="002E28E1" w:rsidRDefault="00A40F79" w:rsidP="00A40F79">
      <w:pPr>
        <w:jc w:val="center"/>
        <w:rPr>
          <w:rFonts w:ascii="Arial" w:hAnsi="Arial" w:cs="Arial"/>
        </w:rPr>
      </w:pPr>
    </w:p>
    <w:p w:rsidR="00A40F79" w:rsidRPr="002E28E1" w:rsidRDefault="00A40F79" w:rsidP="00A40F79">
      <w:pPr>
        <w:ind w:firstLine="567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</w:t>
      </w:r>
      <w:r w:rsidRPr="002E28E1">
        <w:rPr>
          <w:rFonts w:ascii="Arial" w:hAnsi="Arial" w:cs="Arial"/>
        </w:rPr>
        <w:t>р</w:t>
      </w:r>
      <w:r w:rsidRPr="002E28E1">
        <w:rPr>
          <w:rFonts w:ascii="Arial" w:hAnsi="Arial" w:cs="Arial"/>
        </w:rPr>
        <w:t>ственным (муниципальным) учреждениям), индивидуальным предпринимателям, физ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ческим лицам - производителям товаров, работ, услуг согласно приложени</w:t>
      </w:r>
      <w:r w:rsidR="0008786E" w:rsidRPr="002E28E1">
        <w:rPr>
          <w:rFonts w:ascii="Arial" w:hAnsi="Arial" w:cs="Arial"/>
        </w:rPr>
        <w:t>ю</w:t>
      </w:r>
      <w:r w:rsidRPr="002E28E1">
        <w:rPr>
          <w:rFonts w:ascii="Arial" w:hAnsi="Arial" w:cs="Arial"/>
        </w:rPr>
        <w:t>.</w:t>
      </w:r>
    </w:p>
    <w:p w:rsidR="0008786E" w:rsidRPr="002E28E1" w:rsidRDefault="0008786E" w:rsidP="0008786E">
      <w:pPr>
        <w:tabs>
          <w:tab w:val="left" w:pos="0"/>
          <w:tab w:val="left" w:pos="4111"/>
        </w:tabs>
        <w:ind w:firstLine="567"/>
        <w:jc w:val="both"/>
        <w:rPr>
          <w:rFonts w:ascii="Arial" w:hAnsi="Arial" w:cs="Arial"/>
          <w:b/>
        </w:rPr>
      </w:pPr>
      <w:r w:rsidRPr="002E28E1">
        <w:rPr>
          <w:rFonts w:ascii="Arial" w:hAnsi="Arial" w:cs="Arial"/>
        </w:rPr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E28E1">
        <w:rPr>
          <w:rFonts w:ascii="Arial" w:hAnsi="Arial" w:cs="Arial"/>
        </w:rPr>
        <w:t>Чистопольского</w:t>
      </w:r>
      <w:proofErr w:type="spellEnd"/>
      <w:r w:rsidRPr="002E28E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08786E" w:rsidRPr="002E28E1" w:rsidRDefault="0008786E" w:rsidP="00A40F79">
      <w:pPr>
        <w:jc w:val="both"/>
        <w:rPr>
          <w:rFonts w:ascii="Arial" w:hAnsi="Arial" w:cs="Arial"/>
        </w:rPr>
      </w:pPr>
    </w:p>
    <w:p w:rsidR="0008786E" w:rsidRPr="002E28E1" w:rsidRDefault="0008786E" w:rsidP="00A40F79">
      <w:pPr>
        <w:jc w:val="both"/>
        <w:rPr>
          <w:rFonts w:ascii="Arial" w:hAnsi="Arial" w:cs="Arial"/>
        </w:rPr>
      </w:pPr>
    </w:p>
    <w:p w:rsidR="0008786E" w:rsidRPr="002E28E1" w:rsidRDefault="002E28E1" w:rsidP="0008786E">
      <w:pPr>
        <w:pStyle w:val="1"/>
        <w:jc w:val="left"/>
        <w:rPr>
          <w:rFonts w:ascii="Arial" w:hAnsi="Arial" w:cs="Arial"/>
          <w:b w:val="0"/>
          <w:sz w:val="24"/>
          <w:szCs w:val="24"/>
        </w:rPr>
      </w:pPr>
      <w:r w:rsidRPr="002E28E1">
        <w:rPr>
          <w:rFonts w:ascii="Arial" w:hAnsi="Arial" w:cs="Arial"/>
          <w:b w:val="0"/>
          <w:sz w:val="24"/>
          <w:szCs w:val="24"/>
        </w:rPr>
        <w:t xml:space="preserve">Глава </w:t>
      </w:r>
      <w:proofErr w:type="spellStart"/>
      <w:r w:rsidRPr="002E28E1"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</w:p>
    <w:p w:rsidR="0008786E" w:rsidRPr="002E28E1" w:rsidRDefault="0008786E" w:rsidP="0008786E">
      <w:pPr>
        <w:rPr>
          <w:rFonts w:ascii="Arial" w:hAnsi="Arial" w:cs="Arial"/>
          <w:lang w:eastAsia="x-none"/>
        </w:rPr>
      </w:pPr>
      <w:r w:rsidRPr="002E28E1">
        <w:rPr>
          <w:rFonts w:ascii="Arial" w:hAnsi="Arial" w:cs="Arial"/>
          <w:lang w:eastAsia="x-none"/>
        </w:rPr>
        <w:t>сельского поселения</w:t>
      </w:r>
      <w:r w:rsidR="002E28E1">
        <w:rPr>
          <w:rFonts w:ascii="Arial" w:hAnsi="Arial" w:cs="Arial"/>
          <w:lang w:eastAsia="x-none"/>
        </w:rPr>
        <w:t xml:space="preserve">                                                            </w:t>
      </w:r>
      <w:proofErr w:type="spellStart"/>
      <w:r w:rsidR="002E28E1">
        <w:rPr>
          <w:rFonts w:ascii="Arial" w:hAnsi="Arial" w:cs="Arial"/>
          <w:lang w:eastAsia="x-none"/>
        </w:rPr>
        <w:t>Г.Н.Федотов</w:t>
      </w:r>
      <w:proofErr w:type="spellEnd"/>
    </w:p>
    <w:p w:rsidR="002C13B6" w:rsidRPr="002E28E1" w:rsidRDefault="002C13B6" w:rsidP="002E28E1">
      <w:pPr>
        <w:rPr>
          <w:rFonts w:ascii="Arial" w:hAnsi="Arial" w:cs="Arial"/>
        </w:rPr>
      </w:pPr>
    </w:p>
    <w:p w:rsidR="0008786E" w:rsidRPr="002E28E1" w:rsidRDefault="0008786E" w:rsidP="00247B16">
      <w:pPr>
        <w:jc w:val="right"/>
        <w:rPr>
          <w:rFonts w:ascii="Arial" w:hAnsi="Arial" w:cs="Arial"/>
        </w:rPr>
      </w:pPr>
    </w:p>
    <w:p w:rsidR="0008786E" w:rsidRPr="002E28E1" w:rsidRDefault="0008786E" w:rsidP="00247B16">
      <w:pPr>
        <w:jc w:val="right"/>
        <w:rPr>
          <w:rFonts w:ascii="Arial" w:hAnsi="Arial" w:cs="Arial"/>
        </w:rPr>
      </w:pPr>
    </w:p>
    <w:p w:rsidR="00247B16" w:rsidRPr="002E28E1" w:rsidRDefault="00A40F79" w:rsidP="00247B16">
      <w:pPr>
        <w:jc w:val="right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 xml:space="preserve">Приложение </w:t>
      </w:r>
    </w:p>
    <w:p w:rsidR="00247B16" w:rsidRPr="002E28E1" w:rsidRDefault="00A40F79" w:rsidP="00247B16">
      <w:pPr>
        <w:jc w:val="right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к постановлению </w:t>
      </w:r>
    </w:p>
    <w:p w:rsidR="0008786E" w:rsidRPr="002E28E1" w:rsidRDefault="00A40F79" w:rsidP="00247B16">
      <w:pPr>
        <w:jc w:val="right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Исполнительного комитета </w:t>
      </w:r>
    </w:p>
    <w:p w:rsidR="00247B16" w:rsidRPr="002E28E1" w:rsidRDefault="002E28E1" w:rsidP="00247B16">
      <w:pPr>
        <w:jc w:val="right"/>
        <w:rPr>
          <w:rFonts w:ascii="Arial" w:hAnsi="Arial" w:cs="Arial"/>
        </w:rPr>
      </w:pPr>
      <w:proofErr w:type="spellStart"/>
      <w:r w:rsidRPr="002E28E1">
        <w:rPr>
          <w:rFonts w:ascii="Arial" w:hAnsi="Arial" w:cs="Arial"/>
        </w:rPr>
        <w:t>Малотолкишского</w:t>
      </w:r>
      <w:proofErr w:type="spellEnd"/>
      <w:r w:rsidRPr="002E28E1">
        <w:rPr>
          <w:rFonts w:ascii="Arial" w:hAnsi="Arial" w:cs="Arial"/>
        </w:rPr>
        <w:t xml:space="preserve"> </w:t>
      </w:r>
      <w:r w:rsidR="0008786E" w:rsidRPr="002E28E1">
        <w:rPr>
          <w:rFonts w:ascii="Arial" w:hAnsi="Arial" w:cs="Arial"/>
        </w:rPr>
        <w:t>сельского поселения</w:t>
      </w:r>
    </w:p>
    <w:p w:rsidR="00247B16" w:rsidRPr="002E28E1" w:rsidRDefault="00A40F79" w:rsidP="00247B16">
      <w:pPr>
        <w:jc w:val="right"/>
        <w:rPr>
          <w:rFonts w:ascii="Arial" w:hAnsi="Arial" w:cs="Arial"/>
        </w:rPr>
      </w:pPr>
      <w:proofErr w:type="spellStart"/>
      <w:r w:rsidRPr="002E28E1">
        <w:rPr>
          <w:rFonts w:ascii="Arial" w:hAnsi="Arial" w:cs="Arial"/>
        </w:rPr>
        <w:t>Чистопольского</w:t>
      </w:r>
      <w:proofErr w:type="spellEnd"/>
      <w:r w:rsidRPr="002E28E1">
        <w:rPr>
          <w:rFonts w:ascii="Arial" w:hAnsi="Arial" w:cs="Arial"/>
        </w:rPr>
        <w:t xml:space="preserve"> муниципального района </w:t>
      </w:r>
    </w:p>
    <w:p w:rsidR="00A40F79" w:rsidRPr="002E28E1" w:rsidRDefault="00247B16" w:rsidP="00247B16">
      <w:pPr>
        <w:jc w:val="right"/>
        <w:rPr>
          <w:rFonts w:ascii="Arial" w:hAnsi="Arial" w:cs="Arial"/>
        </w:rPr>
      </w:pPr>
      <w:r w:rsidRPr="002E28E1">
        <w:rPr>
          <w:rFonts w:ascii="Arial" w:hAnsi="Arial" w:cs="Arial"/>
        </w:rPr>
        <w:t>о</w:t>
      </w:r>
      <w:r w:rsidR="00A40F79" w:rsidRPr="002E28E1">
        <w:rPr>
          <w:rFonts w:ascii="Arial" w:hAnsi="Arial" w:cs="Arial"/>
        </w:rPr>
        <w:t>т</w:t>
      </w:r>
      <w:r w:rsidRPr="002E28E1">
        <w:rPr>
          <w:rFonts w:ascii="Arial" w:hAnsi="Arial" w:cs="Arial"/>
        </w:rPr>
        <w:t xml:space="preserve"> </w:t>
      </w:r>
      <w:r w:rsidR="0008786E" w:rsidRPr="002E28E1">
        <w:rPr>
          <w:rFonts w:ascii="Arial" w:hAnsi="Arial" w:cs="Arial"/>
        </w:rPr>
        <w:t>________</w:t>
      </w:r>
      <w:r w:rsidR="00C26CA5" w:rsidRPr="002E28E1">
        <w:rPr>
          <w:rFonts w:ascii="Arial" w:hAnsi="Arial" w:cs="Arial"/>
        </w:rPr>
        <w:t>2021</w:t>
      </w:r>
      <w:r w:rsidR="00A40F79" w:rsidRPr="002E28E1">
        <w:rPr>
          <w:rFonts w:ascii="Arial" w:hAnsi="Arial" w:cs="Arial"/>
        </w:rPr>
        <w:t xml:space="preserve">  №</w:t>
      </w:r>
      <w:r w:rsidRPr="002E28E1">
        <w:rPr>
          <w:rFonts w:ascii="Arial" w:hAnsi="Arial" w:cs="Arial"/>
        </w:rPr>
        <w:t xml:space="preserve"> </w:t>
      </w:r>
      <w:r w:rsidR="0008786E" w:rsidRPr="002E28E1">
        <w:rPr>
          <w:rFonts w:ascii="Arial" w:hAnsi="Arial" w:cs="Arial"/>
        </w:rPr>
        <w:t>_____</w:t>
      </w:r>
      <w:r w:rsidR="00A40F79" w:rsidRPr="002E28E1">
        <w:rPr>
          <w:rFonts w:ascii="Arial" w:hAnsi="Arial" w:cs="Arial"/>
        </w:rPr>
        <w:t xml:space="preserve"> </w:t>
      </w:r>
    </w:p>
    <w:p w:rsidR="00A40F79" w:rsidRPr="002E28E1" w:rsidRDefault="00A40F79" w:rsidP="00A40F79">
      <w:pPr>
        <w:ind w:left="5387"/>
        <w:rPr>
          <w:rFonts w:ascii="Arial" w:hAnsi="Arial" w:cs="Arial"/>
        </w:rPr>
      </w:pPr>
    </w:p>
    <w:p w:rsidR="00247B16" w:rsidRPr="002E28E1" w:rsidRDefault="00247B16" w:rsidP="002C13B6">
      <w:pPr>
        <w:jc w:val="center"/>
        <w:rPr>
          <w:rFonts w:ascii="Arial" w:hAnsi="Arial" w:cs="Arial"/>
        </w:rPr>
      </w:pPr>
    </w:p>
    <w:p w:rsidR="00A40F79" w:rsidRPr="002E28E1" w:rsidRDefault="00A40F79" w:rsidP="002C13B6">
      <w:pPr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 xml:space="preserve">Административный регламент </w:t>
      </w:r>
    </w:p>
    <w:p w:rsidR="00A40F79" w:rsidRPr="002E28E1" w:rsidRDefault="00A40F79" w:rsidP="002C13B6">
      <w:pPr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>предоставления муниципальной услуги по предоставлению субсидий юридич</w:t>
      </w:r>
      <w:r w:rsidRPr="002E28E1">
        <w:rPr>
          <w:rFonts w:ascii="Arial" w:hAnsi="Arial" w:cs="Arial"/>
          <w:b/>
        </w:rPr>
        <w:t>е</w:t>
      </w:r>
      <w:r w:rsidRPr="002E28E1">
        <w:rPr>
          <w:rFonts w:ascii="Arial" w:hAnsi="Arial" w:cs="Arial"/>
          <w:b/>
        </w:rPr>
        <w:t>ским лицам (за исключением субсидий государственным (муниципальным) учр</w:t>
      </w:r>
      <w:r w:rsidRPr="002E28E1">
        <w:rPr>
          <w:rFonts w:ascii="Arial" w:hAnsi="Arial" w:cs="Arial"/>
          <w:b/>
        </w:rPr>
        <w:t>е</w:t>
      </w:r>
      <w:r w:rsidRPr="002E28E1">
        <w:rPr>
          <w:rFonts w:ascii="Arial" w:hAnsi="Arial" w:cs="Arial"/>
          <w:b/>
        </w:rPr>
        <w:t>ждениям), индивидуальным предпринимателям, физическим лицам - производ</w:t>
      </w:r>
      <w:r w:rsidRPr="002E28E1">
        <w:rPr>
          <w:rFonts w:ascii="Arial" w:hAnsi="Arial" w:cs="Arial"/>
          <w:b/>
        </w:rPr>
        <w:t>и</w:t>
      </w:r>
      <w:r w:rsidRPr="002E28E1">
        <w:rPr>
          <w:rFonts w:ascii="Arial" w:hAnsi="Arial" w:cs="Arial"/>
          <w:b/>
        </w:rPr>
        <w:t>телям товаров, работ, услуг</w:t>
      </w:r>
    </w:p>
    <w:p w:rsidR="00A40F79" w:rsidRPr="002E28E1" w:rsidRDefault="00A40F79" w:rsidP="002C13B6">
      <w:pPr>
        <w:jc w:val="center"/>
        <w:rPr>
          <w:rFonts w:ascii="Arial" w:hAnsi="Arial" w:cs="Arial"/>
        </w:rPr>
      </w:pPr>
    </w:p>
    <w:p w:rsidR="00A40F79" w:rsidRPr="002E28E1" w:rsidRDefault="00A40F79" w:rsidP="002C13B6">
      <w:pPr>
        <w:numPr>
          <w:ilvl w:val="0"/>
          <w:numId w:val="4"/>
        </w:numPr>
        <w:jc w:val="center"/>
        <w:rPr>
          <w:rFonts w:ascii="Arial" w:hAnsi="Arial" w:cs="Arial"/>
        </w:rPr>
      </w:pPr>
      <w:r w:rsidRPr="002E28E1">
        <w:rPr>
          <w:rFonts w:ascii="Arial" w:hAnsi="Arial" w:cs="Arial"/>
        </w:rPr>
        <w:t>Общие положения</w:t>
      </w:r>
    </w:p>
    <w:p w:rsidR="00247B16" w:rsidRPr="002E28E1" w:rsidRDefault="00247B16" w:rsidP="002C13B6">
      <w:pPr>
        <w:ind w:left="720"/>
        <w:rPr>
          <w:rFonts w:ascii="Arial" w:hAnsi="Arial" w:cs="Arial"/>
        </w:rPr>
      </w:pPr>
    </w:p>
    <w:p w:rsidR="00A40F79" w:rsidRPr="002E28E1" w:rsidRDefault="00A40F79" w:rsidP="002C13B6">
      <w:pPr>
        <w:numPr>
          <w:ilvl w:val="1"/>
          <w:numId w:val="4"/>
        </w:numPr>
        <w:ind w:left="0" w:firstLine="0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субсидий юридическим лицам (за исключением субсидий го</w:t>
      </w:r>
      <w:r w:rsidRPr="002E28E1">
        <w:rPr>
          <w:rFonts w:ascii="Arial" w:hAnsi="Arial" w:cs="Arial"/>
        </w:rPr>
        <w:t>с</w:t>
      </w:r>
      <w:r w:rsidRPr="002E28E1">
        <w:rPr>
          <w:rFonts w:ascii="Arial" w:hAnsi="Arial" w:cs="Arial"/>
        </w:rPr>
        <w:t>ударственным (муниципальным) учреждениям), индивидуальным предпринимателям, физическим лицам – производителям товаров, работ, услуг (далее – муниципальная услуга).</w:t>
      </w:r>
      <w:proofErr w:type="gramEnd"/>
    </w:p>
    <w:p w:rsidR="0008786E" w:rsidRPr="002E28E1" w:rsidRDefault="00A40F79" w:rsidP="002C13B6">
      <w:pPr>
        <w:numPr>
          <w:ilvl w:val="1"/>
          <w:numId w:val="4"/>
        </w:numPr>
        <w:ind w:left="0" w:firstLine="0"/>
        <w:jc w:val="right"/>
        <w:rPr>
          <w:rFonts w:ascii="Arial" w:hAnsi="Arial" w:cs="Arial"/>
        </w:rPr>
      </w:pPr>
      <w:r w:rsidRPr="002E28E1">
        <w:rPr>
          <w:rFonts w:ascii="Arial" w:hAnsi="Arial" w:cs="Arial"/>
        </w:rPr>
        <w:t>Получатели муниципальной услуги: юридические лица и физические лица, инд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видуальные предприниматели (далее - заявитель).</w:t>
      </w:r>
    </w:p>
    <w:p w:rsidR="00A40F79" w:rsidRPr="002E28E1" w:rsidRDefault="00A40F79" w:rsidP="002C13B6">
      <w:pPr>
        <w:numPr>
          <w:ilvl w:val="1"/>
          <w:numId w:val="4"/>
        </w:numPr>
        <w:ind w:left="0" w:firstLine="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Муниципальная услуга предоставляется Исполнительным комитетом </w:t>
      </w:r>
      <w:proofErr w:type="spellStart"/>
      <w:r w:rsidR="002E28E1" w:rsidRPr="002E28E1">
        <w:rPr>
          <w:rFonts w:ascii="Arial" w:hAnsi="Arial" w:cs="Arial"/>
        </w:rPr>
        <w:t>Малото</w:t>
      </w:r>
      <w:r w:rsidR="002E28E1" w:rsidRPr="002E28E1">
        <w:rPr>
          <w:rFonts w:ascii="Arial" w:hAnsi="Arial" w:cs="Arial"/>
        </w:rPr>
        <w:t>л</w:t>
      </w:r>
      <w:r w:rsidR="002E28E1" w:rsidRPr="002E28E1">
        <w:rPr>
          <w:rFonts w:ascii="Arial" w:hAnsi="Arial" w:cs="Arial"/>
        </w:rPr>
        <w:t>кишского</w:t>
      </w:r>
      <w:proofErr w:type="spellEnd"/>
      <w:r w:rsidR="002E28E1" w:rsidRPr="002E28E1">
        <w:rPr>
          <w:rFonts w:ascii="Arial" w:hAnsi="Arial" w:cs="Arial"/>
        </w:rPr>
        <w:t xml:space="preserve"> </w:t>
      </w:r>
      <w:r w:rsidR="0008786E" w:rsidRPr="002E28E1">
        <w:rPr>
          <w:rFonts w:ascii="Arial" w:hAnsi="Arial" w:cs="Arial"/>
        </w:rPr>
        <w:t xml:space="preserve">сельского поселения </w:t>
      </w:r>
      <w:proofErr w:type="spellStart"/>
      <w:r w:rsidRPr="002E28E1">
        <w:rPr>
          <w:rFonts w:ascii="Arial" w:hAnsi="Arial" w:cs="Arial"/>
        </w:rPr>
        <w:t>Чистопольского</w:t>
      </w:r>
      <w:proofErr w:type="spellEnd"/>
      <w:r w:rsidRPr="002E28E1">
        <w:rPr>
          <w:rFonts w:ascii="Arial" w:hAnsi="Arial" w:cs="Arial"/>
        </w:rPr>
        <w:t xml:space="preserve"> муниципального района Республики Т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тарстан (далее – Исполком).</w:t>
      </w:r>
    </w:p>
    <w:p w:rsidR="00A40F79" w:rsidRPr="002E28E1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Место нахождени</w:t>
      </w:r>
      <w:r w:rsidR="0008786E" w:rsidRPr="002E28E1">
        <w:rPr>
          <w:rFonts w:ascii="Arial" w:hAnsi="Arial" w:cs="Arial"/>
        </w:rPr>
        <w:t>я</w:t>
      </w:r>
      <w:r w:rsidRPr="002E28E1">
        <w:rPr>
          <w:rFonts w:ascii="Arial" w:hAnsi="Arial" w:cs="Arial"/>
        </w:rPr>
        <w:t xml:space="preserve"> Исполкома:</w:t>
      </w:r>
      <w:r w:rsidR="00247B16" w:rsidRPr="002E28E1">
        <w:rPr>
          <w:rFonts w:ascii="Arial" w:hAnsi="Arial" w:cs="Arial"/>
        </w:rPr>
        <w:t xml:space="preserve"> </w:t>
      </w:r>
      <w:r w:rsidR="002E28E1">
        <w:rPr>
          <w:rFonts w:ascii="Arial" w:hAnsi="Arial" w:cs="Arial"/>
        </w:rPr>
        <w:t xml:space="preserve">с. Малый </w:t>
      </w:r>
      <w:proofErr w:type="spellStart"/>
      <w:r w:rsidR="002E28E1">
        <w:rPr>
          <w:rFonts w:ascii="Arial" w:hAnsi="Arial" w:cs="Arial"/>
        </w:rPr>
        <w:t>Толкиш</w:t>
      </w:r>
      <w:proofErr w:type="spellEnd"/>
      <w:r w:rsidR="002E28E1">
        <w:rPr>
          <w:rFonts w:ascii="Arial" w:hAnsi="Arial" w:cs="Arial"/>
        </w:rPr>
        <w:t xml:space="preserve">, ул. </w:t>
      </w:r>
      <w:proofErr w:type="gramStart"/>
      <w:r w:rsidR="002E28E1">
        <w:rPr>
          <w:rFonts w:ascii="Arial" w:hAnsi="Arial" w:cs="Arial"/>
        </w:rPr>
        <w:t>Центральная</w:t>
      </w:r>
      <w:proofErr w:type="gramEnd"/>
      <w:r w:rsidR="002E28E1">
        <w:rPr>
          <w:rFonts w:ascii="Arial" w:hAnsi="Arial" w:cs="Arial"/>
        </w:rPr>
        <w:t>, д.17</w:t>
      </w:r>
    </w:p>
    <w:p w:rsidR="0008786E" w:rsidRPr="002E28E1" w:rsidRDefault="0008786E" w:rsidP="002C13B6">
      <w:pPr>
        <w:tabs>
          <w:tab w:val="left" w:pos="851"/>
        </w:tabs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График работы:</w:t>
      </w:r>
    </w:p>
    <w:p w:rsidR="00A40F79" w:rsidRPr="002E28E1" w:rsidRDefault="00A40F79" w:rsidP="002C13B6">
      <w:pPr>
        <w:tabs>
          <w:tab w:val="left" w:pos="851"/>
        </w:tabs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понедельник – четверг: с 8ч. до 17ч;</w:t>
      </w:r>
    </w:p>
    <w:p w:rsidR="00A40F79" w:rsidRPr="002E28E1" w:rsidRDefault="00A40F79" w:rsidP="002C13B6">
      <w:pPr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пятница: с 8ч. до 16ч.;</w:t>
      </w:r>
    </w:p>
    <w:p w:rsidR="00A40F79" w:rsidRPr="002E28E1" w:rsidRDefault="00A40F79" w:rsidP="002C13B6">
      <w:pPr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суббота, воскресенье: выходные дни. </w:t>
      </w:r>
    </w:p>
    <w:p w:rsidR="00A40F79" w:rsidRPr="002E28E1" w:rsidRDefault="00A40F79" w:rsidP="002C13B6">
      <w:pPr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Время перерыва для отдыха и питания устанавливается правилами внутреннего трудового распорядка.</w:t>
      </w:r>
    </w:p>
    <w:p w:rsidR="00A40F79" w:rsidRPr="002E28E1" w:rsidRDefault="00A40F79" w:rsidP="002C13B6">
      <w:pPr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Справочный телефон (884342)-</w:t>
      </w:r>
      <w:r w:rsidR="002E28E1">
        <w:rPr>
          <w:rFonts w:ascii="Arial" w:hAnsi="Arial" w:cs="Arial"/>
        </w:rPr>
        <w:t xml:space="preserve"> 3-37-64</w:t>
      </w:r>
      <w:r w:rsidRPr="002E28E1">
        <w:rPr>
          <w:rFonts w:ascii="Arial" w:hAnsi="Arial" w:cs="Arial"/>
        </w:rPr>
        <w:t>.</w:t>
      </w:r>
    </w:p>
    <w:p w:rsidR="00A40F79" w:rsidRPr="002E28E1" w:rsidRDefault="00A40F79" w:rsidP="002C13B6">
      <w:pPr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Проход по документам, удостоверяющим личность.</w:t>
      </w:r>
    </w:p>
    <w:p w:rsidR="00A40F79" w:rsidRPr="002E28E1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6" w:history="1">
        <w:r w:rsidRPr="002E28E1">
          <w:rPr>
            <w:rStyle w:val="a4"/>
            <w:rFonts w:ascii="Arial" w:hAnsi="Arial" w:cs="Arial"/>
            <w:color w:val="auto"/>
            <w:u w:val="none"/>
          </w:rPr>
          <w:t>www.chistopol.tatarstan.ru</w:t>
        </w:r>
      </w:hyperlink>
      <w:r w:rsidRPr="002E28E1">
        <w:rPr>
          <w:rFonts w:ascii="Arial" w:hAnsi="Arial" w:cs="Arial"/>
        </w:rPr>
        <w:t>).</w:t>
      </w:r>
    </w:p>
    <w:p w:rsidR="00A40F79" w:rsidRPr="002E28E1" w:rsidRDefault="00A40F79" w:rsidP="002C13B6">
      <w:pPr>
        <w:tabs>
          <w:tab w:val="left" w:pos="851"/>
        </w:tabs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1.3.3.</w:t>
      </w:r>
      <w:r w:rsidRPr="002E28E1">
        <w:rPr>
          <w:rFonts w:ascii="Arial" w:hAnsi="Arial" w:cs="Arial"/>
        </w:rPr>
        <w:tab/>
        <w:t xml:space="preserve">Информация о муниципальной услуге может быть получена: </w:t>
      </w:r>
    </w:p>
    <w:p w:rsidR="00A40F79" w:rsidRPr="002E28E1" w:rsidRDefault="00A40F79" w:rsidP="002C13B6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A40F79" w:rsidRPr="002E28E1" w:rsidRDefault="00A40F79" w:rsidP="002C13B6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2) посредством сети «Интернет» на официальном сайте Исполкома (http:// </w:t>
      </w:r>
      <w:hyperlink r:id="rId7" w:history="1">
        <w:r w:rsidRPr="002E28E1">
          <w:rPr>
            <w:rStyle w:val="a4"/>
            <w:rFonts w:ascii="Arial" w:hAnsi="Arial" w:cs="Arial"/>
            <w:color w:val="auto"/>
            <w:u w:val="none"/>
          </w:rPr>
          <w:t>www.chistopol.tatarstan.ru</w:t>
        </w:r>
      </w:hyperlink>
      <w:r w:rsidRPr="002E28E1">
        <w:rPr>
          <w:rFonts w:ascii="Arial" w:hAnsi="Arial" w:cs="Arial"/>
        </w:rPr>
        <w:t>.);</w:t>
      </w:r>
    </w:p>
    <w:p w:rsidR="00A40F79" w:rsidRPr="002E28E1" w:rsidRDefault="00A40F79" w:rsidP="002C13B6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 на Портале государственных и муниципальных услуг Республики Татарстан (http://uslugi. tatar.ru/);</w:t>
      </w:r>
    </w:p>
    <w:p w:rsidR="00A40F79" w:rsidRPr="002E28E1" w:rsidRDefault="00A40F79" w:rsidP="002C13B6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4) на Едином портале государственных и муниципальных услуг (функций) (http:// </w:t>
      </w:r>
      <w:hyperlink r:id="rId8" w:history="1">
        <w:r w:rsidRPr="002E28E1">
          <w:rPr>
            <w:rStyle w:val="a4"/>
            <w:rFonts w:ascii="Arial" w:hAnsi="Arial" w:cs="Arial"/>
            <w:color w:val="auto"/>
            <w:u w:val="none"/>
          </w:rPr>
          <w:t>www.gosuslugi.ru/</w:t>
        </w:r>
      </w:hyperlink>
      <w:r w:rsidRPr="002E28E1">
        <w:rPr>
          <w:rFonts w:ascii="Arial" w:hAnsi="Arial" w:cs="Arial"/>
        </w:rPr>
        <w:t>);</w:t>
      </w:r>
    </w:p>
    <w:p w:rsidR="00A40F79" w:rsidRPr="002E28E1" w:rsidRDefault="00A40F79" w:rsidP="002C13B6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5) в Исполкоме: при устном обращении - лично или по телефону;</w:t>
      </w:r>
    </w:p>
    <w:p w:rsidR="00A40F79" w:rsidRPr="002E28E1" w:rsidRDefault="00A40F79" w:rsidP="002C13B6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40F79" w:rsidRPr="002E28E1" w:rsidRDefault="00A40F79" w:rsidP="002C13B6">
      <w:pPr>
        <w:tabs>
          <w:tab w:val="left" w:pos="851"/>
        </w:tabs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>1.3.4.</w:t>
      </w:r>
      <w:r w:rsidRPr="002E28E1">
        <w:rPr>
          <w:rFonts w:ascii="Arial" w:hAnsi="Arial" w:cs="Arial"/>
        </w:rPr>
        <w:tab/>
        <w:t>Информация по вопросам предоставления муниципальной услуги размещается на официальном сайте муниципального района и на информационных стендах в пом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щениях Исполкома для работы с заявителями.</w:t>
      </w:r>
    </w:p>
    <w:p w:rsidR="00F15893" w:rsidRPr="002E28E1" w:rsidRDefault="00F15893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</w:rPr>
      </w:pPr>
      <w:r w:rsidRPr="002E28E1">
        <w:rPr>
          <w:rFonts w:ascii="Arial" w:hAnsi="Arial" w:cs="Arial"/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</w:t>
      </w:r>
      <w:r w:rsidRPr="002E28E1">
        <w:rPr>
          <w:rFonts w:ascii="Arial" w:hAnsi="Arial" w:cs="Arial"/>
          <w:spacing w:val="1"/>
        </w:rPr>
        <w:t>р</w:t>
      </w:r>
      <w:r w:rsidRPr="002E28E1">
        <w:rPr>
          <w:rFonts w:ascii="Arial" w:hAnsi="Arial" w:cs="Arial"/>
          <w:spacing w:val="1"/>
        </w:rPr>
        <w:t>мационно-телекоммуникационной сети «Интернет», включает сведения о муниципал</w:t>
      </w:r>
      <w:r w:rsidRPr="002E28E1">
        <w:rPr>
          <w:rFonts w:ascii="Arial" w:hAnsi="Arial" w:cs="Arial"/>
          <w:spacing w:val="1"/>
        </w:rPr>
        <w:t>ь</w:t>
      </w:r>
      <w:r w:rsidRPr="002E28E1">
        <w:rPr>
          <w:rFonts w:ascii="Arial" w:hAnsi="Arial" w:cs="Arial"/>
          <w:spacing w:val="1"/>
        </w:rPr>
        <w:t>ной услуге, содержащиеся в пунктах (подпунктах) 1.1, 1.3.1, 2.3, 2.5, 2.8, 2.10, 2.11, 5.1 настоящего Регламента.</w:t>
      </w:r>
    </w:p>
    <w:p w:rsidR="00F15893" w:rsidRPr="002E28E1" w:rsidRDefault="00F15893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</w:rPr>
      </w:pPr>
      <w:r w:rsidRPr="002E28E1">
        <w:rPr>
          <w:rFonts w:ascii="Arial" w:hAnsi="Arial" w:cs="Arial"/>
          <w:spacing w:val="1"/>
        </w:rPr>
        <w:t>1.4. Перечень нормативных правовых актов, регулирующих предоставление м</w:t>
      </w:r>
      <w:r w:rsidRPr="002E28E1">
        <w:rPr>
          <w:rFonts w:ascii="Arial" w:hAnsi="Arial" w:cs="Arial"/>
          <w:spacing w:val="1"/>
        </w:rPr>
        <w:t>у</w:t>
      </w:r>
      <w:r w:rsidRPr="002E28E1">
        <w:rPr>
          <w:rFonts w:ascii="Arial" w:hAnsi="Arial" w:cs="Arial"/>
          <w:spacing w:val="1"/>
        </w:rPr>
        <w:t>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</w:t>
      </w:r>
      <w:r w:rsidRPr="002E28E1">
        <w:rPr>
          <w:rFonts w:ascii="Arial" w:hAnsi="Arial" w:cs="Arial"/>
          <w:spacing w:val="1"/>
        </w:rPr>
        <w:t>и</w:t>
      </w:r>
      <w:r w:rsidRPr="002E28E1">
        <w:rPr>
          <w:rFonts w:ascii="Arial" w:hAnsi="Arial" w:cs="Arial"/>
          <w:spacing w:val="1"/>
        </w:rPr>
        <w:t>ки Татарстан.</w:t>
      </w:r>
    </w:p>
    <w:p w:rsidR="00F15893" w:rsidRPr="002E28E1" w:rsidRDefault="00F15893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1.5. В настоящем Регламенте используются следующие термины и определения:</w:t>
      </w:r>
    </w:p>
    <w:p w:rsidR="00F15893" w:rsidRPr="002E28E1" w:rsidRDefault="00F15893" w:rsidP="002C13B6">
      <w:pPr>
        <w:tabs>
          <w:tab w:val="left" w:pos="600"/>
          <w:tab w:val="left" w:pos="6810"/>
        </w:tabs>
        <w:ind w:firstLine="720"/>
        <w:jc w:val="both"/>
        <w:rPr>
          <w:rFonts w:ascii="Arial" w:hAnsi="Arial" w:cs="Arial"/>
        </w:rPr>
      </w:pPr>
      <w:bookmarkStart w:id="1" w:name="_Hlk40972604"/>
      <w:proofErr w:type="gramStart"/>
      <w:r w:rsidRPr="002E28E1">
        <w:rPr>
          <w:rFonts w:ascii="Arial" w:hAnsi="Arial" w:cs="Arial"/>
        </w:rPr>
        <w:t>удаленное рабочее место многофункционального центра предоставления гос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дарственных и муниципальных услуг – территориально обособленное структурное по</w:t>
      </w:r>
      <w:r w:rsidRPr="002E28E1">
        <w:rPr>
          <w:rFonts w:ascii="Arial" w:hAnsi="Arial" w:cs="Arial"/>
        </w:rPr>
        <w:t>д</w:t>
      </w:r>
      <w:r w:rsidRPr="002E28E1">
        <w:rPr>
          <w:rFonts w:ascii="Arial" w:hAnsi="Arial" w:cs="Arial"/>
        </w:rPr>
        <w:t>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вил организации деятельности многофункциональных центров предоставления госуда</w:t>
      </w:r>
      <w:r w:rsidRPr="002E28E1">
        <w:rPr>
          <w:rFonts w:ascii="Arial" w:hAnsi="Arial" w:cs="Arial"/>
        </w:rPr>
        <w:t>р</w:t>
      </w:r>
      <w:r w:rsidRPr="002E28E1">
        <w:rPr>
          <w:rFonts w:ascii="Arial" w:hAnsi="Arial" w:cs="Arial"/>
        </w:rPr>
        <w:t>ственных и муниципальных услуг, утвержденных постановлением Правительства Ро</w:t>
      </w:r>
      <w:r w:rsidRPr="002E28E1">
        <w:rPr>
          <w:rFonts w:ascii="Arial" w:hAnsi="Arial" w:cs="Arial"/>
        </w:rPr>
        <w:t>с</w:t>
      </w:r>
      <w:r w:rsidRPr="002E28E1">
        <w:rPr>
          <w:rFonts w:ascii="Arial" w:hAnsi="Arial" w:cs="Arial"/>
        </w:rPr>
        <w:t>сийской Федерации от 22.12.2012 №1376 «Об утверждении</w:t>
      </w:r>
      <w:proofErr w:type="gramEnd"/>
      <w:r w:rsidRPr="002E28E1">
        <w:rPr>
          <w:rFonts w:ascii="Arial" w:hAnsi="Arial" w:cs="Arial"/>
        </w:rPr>
        <w:t xml:space="preserve"> Правил организации де</w:t>
      </w:r>
      <w:r w:rsidRPr="002E28E1">
        <w:rPr>
          <w:rFonts w:ascii="Arial" w:hAnsi="Arial" w:cs="Arial"/>
        </w:rPr>
        <w:t>я</w:t>
      </w:r>
      <w:r w:rsidRPr="002E28E1">
        <w:rPr>
          <w:rFonts w:ascii="Arial" w:hAnsi="Arial" w:cs="Arial"/>
        </w:rPr>
        <w:t>тельности многофункциональных центров предоставления государственных и муниц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 xml:space="preserve">пальных услуг»; </w:t>
      </w:r>
    </w:p>
    <w:bookmarkEnd w:id="1"/>
    <w:p w:rsidR="00F15893" w:rsidRPr="002E28E1" w:rsidRDefault="00F15893" w:rsidP="002C13B6">
      <w:pPr>
        <w:tabs>
          <w:tab w:val="left" w:pos="600"/>
          <w:tab w:val="left" w:pos="6810"/>
        </w:tabs>
        <w:ind w:firstLine="72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техническая ошибка - ошибка (описка, опечатка, грамматическая или арифмет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ческая ошибка либо подобная ошибка), допущенная органом, предоставляющим мун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ципальную услугу, и приведшая к несоответствию сведений, внесенных в документ (р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зультат муниципальной услуги), сведениям в документах, на основании которых внос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лись сведения.</w:t>
      </w:r>
    </w:p>
    <w:p w:rsidR="00F15893" w:rsidRPr="002E28E1" w:rsidRDefault="00F15893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В настоящем Регламенте под заявлением о предоставлении муниципальной усл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ги (далее - заявление) понимается запрос о предоставлении муниципальной услуги (п.2 ст.2 Федерального закона от 27.07.2010 №210-ФЗ). Заявление заполняется на ста</w:t>
      </w:r>
      <w:r w:rsidRPr="002E28E1">
        <w:rPr>
          <w:rFonts w:ascii="Arial" w:hAnsi="Arial" w:cs="Arial"/>
        </w:rPr>
        <w:t>н</w:t>
      </w:r>
      <w:r w:rsidRPr="002E28E1">
        <w:rPr>
          <w:rFonts w:ascii="Arial" w:hAnsi="Arial" w:cs="Arial"/>
        </w:rPr>
        <w:t>дартном бланке (приложение №1).</w:t>
      </w:r>
    </w:p>
    <w:p w:rsidR="00A40F79" w:rsidRPr="002E28E1" w:rsidRDefault="00A40F79" w:rsidP="002C13B6">
      <w:pPr>
        <w:ind w:firstLine="851"/>
        <w:jc w:val="center"/>
        <w:rPr>
          <w:rFonts w:ascii="Arial" w:hAnsi="Arial" w:cs="Arial"/>
        </w:rPr>
      </w:pPr>
    </w:p>
    <w:p w:rsidR="00A40F79" w:rsidRPr="002E28E1" w:rsidRDefault="00A40F79" w:rsidP="002C13B6">
      <w:pPr>
        <w:rPr>
          <w:rFonts w:ascii="Arial" w:hAnsi="Arial" w:cs="Arial"/>
        </w:rPr>
        <w:sectPr w:rsidR="00A40F79" w:rsidRPr="002E28E1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E28E1" w:rsidRDefault="00A40F79" w:rsidP="002C13B6">
      <w:pPr>
        <w:numPr>
          <w:ilvl w:val="0"/>
          <w:numId w:val="3"/>
        </w:numPr>
        <w:jc w:val="center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>Стандарт предоставления муниципальной услуги</w:t>
      </w:r>
    </w:p>
    <w:p w:rsidR="00A40F79" w:rsidRPr="002E28E1" w:rsidRDefault="00A40F79" w:rsidP="002C13B6">
      <w:pPr>
        <w:ind w:left="720"/>
        <w:rPr>
          <w:rFonts w:ascii="Arial" w:hAnsi="Arial" w:cs="Arial"/>
        </w:rPr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Наименование требования к стандарту предоставления м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Нормативный акт, устана</w:t>
            </w:r>
            <w:r w:rsidRPr="002E28E1">
              <w:rPr>
                <w:rFonts w:ascii="Arial" w:hAnsi="Arial" w:cs="Arial"/>
              </w:rPr>
              <w:t>в</w:t>
            </w:r>
            <w:r w:rsidRPr="002E28E1">
              <w:rPr>
                <w:rFonts w:ascii="Arial" w:hAnsi="Arial" w:cs="Arial"/>
              </w:rPr>
              <w:t>ливающий услугу или тр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бование</w:t>
            </w: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2.1. Наименование муниц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Предоставление субсидий юридическим  лицам (за исключением субсидий государственным (муниципальным) учреждениям), инд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видуальным предпринимателям, физическим лицам - производ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п.3 ст.20, п. 3 ст.78 БК РФ</w:t>
            </w: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2.2. Наименование органа, непосредственно предоста</w:t>
            </w:r>
            <w:r w:rsidRPr="002E28E1">
              <w:rPr>
                <w:rFonts w:ascii="Arial" w:hAnsi="Arial" w:cs="Arial"/>
              </w:rPr>
              <w:t>в</w:t>
            </w:r>
            <w:r w:rsidRPr="002E28E1">
              <w:rPr>
                <w:rFonts w:ascii="Arial" w:hAnsi="Arial" w:cs="Arial"/>
              </w:rPr>
              <w:t>ляющего муниципальную усл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Исполнительный комитет</w:t>
            </w:r>
            <w:r w:rsidR="0082164C" w:rsidRPr="002E28E1">
              <w:rPr>
                <w:rFonts w:ascii="Arial" w:hAnsi="Arial" w:cs="Arial"/>
              </w:rPr>
              <w:t xml:space="preserve"> _____________ сельского поселения </w:t>
            </w:r>
            <w:r w:rsidRPr="002E28E1">
              <w:rPr>
                <w:rFonts w:ascii="Arial" w:hAnsi="Arial" w:cs="Arial"/>
              </w:rPr>
              <w:t xml:space="preserve"> </w:t>
            </w:r>
            <w:proofErr w:type="spellStart"/>
            <w:r w:rsidRPr="002E28E1">
              <w:rPr>
                <w:rFonts w:ascii="Arial" w:hAnsi="Arial" w:cs="Arial"/>
              </w:rPr>
              <w:t>Чистопольского</w:t>
            </w:r>
            <w:proofErr w:type="spellEnd"/>
            <w:r w:rsidRPr="002E28E1">
              <w:rPr>
                <w:rFonts w:ascii="Arial" w:hAnsi="Arial" w:cs="Arial"/>
              </w:rPr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Положение</w:t>
            </w: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2.3. Описание результата предоставления муниципал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1) Договор о предоставлении субсидии (приложение №1); 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п.3 ст.20, п. 3 ст.78 БК РФ</w:t>
            </w: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2.4. Срок предоставления м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2.5. Исчерпывающий перечень документов, необходимых в соответствии с законодател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ными или иными нормативн</w:t>
            </w:r>
            <w:r w:rsidRPr="002E28E1">
              <w:rPr>
                <w:rFonts w:ascii="Arial" w:hAnsi="Arial" w:cs="Arial"/>
              </w:rPr>
              <w:t>ы</w:t>
            </w:r>
            <w:r w:rsidRPr="002E28E1">
              <w:rPr>
                <w:rFonts w:ascii="Arial" w:hAnsi="Arial" w:cs="Arial"/>
              </w:rPr>
              <w:t>ми правовыми актами для предоставления муниципал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ной услуги, а также услуг, к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торые являются необходим</w:t>
            </w:r>
            <w:r w:rsidRPr="002E28E1">
              <w:rPr>
                <w:rFonts w:ascii="Arial" w:hAnsi="Arial" w:cs="Arial"/>
              </w:rPr>
              <w:t>ы</w:t>
            </w:r>
            <w:r w:rsidRPr="002E28E1">
              <w:rPr>
                <w:rFonts w:ascii="Arial" w:hAnsi="Arial" w:cs="Arial"/>
              </w:rPr>
              <w:t>ми и обязательными для предоставления муниципал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ных услуг, подлежащих пре</w:t>
            </w:r>
            <w:r w:rsidRPr="002E28E1">
              <w:rPr>
                <w:rFonts w:ascii="Arial" w:hAnsi="Arial" w:cs="Arial"/>
              </w:rPr>
              <w:t>д</w:t>
            </w:r>
            <w:r w:rsidRPr="002E28E1">
              <w:rPr>
                <w:rFonts w:ascii="Arial" w:hAnsi="Arial" w:cs="Arial"/>
              </w:rPr>
              <w:t>ставлению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1) Заявление о предоставлении услуги; 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2) Документы удостоверяющие личность; 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4) Наименование видов товаров, объемов товаров, произведе</w:t>
            </w:r>
            <w:r w:rsidRPr="002E28E1">
              <w:rPr>
                <w:rFonts w:ascii="Arial" w:hAnsi="Arial" w:cs="Arial"/>
              </w:rPr>
              <w:t>н</w:t>
            </w:r>
            <w:r w:rsidRPr="002E28E1">
              <w:rPr>
                <w:rFonts w:ascii="Arial" w:hAnsi="Arial" w:cs="Arial"/>
              </w:rPr>
              <w:t>ных и (или) реализованных хозяйствующим субъектом, в течение двух лет, предшествующих дате подачи заявления, либо в теч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ние срока осуществления деятельности, если он составляет м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нее чем два года, с указанием видов товаров;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5) Заверенные сведения об основных показателях деятельности Заявления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2.6 Исчерпывающий перечень документов, необходимых в соответствии с нормативными правовыми актами для пред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lastRenderedPageBreak/>
              <w:t>ставления муниципальной услуги, которые находятся в распоряжении государстве</w:t>
            </w:r>
            <w:r w:rsidRPr="002E28E1">
              <w:rPr>
                <w:rFonts w:ascii="Arial" w:hAnsi="Arial" w:cs="Arial"/>
              </w:rPr>
              <w:t>н</w:t>
            </w:r>
            <w:r w:rsidRPr="002E28E1">
              <w:rPr>
                <w:rFonts w:ascii="Arial" w:hAnsi="Arial" w:cs="Arial"/>
              </w:rPr>
              <w:t>ных органов, органов местного самоуправления и иных орг</w:t>
            </w:r>
            <w:r w:rsidRPr="002E28E1">
              <w:rPr>
                <w:rFonts w:ascii="Arial" w:hAnsi="Arial" w:cs="Arial"/>
              </w:rPr>
              <w:t>а</w:t>
            </w:r>
            <w:r w:rsidRPr="002E28E1">
              <w:rPr>
                <w:rFonts w:ascii="Arial" w:hAnsi="Arial" w:cs="Arial"/>
              </w:rPr>
              <w:t>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lastRenderedPageBreak/>
              <w:t xml:space="preserve">Получаются в рамках межведомственного взаимодействия: 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1) Сведения из ЕГРЮЛ либо Сведения из ЕГРИП; 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2) Сведения о наличии (отсутствии) задолженности по уплате налогов, сборов,  пеней и штрафов за нарушения законодател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lastRenderedPageBreak/>
              <w:t xml:space="preserve">ства; </w:t>
            </w:r>
          </w:p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3) Сведения из бухгалтерского баланса (в том числе отчет о пр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былях и убытках)</w:t>
            </w:r>
            <w:r w:rsidR="00AF213D" w:rsidRPr="002E28E1">
              <w:rPr>
                <w:rFonts w:ascii="Arial" w:hAnsi="Arial" w:cs="Arial"/>
              </w:rPr>
              <w:t>;</w:t>
            </w:r>
          </w:p>
          <w:p w:rsidR="00AF213D" w:rsidRPr="002E28E1" w:rsidRDefault="00AF213D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4) Сведения об отсутствии задолженности по налогам, сборам и иным платежам в бюджеты бюджетной системы Российской Фед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lastRenderedPageBreak/>
              <w:t>2.7. Перечень органов гос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дарственной власти и их структурных подразделений, согласование которых в сл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чаях, предусмотренных но</w:t>
            </w:r>
            <w:r w:rsidRPr="002E28E1">
              <w:rPr>
                <w:rFonts w:ascii="Arial" w:hAnsi="Arial" w:cs="Arial"/>
              </w:rPr>
              <w:t>р</w:t>
            </w:r>
            <w:r w:rsidRPr="002E28E1">
              <w:rPr>
                <w:rFonts w:ascii="Arial" w:hAnsi="Arial" w:cs="Arial"/>
              </w:rPr>
              <w:t xml:space="preserve">мативными правовыми актами, требуется для </w:t>
            </w:r>
            <w:proofErr w:type="gramStart"/>
            <w:r w:rsidRPr="002E28E1">
              <w:rPr>
                <w:rFonts w:ascii="Arial" w:hAnsi="Arial" w:cs="Arial"/>
              </w:rPr>
              <w:t>предоставления</w:t>
            </w:r>
            <w:proofErr w:type="gramEnd"/>
            <w:r w:rsidRPr="002E28E1">
              <w:rPr>
                <w:rFonts w:ascii="Arial" w:hAnsi="Arial" w:cs="Arial"/>
              </w:rPr>
              <w:t xml:space="preserve"> муниципальной услуги и </w:t>
            </w:r>
            <w:proofErr w:type="gramStart"/>
            <w:r w:rsidRPr="002E28E1">
              <w:rPr>
                <w:rFonts w:ascii="Arial" w:hAnsi="Arial" w:cs="Arial"/>
              </w:rPr>
              <w:t>кот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рое</w:t>
            </w:r>
            <w:proofErr w:type="gramEnd"/>
            <w:r w:rsidRPr="002E28E1">
              <w:rPr>
                <w:rFonts w:ascii="Arial" w:hAnsi="Arial" w:cs="Arial"/>
              </w:rPr>
              <w:t xml:space="preserve"> осуществляется органом исполнительной власти, предоставляющим муниц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2.8. Исчерпывающий перечень оснований для отказа в при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ме документов, необходимых для предоставления муниц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1) Подача документов ненадлежащим лицом;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2) Несоответствие представленных документов перечню д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кументов, указанных в пункте 2.5настоящего Регламента;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2.9. Исчерпывающий перечень оснований для приостановл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ния или отказа в предоставл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Основания для приостановления предоставления услуги не предусмотрены. Основания для отказа: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1) Заявителем представлены документы не в полном объ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ме, либо в представленных заявлении и (или) документах соде</w:t>
            </w:r>
            <w:r w:rsidRPr="002E28E1">
              <w:rPr>
                <w:rFonts w:ascii="Arial" w:hAnsi="Arial" w:cs="Arial"/>
              </w:rPr>
              <w:t>р</w:t>
            </w:r>
            <w:r w:rsidRPr="002E28E1">
              <w:rPr>
                <w:rFonts w:ascii="Arial" w:hAnsi="Arial" w:cs="Arial"/>
              </w:rPr>
              <w:t>жится неполная и (или) недостоверная информация;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2) Поступление ответа органа государственной власти, орг</w:t>
            </w:r>
            <w:r w:rsidRPr="002E28E1">
              <w:rPr>
                <w:rFonts w:ascii="Arial" w:hAnsi="Arial" w:cs="Arial"/>
              </w:rPr>
              <w:t>а</w:t>
            </w:r>
            <w:r w:rsidRPr="002E28E1">
              <w:rPr>
                <w:rFonts w:ascii="Arial" w:hAnsi="Arial" w:cs="Arial"/>
              </w:rPr>
              <w:t>на местного самоуправления либо подведомственной органу гос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дарственной власти или органу местного самоуправления орган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lastRenderedPageBreak/>
              <w:t>зации на межведомственный запрос, свидетельствующего об о</w:t>
            </w:r>
            <w:r w:rsidRPr="002E28E1">
              <w:rPr>
                <w:rFonts w:ascii="Arial" w:hAnsi="Arial" w:cs="Arial"/>
              </w:rPr>
              <w:t>т</w:t>
            </w:r>
            <w:r w:rsidRPr="002E28E1">
              <w:rPr>
                <w:rFonts w:ascii="Arial" w:hAnsi="Arial" w:cs="Arial"/>
              </w:rPr>
              <w:t xml:space="preserve">сутствии документа и (или) информации, </w:t>
            </w:r>
            <w:proofErr w:type="gramStart"/>
            <w:r w:rsidRPr="002E28E1">
              <w:rPr>
                <w:rFonts w:ascii="Arial" w:hAnsi="Arial" w:cs="Arial"/>
              </w:rPr>
              <w:t>необходимых</w:t>
            </w:r>
            <w:proofErr w:type="gramEnd"/>
            <w:r w:rsidRPr="002E28E1">
              <w:rPr>
                <w:rFonts w:ascii="Arial" w:hAnsi="Arial" w:cs="Arial"/>
              </w:rPr>
              <w:t xml:space="preserve"> для пред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ставления муниципальной услуги, если соответствующий док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мент не был представлен заявителем по собственной инициативе;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3) Отсутствие бюджетных ассигнований, предусмотренных решением о бюджете </w:t>
            </w:r>
            <w:proofErr w:type="spellStart"/>
            <w:r w:rsidRPr="002E28E1">
              <w:rPr>
                <w:rFonts w:ascii="Arial" w:hAnsi="Arial" w:cs="Arial"/>
              </w:rPr>
              <w:t>Чистопольского</w:t>
            </w:r>
            <w:proofErr w:type="spellEnd"/>
            <w:r w:rsidRPr="002E28E1">
              <w:rPr>
                <w:rFonts w:ascii="Arial" w:hAnsi="Arial" w:cs="Arial"/>
              </w:rPr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lastRenderedPageBreak/>
              <w:t>2.10. Порядок, размер и осн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вания взимания государстве</w:t>
            </w:r>
            <w:r w:rsidRPr="002E28E1">
              <w:rPr>
                <w:rFonts w:ascii="Arial" w:hAnsi="Arial" w:cs="Arial"/>
              </w:rPr>
              <w:t>н</w:t>
            </w:r>
            <w:r w:rsidRPr="002E28E1">
              <w:rPr>
                <w:rFonts w:ascii="Arial" w:hAnsi="Arial" w:cs="Arial"/>
              </w:rPr>
              <w:t>ной пошлины или иной платы, взимаемой за предоставление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2.11. Порядок, размер и осн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вания взимания платы за предоставление услуг, кот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рые являются необходимыми и обязательными для пред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2.12. Максимальный срок ож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дания в очереди при подаче запроса о предоставлении м</w:t>
            </w:r>
            <w:r w:rsidRPr="002E28E1">
              <w:rPr>
                <w:rFonts w:ascii="Arial" w:hAnsi="Arial" w:cs="Arial"/>
              </w:rPr>
              <w:t>у</w:t>
            </w:r>
            <w:r w:rsidRPr="002E28E1">
              <w:rPr>
                <w:rFonts w:ascii="Arial" w:hAnsi="Arial" w:cs="Arial"/>
              </w:rPr>
              <w:t>ниципальной услуги и при п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лучении результата пред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Подача заявления на получение муниципальной услуги при нал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чии очереди - не более 15 минут. При получении результата предоставления муниципальной услуги максимальный срок ож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дания в очереди не должен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2.13. Срок регистрации запр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са заявителя о предоставл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 xml:space="preserve">2.14. </w:t>
            </w:r>
            <w:proofErr w:type="gramStart"/>
            <w:r w:rsidRPr="002E28E1">
              <w:rPr>
                <w:rFonts w:ascii="Arial" w:hAnsi="Arial" w:cs="Arial"/>
                <w:bCs/>
              </w:rPr>
              <w:t>Требования к помещен</w:t>
            </w:r>
            <w:r w:rsidRPr="002E28E1">
              <w:rPr>
                <w:rFonts w:ascii="Arial" w:hAnsi="Arial" w:cs="Arial"/>
                <w:bCs/>
              </w:rPr>
              <w:t>и</w:t>
            </w:r>
            <w:r w:rsidRPr="002E28E1">
              <w:rPr>
                <w:rFonts w:ascii="Arial" w:hAnsi="Arial" w:cs="Arial"/>
                <w:bCs/>
              </w:rPr>
              <w:t xml:space="preserve">ям, в которых предоставляется муниципальная услуга, к залу </w:t>
            </w:r>
            <w:r w:rsidRPr="002E28E1">
              <w:rPr>
                <w:rFonts w:ascii="Arial" w:hAnsi="Arial" w:cs="Arial"/>
                <w:bCs/>
              </w:rPr>
              <w:lastRenderedPageBreak/>
              <w:t>ожидания, местам для запо</w:t>
            </w:r>
            <w:r w:rsidRPr="002E28E1">
              <w:rPr>
                <w:rFonts w:ascii="Arial" w:hAnsi="Arial" w:cs="Arial"/>
                <w:bCs/>
              </w:rPr>
              <w:t>л</w:t>
            </w:r>
            <w:r w:rsidRPr="002E28E1">
              <w:rPr>
                <w:rFonts w:ascii="Arial" w:hAnsi="Arial" w:cs="Arial"/>
                <w:bCs/>
              </w:rPr>
              <w:t>нения запросов о предоста</w:t>
            </w:r>
            <w:r w:rsidRPr="002E28E1">
              <w:rPr>
                <w:rFonts w:ascii="Arial" w:hAnsi="Arial" w:cs="Arial"/>
                <w:bCs/>
              </w:rPr>
              <w:t>в</w:t>
            </w:r>
            <w:r w:rsidRPr="002E28E1">
              <w:rPr>
                <w:rFonts w:ascii="Arial" w:hAnsi="Arial" w:cs="Arial"/>
                <w:bCs/>
              </w:rPr>
              <w:t>лении муниципальной услуги, информационным стендам с образцами их заполнения и перечнем документов, необх</w:t>
            </w:r>
            <w:r w:rsidRPr="002E28E1">
              <w:rPr>
                <w:rFonts w:ascii="Arial" w:hAnsi="Arial" w:cs="Arial"/>
                <w:bCs/>
              </w:rPr>
              <w:t>о</w:t>
            </w:r>
            <w:r w:rsidRPr="002E28E1">
              <w:rPr>
                <w:rFonts w:ascii="Arial" w:hAnsi="Arial" w:cs="Arial"/>
                <w:bCs/>
              </w:rPr>
              <w:t>димых для предоставления каждой муниципальной услуги, размещению и оформлению визуальной, текстовой и мул</w:t>
            </w:r>
            <w:r w:rsidRPr="002E28E1">
              <w:rPr>
                <w:rFonts w:ascii="Arial" w:hAnsi="Arial" w:cs="Arial"/>
                <w:bCs/>
              </w:rPr>
              <w:t>ь</w:t>
            </w:r>
            <w:r w:rsidRPr="002E28E1">
              <w:rPr>
                <w:rFonts w:ascii="Arial" w:hAnsi="Arial" w:cs="Arial"/>
                <w:bCs/>
              </w:rPr>
              <w:t>тимедийной информации о п</w:t>
            </w:r>
            <w:r w:rsidRPr="002E28E1">
              <w:rPr>
                <w:rFonts w:ascii="Arial" w:hAnsi="Arial" w:cs="Arial"/>
                <w:bCs/>
              </w:rPr>
              <w:t>о</w:t>
            </w:r>
            <w:r w:rsidRPr="002E28E1">
              <w:rPr>
                <w:rFonts w:ascii="Arial" w:hAnsi="Arial" w:cs="Arial"/>
                <w:bCs/>
              </w:rPr>
              <w:t>рядке предоставления такой услуги, в том числе к обесп</w:t>
            </w:r>
            <w:r w:rsidRPr="002E28E1">
              <w:rPr>
                <w:rFonts w:ascii="Arial" w:hAnsi="Arial" w:cs="Arial"/>
                <w:bCs/>
              </w:rPr>
              <w:t>е</w:t>
            </w:r>
            <w:r w:rsidRPr="002E28E1">
              <w:rPr>
                <w:rFonts w:ascii="Arial" w:hAnsi="Arial" w:cs="Arial"/>
                <w:bCs/>
              </w:rPr>
              <w:t>чению доступности для инв</w:t>
            </w:r>
            <w:r w:rsidRPr="002E28E1">
              <w:rPr>
                <w:rFonts w:ascii="Arial" w:hAnsi="Arial" w:cs="Arial"/>
                <w:bCs/>
              </w:rPr>
              <w:t>а</w:t>
            </w:r>
            <w:r w:rsidRPr="002E28E1">
              <w:rPr>
                <w:rFonts w:ascii="Arial" w:hAnsi="Arial" w:cs="Arial"/>
                <w:bCs/>
              </w:rPr>
              <w:t>лидов указанных объектов в соответствии с</w:t>
            </w:r>
            <w:proofErr w:type="gramEnd"/>
            <w:r w:rsidRPr="002E28E1">
              <w:rPr>
                <w:rFonts w:ascii="Arial" w:hAnsi="Arial" w:cs="Arial"/>
                <w:bCs/>
              </w:rPr>
              <w:t xml:space="preserve"> федеральным законодательством и закон</w:t>
            </w:r>
            <w:r w:rsidRPr="002E28E1">
              <w:rPr>
                <w:rFonts w:ascii="Arial" w:hAnsi="Arial" w:cs="Arial"/>
                <w:bCs/>
              </w:rPr>
              <w:t>о</w:t>
            </w:r>
            <w:r w:rsidRPr="002E28E1">
              <w:rPr>
                <w:rFonts w:ascii="Arial" w:hAnsi="Arial" w:cs="Arial"/>
                <w:bCs/>
              </w:rPr>
              <w:t>дательством Республики Т</w:t>
            </w:r>
            <w:r w:rsidRPr="002E28E1">
              <w:rPr>
                <w:rFonts w:ascii="Arial" w:hAnsi="Arial" w:cs="Arial"/>
                <w:bCs/>
              </w:rPr>
              <w:t>а</w:t>
            </w:r>
            <w:r w:rsidRPr="002E28E1">
              <w:rPr>
                <w:rFonts w:ascii="Arial" w:hAnsi="Arial" w:cs="Arial"/>
                <w:bCs/>
              </w:rPr>
              <w:t>тарстан о социальной защите инвалидов</w:t>
            </w:r>
          </w:p>
          <w:p w:rsidR="00B46627" w:rsidRPr="002E28E1" w:rsidRDefault="00B46627" w:rsidP="002C13B6">
            <w:pPr>
              <w:suppressAutoHyphens/>
              <w:ind w:firstLine="34"/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</w:t>
            </w:r>
            <w:r w:rsidRPr="002E28E1">
              <w:rPr>
                <w:rFonts w:ascii="Arial" w:hAnsi="Arial" w:cs="Arial"/>
                <w:bCs/>
              </w:rPr>
              <w:t>и</w:t>
            </w:r>
            <w:r w:rsidRPr="002E28E1">
              <w:rPr>
                <w:rFonts w:ascii="Arial" w:hAnsi="Arial" w:cs="Arial"/>
                <w:bCs/>
              </w:rPr>
              <w:t>стемой пожаротушения. 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lastRenderedPageBreak/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</w:t>
            </w:r>
            <w:r w:rsidRPr="002E28E1">
              <w:rPr>
                <w:rFonts w:ascii="Arial" w:hAnsi="Arial" w:cs="Arial"/>
                <w:bCs/>
              </w:rPr>
              <w:t>з</w:t>
            </w:r>
            <w:r w:rsidRPr="002E28E1">
              <w:rPr>
                <w:rFonts w:ascii="Arial" w:hAnsi="Arial" w:cs="Arial"/>
                <w:bCs/>
              </w:rPr>
              <w:t>можностей инвалидов.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2E28E1">
              <w:rPr>
                <w:rFonts w:ascii="Arial" w:hAnsi="Arial" w:cs="Arial"/>
                <w:bCs/>
              </w:rPr>
              <w:t>В соответствии с законодательством Российской Федерации о с</w:t>
            </w:r>
            <w:r w:rsidRPr="002E28E1">
              <w:rPr>
                <w:rFonts w:ascii="Arial" w:hAnsi="Arial" w:cs="Arial"/>
                <w:bCs/>
              </w:rPr>
              <w:t>о</w:t>
            </w:r>
            <w:r w:rsidRPr="002E28E1">
              <w:rPr>
                <w:rFonts w:ascii="Arial" w:hAnsi="Arial" w:cs="Arial"/>
                <w:bCs/>
              </w:rPr>
              <w:t>циальной защите инвалидов в целях беспрепятственного доступа к месту</w:t>
            </w:r>
            <w:proofErr w:type="gramEnd"/>
            <w:r w:rsidRPr="002E28E1">
              <w:rPr>
                <w:rFonts w:ascii="Arial" w:hAnsi="Arial" w:cs="Arial"/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2) возможность посадки в транспортное средство и высадки из н</w:t>
            </w:r>
            <w:r w:rsidRPr="002E28E1">
              <w:rPr>
                <w:rFonts w:ascii="Arial" w:hAnsi="Arial" w:cs="Arial"/>
                <w:bCs/>
              </w:rPr>
              <w:t>е</w:t>
            </w:r>
            <w:r w:rsidRPr="002E28E1">
              <w:rPr>
                <w:rFonts w:ascii="Arial" w:hAnsi="Arial" w:cs="Arial"/>
                <w:bCs/>
              </w:rPr>
              <w:t>го, в том числе с использованием кресла-коляски;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3) надлежащее размещение оборудования и носителей информ</w:t>
            </w:r>
            <w:r w:rsidRPr="002E28E1">
              <w:rPr>
                <w:rFonts w:ascii="Arial" w:hAnsi="Arial" w:cs="Arial"/>
                <w:bCs/>
              </w:rPr>
              <w:t>а</w:t>
            </w:r>
            <w:r w:rsidRPr="002E28E1">
              <w:rPr>
                <w:rFonts w:ascii="Arial" w:hAnsi="Arial" w:cs="Arial"/>
                <w:bCs/>
              </w:rPr>
              <w:t>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4) дублирование необходимой для инвалидов звуковой и зрител</w:t>
            </w:r>
            <w:r w:rsidRPr="002E28E1">
              <w:rPr>
                <w:rFonts w:ascii="Arial" w:hAnsi="Arial" w:cs="Arial"/>
                <w:bCs/>
              </w:rPr>
              <w:t>ь</w:t>
            </w:r>
            <w:r w:rsidRPr="002E28E1">
              <w:rPr>
                <w:rFonts w:ascii="Arial" w:hAnsi="Arial" w:cs="Arial"/>
                <w:bCs/>
              </w:rPr>
              <w:t>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 xml:space="preserve">5) допуск </w:t>
            </w:r>
            <w:proofErr w:type="spellStart"/>
            <w:r w:rsidRPr="002E28E1">
              <w:rPr>
                <w:rFonts w:ascii="Arial" w:hAnsi="Arial" w:cs="Arial"/>
                <w:bCs/>
              </w:rPr>
              <w:t>сурдопереводчика</w:t>
            </w:r>
            <w:proofErr w:type="spellEnd"/>
            <w:r w:rsidRPr="002E28E1">
              <w:rPr>
                <w:rFonts w:ascii="Arial" w:hAnsi="Arial" w:cs="Arial"/>
                <w:bCs/>
              </w:rPr>
              <w:t xml:space="preserve"> и </w:t>
            </w:r>
            <w:proofErr w:type="spellStart"/>
            <w:r w:rsidRPr="002E28E1">
              <w:rPr>
                <w:rFonts w:ascii="Arial" w:hAnsi="Arial" w:cs="Arial"/>
                <w:bCs/>
              </w:rPr>
              <w:t>тифлосурдопереводчика</w:t>
            </w:r>
            <w:proofErr w:type="spellEnd"/>
            <w:r w:rsidRPr="002E28E1">
              <w:rPr>
                <w:rFonts w:ascii="Arial" w:hAnsi="Arial" w:cs="Arial"/>
                <w:bCs/>
              </w:rPr>
              <w:t>;</w:t>
            </w:r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2E28E1">
              <w:rPr>
                <w:rFonts w:ascii="Arial" w:hAnsi="Arial" w:cs="Arial"/>
                <w:bCs/>
              </w:rPr>
              <w:t>6) допуск собаки-проводника при наличии документа, подтве</w:t>
            </w:r>
            <w:r w:rsidRPr="002E28E1">
              <w:rPr>
                <w:rFonts w:ascii="Arial" w:hAnsi="Arial" w:cs="Arial"/>
                <w:bCs/>
              </w:rPr>
              <w:t>р</w:t>
            </w:r>
            <w:r w:rsidRPr="002E28E1">
              <w:rPr>
                <w:rFonts w:ascii="Arial" w:hAnsi="Arial" w:cs="Arial"/>
                <w:bCs/>
              </w:rPr>
              <w:t>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</w:t>
            </w:r>
            <w:r w:rsidRPr="002E28E1">
              <w:rPr>
                <w:rFonts w:ascii="Arial" w:hAnsi="Arial" w:cs="Arial"/>
                <w:bCs/>
              </w:rPr>
              <w:t>ь</w:t>
            </w:r>
            <w:r w:rsidRPr="002E28E1">
              <w:rPr>
                <w:rFonts w:ascii="Arial" w:hAnsi="Arial" w:cs="Arial"/>
                <w:bCs/>
              </w:rPr>
              <w:t>ное обучение собаки-проводника, и порядка его выдачи».</w:t>
            </w:r>
            <w:proofErr w:type="gramEnd"/>
          </w:p>
          <w:p w:rsidR="00B46627" w:rsidRPr="002E28E1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  <w:bCs/>
              </w:rPr>
              <w:t>Требования в части обеспечения доступности для инвалидов об</w:t>
            </w:r>
            <w:r w:rsidRPr="002E28E1">
              <w:rPr>
                <w:rFonts w:ascii="Arial" w:hAnsi="Arial" w:cs="Arial"/>
                <w:bCs/>
              </w:rPr>
              <w:t>ъ</w:t>
            </w:r>
            <w:r w:rsidRPr="002E28E1">
              <w:rPr>
                <w:rFonts w:ascii="Arial" w:hAnsi="Arial" w:cs="Arial"/>
                <w:bCs/>
              </w:rPr>
              <w:t>ектов, в которых осуществляется предоставление муниципальной услуги, и средств, используемых при предоставлении муниц</w:t>
            </w:r>
            <w:r w:rsidRPr="002E28E1">
              <w:rPr>
                <w:rFonts w:ascii="Arial" w:hAnsi="Arial" w:cs="Arial"/>
                <w:bCs/>
              </w:rPr>
              <w:t>и</w:t>
            </w:r>
            <w:r w:rsidRPr="002E28E1">
              <w:rPr>
                <w:rFonts w:ascii="Arial" w:hAnsi="Arial" w:cs="Arial"/>
                <w:bCs/>
              </w:rPr>
              <w:lastRenderedPageBreak/>
              <w:t>пальной услуги, которые указаны в подпунктах 1 – 4 настоящего пункта, применяются к объектам и средствам, введенным в эк</w:t>
            </w:r>
            <w:r w:rsidRPr="002E28E1">
              <w:rPr>
                <w:rFonts w:ascii="Arial" w:hAnsi="Arial" w:cs="Arial"/>
                <w:bCs/>
              </w:rPr>
              <w:t>с</w:t>
            </w:r>
            <w:r w:rsidRPr="002E28E1">
              <w:rPr>
                <w:rFonts w:ascii="Arial" w:hAnsi="Arial" w:cs="Arial"/>
                <w:bCs/>
              </w:rPr>
              <w:t>плуатацию или прошедшим модернизацию, реконструкцию после 1 июля 2016 года.</w:t>
            </w:r>
          </w:p>
          <w:p w:rsidR="00B46627" w:rsidRPr="002E28E1" w:rsidRDefault="00B46627" w:rsidP="002C13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E28E1" w:rsidRDefault="00B46627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Показателями доступности предоставления муниципальной услуги являются: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 расположенность помещения в зоне доступности общ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 xml:space="preserve">ственного транспорта;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наличие необходимого количества специалистов, а также помещений, в которых осуществляется прием документов от з</w:t>
            </w:r>
            <w:r w:rsidRPr="002E28E1">
              <w:rPr>
                <w:rFonts w:ascii="Arial" w:hAnsi="Arial" w:cs="Arial"/>
              </w:rPr>
              <w:t>а</w:t>
            </w:r>
            <w:r w:rsidRPr="002E28E1">
              <w:rPr>
                <w:rFonts w:ascii="Arial" w:hAnsi="Arial" w:cs="Arial"/>
              </w:rPr>
              <w:t xml:space="preserve">явителей;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наличие исчерпывающей информации о способах, порядке и сроках предоставления муниципальной услуги на информацио</w:t>
            </w:r>
            <w:r w:rsidRPr="002E28E1">
              <w:rPr>
                <w:rFonts w:ascii="Arial" w:hAnsi="Arial" w:cs="Arial"/>
              </w:rPr>
              <w:t>н</w:t>
            </w:r>
            <w:r w:rsidRPr="002E28E1">
              <w:rPr>
                <w:rFonts w:ascii="Arial" w:hAnsi="Arial" w:cs="Arial"/>
              </w:rPr>
              <w:t xml:space="preserve">ных стендах, информационных  ресурсах в сети «Интернет», на Едином портале государственных и муниципальных услуг.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Качество предоставления муниципальной услуги характер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 xml:space="preserve">зуется отсутствием: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очередей при приеме и выдаче документов заявителям; нарушений сроков предоставления муниципальной услуги; жалоб на действия (бездействие) муниципальных служащих, предоста</w:t>
            </w:r>
            <w:r w:rsidRPr="002E28E1">
              <w:rPr>
                <w:rFonts w:ascii="Arial" w:hAnsi="Arial" w:cs="Arial"/>
              </w:rPr>
              <w:t>в</w:t>
            </w:r>
            <w:r w:rsidRPr="002E28E1">
              <w:rPr>
                <w:rFonts w:ascii="Arial" w:hAnsi="Arial" w:cs="Arial"/>
              </w:rPr>
              <w:t xml:space="preserve">ляющих муниципальную услугу; </w:t>
            </w:r>
          </w:p>
          <w:p w:rsidR="00A40F79" w:rsidRPr="002E28E1" w:rsidRDefault="00A40F79" w:rsidP="002C13B6">
            <w:pPr>
              <w:ind w:firstLine="601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жалоб на некорректное, невнимательное отношение муниц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пальных служащих, оказывающих муниципальную услугу, к заяв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телям.</w:t>
            </w:r>
          </w:p>
          <w:p w:rsidR="00A40F79" w:rsidRPr="002E28E1" w:rsidRDefault="00A40F79" w:rsidP="002C13B6">
            <w:pPr>
              <w:ind w:firstLine="601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 При предоставлении муниципальной услуги в многофункц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ональном центре предоставления государственных и муниципал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ных услуг (далее – МФЦ) консультацию, прием и выдачу докуме</w:t>
            </w:r>
            <w:r w:rsidRPr="002E28E1">
              <w:rPr>
                <w:rFonts w:ascii="Arial" w:hAnsi="Arial" w:cs="Arial"/>
              </w:rPr>
              <w:t>н</w:t>
            </w:r>
            <w:r w:rsidRPr="002E28E1">
              <w:rPr>
                <w:rFonts w:ascii="Arial" w:hAnsi="Arial" w:cs="Arial"/>
              </w:rPr>
              <w:t>тов осуществляет специалист МФЦ;</w:t>
            </w:r>
          </w:p>
          <w:p w:rsidR="00A40F79" w:rsidRPr="002E28E1" w:rsidRDefault="00A40F79" w:rsidP="002C13B6">
            <w:pPr>
              <w:ind w:firstLine="601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Адрес официального сайта муниципального района в и</w:t>
            </w:r>
            <w:r w:rsidRPr="002E28E1">
              <w:rPr>
                <w:rFonts w:ascii="Arial" w:hAnsi="Arial" w:cs="Arial"/>
              </w:rPr>
              <w:t>н</w:t>
            </w:r>
            <w:r w:rsidRPr="002E28E1">
              <w:rPr>
                <w:rFonts w:ascii="Arial" w:hAnsi="Arial" w:cs="Arial"/>
              </w:rPr>
              <w:t>формационно-телекоммуникационной сети «Интернет» (далее – сеть «Интернет»):  (</w:t>
            </w:r>
            <w:hyperlink r:id="rId9" w:history="1">
              <w:r w:rsidRPr="002E28E1">
                <w:rPr>
                  <w:rStyle w:val="a4"/>
                  <w:rFonts w:ascii="Arial" w:hAnsi="Arial" w:cs="Arial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E28E1">
              <w:rPr>
                <w:rFonts w:ascii="Arial" w:hAnsi="Arial" w:cs="Arial"/>
              </w:rPr>
              <w:t xml:space="preserve"> )</w:t>
            </w:r>
            <w:proofErr w:type="gramEnd"/>
            <w:r w:rsidRPr="002E28E1">
              <w:rPr>
                <w:rFonts w:ascii="Arial" w:hAnsi="Arial" w:cs="Arial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E28E1" w:rsidRDefault="00A40F79" w:rsidP="002C13B6">
            <w:pPr>
              <w:rPr>
                <w:rFonts w:ascii="Arial" w:hAnsi="Arial" w:cs="Arial"/>
              </w:rPr>
            </w:pPr>
          </w:p>
        </w:tc>
      </w:tr>
      <w:tr w:rsidR="002C13B6" w:rsidRPr="002E28E1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suppressAutoHyphens/>
              <w:ind w:firstLine="34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2.16.</w:t>
            </w:r>
            <w:r w:rsidRPr="002E28E1">
              <w:rPr>
                <w:rFonts w:ascii="Arial" w:hAnsi="Arial" w:cs="Arial"/>
                <w:lang w:val="en-US"/>
              </w:rPr>
              <w:t> </w:t>
            </w:r>
            <w:r w:rsidRPr="002E28E1">
              <w:rPr>
                <w:rFonts w:ascii="Arial" w:hAnsi="Arial" w:cs="Arial"/>
              </w:rPr>
              <w:t xml:space="preserve">Иные требования, в том числе учитывающие </w:t>
            </w:r>
            <w:r w:rsidRPr="002E28E1">
              <w:rPr>
                <w:rFonts w:ascii="Arial" w:hAnsi="Arial" w:cs="Arial"/>
              </w:rPr>
              <w:lastRenderedPageBreak/>
              <w:t>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</w:t>
            </w:r>
            <w:r w:rsidRPr="002E28E1">
              <w:rPr>
                <w:rFonts w:ascii="Arial" w:hAnsi="Arial" w:cs="Arial"/>
              </w:rPr>
              <w:lastRenderedPageBreak/>
              <w:t>или через Портал государственных и муниципальных услуг Ре</w:t>
            </w:r>
            <w:r w:rsidRPr="002E28E1">
              <w:rPr>
                <w:rFonts w:ascii="Arial" w:hAnsi="Arial" w:cs="Arial"/>
              </w:rPr>
              <w:t>с</w:t>
            </w:r>
            <w:r w:rsidRPr="002E28E1">
              <w:rPr>
                <w:rFonts w:ascii="Arial" w:hAnsi="Arial" w:cs="Arial"/>
              </w:rPr>
              <w:t xml:space="preserve">публики Татарстан. 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При предоставлении муниципальной услуги в электронном в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де заявитель вправе: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б) подать заявление о предоставлении муниципальной услуги в форме электронного документа с использованием «Личного к</w:t>
            </w:r>
            <w:r w:rsidRPr="002E28E1">
              <w:rPr>
                <w:rFonts w:ascii="Arial" w:hAnsi="Arial" w:cs="Arial"/>
              </w:rPr>
              <w:t>а</w:t>
            </w:r>
            <w:r w:rsidRPr="002E28E1">
              <w:rPr>
                <w:rFonts w:ascii="Arial" w:hAnsi="Arial" w:cs="Arial"/>
              </w:rPr>
              <w:t>бинета» Регионального портала посредством заполнения эле</w:t>
            </w:r>
            <w:r w:rsidRPr="002E28E1">
              <w:rPr>
                <w:rFonts w:ascii="Arial" w:hAnsi="Arial" w:cs="Arial"/>
              </w:rPr>
              <w:t>к</w:t>
            </w:r>
            <w:r w:rsidRPr="002E28E1">
              <w:rPr>
                <w:rFonts w:ascii="Arial" w:hAnsi="Arial" w:cs="Arial"/>
              </w:rPr>
              <w:t>тронной формы заявления.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При направлении документов, необходимых для предоставл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ния муниципальной услуги с использованием «Личного кабинета» Регионального портала, используется усиленная квалифицир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ванная электронная подпись. Заявитель вправе использовать пр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стую электронную подпись в случаях, предусмотренных постано</w:t>
            </w:r>
            <w:r w:rsidRPr="002E28E1">
              <w:rPr>
                <w:rFonts w:ascii="Arial" w:hAnsi="Arial" w:cs="Arial"/>
              </w:rPr>
              <w:t>в</w:t>
            </w:r>
            <w:r w:rsidRPr="002E28E1">
              <w:rPr>
                <w:rFonts w:ascii="Arial" w:hAnsi="Arial" w:cs="Arial"/>
              </w:rPr>
              <w:t>лением Правительства Российской Федерации от 25.06.2012 № 634;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в) получить сведения о ходе выполнения заявлений о пред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ставлении муниципальной услуги, поданных в электронной форме;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г) осуществить оценку качества предоставления муниципал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ной услуги посредством Регионального портала;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B46627" w:rsidRPr="002E28E1" w:rsidRDefault="00B46627" w:rsidP="002C13B6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proofErr w:type="gramStart"/>
            <w:r w:rsidRPr="002E28E1">
              <w:rPr>
                <w:rFonts w:ascii="Arial" w:hAnsi="Arial" w:cs="Arial"/>
              </w:rPr>
              <w:t>е) подать жалобу на решение и действие (бездействие) Отд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ла, а также его должностных лиц, муниципальных служащих п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средством официального сайта муниципального района, Реги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нального портала, портала федеральной государственной инфо</w:t>
            </w:r>
            <w:r w:rsidRPr="002E28E1">
              <w:rPr>
                <w:rFonts w:ascii="Arial" w:hAnsi="Arial" w:cs="Arial"/>
              </w:rPr>
              <w:t>р</w:t>
            </w:r>
            <w:r w:rsidRPr="002E28E1">
              <w:rPr>
                <w:rFonts w:ascii="Arial" w:hAnsi="Arial" w:cs="Arial"/>
              </w:rPr>
              <w:t>мационной системы, обеспечивающей процесс досудебного (вн</w:t>
            </w:r>
            <w:r w:rsidRPr="002E28E1">
              <w:rPr>
                <w:rFonts w:ascii="Arial" w:hAnsi="Arial" w:cs="Arial"/>
              </w:rPr>
              <w:t>е</w:t>
            </w:r>
            <w:r w:rsidRPr="002E28E1">
              <w:rPr>
                <w:rFonts w:ascii="Arial" w:hAnsi="Arial" w:cs="Arial"/>
              </w:rPr>
              <w:t>судебного) обжалования решений и действий (бездействия), с</w:t>
            </w:r>
            <w:r w:rsidRPr="002E28E1">
              <w:rPr>
                <w:rFonts w:ascii="Arial" w:hAnsi="Arial" w:cs="Arial"/>
              </w:rPr>
              <w:t>о</w:t>
            </w:r>
            <w:r w:rsidRPr="002E28E1">
              <w:rPr>
                <w:rFonts w:ascii="Arial" w:hAnsi="Arial" w:cs="Arial"/>
              </w:rPr>
              <w:t>вершенных при предоставлении государственных и муниципал</w:t>
            </w:r>
            <w:r w:rsidRPr="002E28E1">
              <w:rPr>
                <w:rFonts w:ascii="Arial" w:hAnsi="Arial" w:cs="Arial"/>
              </w:rPr>
              <w:t>ь</w:t>
            </w:r>
            <w:r w:rsidRPr="002E28E1">
              <w:rPr>
                <w:rFonts w:ascii="Arial" w:hAnsi="Arial" w:cs="Arial"/>
              </w:rPr>
              <w:t>ных услуг органами, предоставляющими государственные и мун</w:t>
            </w:r>
            <w:r w:rsidRPr="002E28E1">
              <w:rPr>
                <w:rFonts w:ascii="Arial" w:hAnsi="Arial" w:cs="Arial"/>
              </w:rPr>
              <w:t>и</w:t>
            </w:r>
            <w:r w:rsidRPr="002E28E1">
              <w:rPr>
                <w:rFonts w:ascii="Arial" w:hAnsi="Arial" w:cs="Arial"/>
              </w:rPr>
              <w:t>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E28E1" w:rsidRDefault="00B46627" w:rsidP="002C13B6">
            <w:pPr>
              <w:rPr>
                <w:rFonts w:ascii="Arial" w:hAnsi="Arial" w:cs="Arial"/>
              </w:rPr>
            </w:pPr>
          </w:p>
        </w:tc>
      </w:tr>
    </w:tbl>
    <w:p w:rsidR="00A40F79" w:rsidRPr="002E28E1" w:rsidRDefault="00A40F79" w:rsidP="002C13B6">
      <w:pPr>
        <w:rPr>
          <w:rFonts w:ascii="Arial" w:hAnsi="Arial" w:cs="Arial"/>
        </w:rPr>
        <w:sectPr w:rsidR="00A40F79" w:rsidRPr="002E28E1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28E1">
        <w:rPr>
          <w:rFonts w:ascii="Arial" w:hAnsi="Arial" w:cs="Arial"/>
          <w:b/>
          <w:bCs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</w:t>
      </w:r>
      <w:r w:rsidRPr="002E28E1">
        <w:rPr>
          <w:rFonts w:ascii="Arial" w:hAnsi="Arial" w:cs="Arial"/>
          <w:b/>
          <w:bCs/>
        </w:rPr>
        <w:t>д</w:t>
      </w:r>
      <w:r w:rsidRPr="002E28E1">
        <w:rPr>
          <w:rFonts w:ascii="Arial" w:hAnsi="Arial" w:cs="Arial"/>
          <w:b/>
          <w:bCs/>
        </w:rPr>
        <w:t>министративных процедур в электронной форме</w:t>
      </w:r>
    </w:p>
    <w:p w:rsidR="00B46627" w:rsidRPr="002E28E1" w:rsidRDefault="00B46627" w:rsidP="002C13B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3.1.1. Предоставление муниципальной услуги включает в себя следующие процедуры: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 консультирование заявителя;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2) принятие и регистрация заявления;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4) подготовка результата муниципальной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5) выдача заявителю результата муниципальной услуги.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3.2. Оказание консультаций заявителю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3.3. Принятие и регистрация заявления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>принимает решение об отказе в приеме документов, поступивших в электронной форме;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</w:rPr>
        <w:t>3.3.2. </w:t>
      </w:r>
      <w:r w:rsidRPr="002E28E1">
        <w:rPr>
          <w:rFonts w:ascii="Arial" w:hAnsi="Arial" w:cs="Arial"/>
          <w:bCs/>
        </w:rPr>
        <w:t xml:space="preserve">Секретарь </w:t>
      </w:r>
      <w:r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  <w:bCs/>
        </w:rPr>
        <w:t>а, ведущий прием заявлений, осуществляет: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 xml:space="preserve">установление личности заявителя; 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проверку полномочий заявителя (в случае действия по доверенности);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В случае отсутствия замечаний специалист Исполкома осуществляет: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прием и регистрацию заявления в специальном журнале;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 xml:space="preserve">вручение заявителю копии </w:t>
      </w:r>
      <w:r w:rsidRPr="002E28E1">
        <w:rPr>
          <w:rFonts w:ascii="Arial" w:hAnsi="Arial" w:cs="Arial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E28E1">
        <w:rPr>
          <w:rFonts w:ascii="Arial" w:hAnsi="Arial" w:cs="Arial"/>
          <w:bCs/>
        </w:rPr>
        <w:t>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направление заявления на рассмотрение руководителю Исполкома.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В случае наличия оснований для отказа в приеме документов, специалист, вед</w:t>
      </w:r>
      <w:r w:rsidRPr="002E28E1">
        <w:rPr>
          <w:rFonts w:ascii="Arial" w:hAnsi="Arial" w:cs="Arial"/>
          <w:bCs/>
        </w:rPr>
        <w:t>у</w:t>
      </w:r>
      <w:r w:rsidRPr="002E28E1">
        <w:rPr>
          <w:rFonts w:ascii="Arial" w:hAnsi="Arial" w:cs="Arial"/>
          <w:bCs/>
        </w:rPr>
        <w:t xml:space="preserve">щий прием документов, уведомляет заявителя </w:t>
      </w:r>
      <w:r w:rsidRPr="002E28E1">
        <w:rPr>
          <w:rFonts w:ascii="Arial" w:hAnsi="Arial" w:cs="Arial"/>
        </w:rPr>
        <w:t>о наличии препятствий для регистрации заявления и возвращает ему документы с письменным объяснением содержания выя</w:t>
      </w:r>
      <w:r w:rsidRPr="002E28E1">
        <w:rPr>
          <w:rFonts w:ascii="Arial" w:hAnsi="Arial" w:cs="Arial"/>
        </w:rPr>
        <w:t>в</w:t>
      </w:r>
      <w:r w:rsidRPr="002E28E1">
        <w:rPr>
          <w:rFonts w:ascii="Arial" w:hAnsi="Arial" w:cs="Arial"/>
        </w:rPr>
        <w:t>ленных оснований для отказа в приеме документов.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Процедуры, устанавливаемые настоящим пунктом, осуществляются: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прием заявления и документов в течение 15 минут;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3.3.3. Руководитель Исполкома рассматривает заявление, определяет исполнит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ля и направляет секретарю Исполкома.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процедуры: направленное исполнителю заявление.</w:t>
      </w: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spacing w:val="-1"/>
        </w:rPr>
      </w:pP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  <w:spacing w:val="-1"/>
        </w:rPr>
        <w:t xml:space="preserve">3.4.1. Секретарь Исполкома </w:t>
      </w:r>
      <w:r w:rsidRPr="002E28E1">
        <w:rPr>
          <w:rFonts w:ascii="Arial" w:hAnsi="Arial" w:cs="Arial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 Сведений из ЕГРЮЛ либо Сведений из ЕГРИП;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 Сведений из бухгалтерского баланса (в том числе отчет о прибылях и убытках).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2E28E1">
        <w:rPr>
          <w:rFonts w:ascii="Arial" w:hAnsi="Arial" w:cs="Arial"/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2E28E1">
        <w:rPr>
          <w:rFonts w:ascii="Arial" w:hAnsi="Arial" w:cs="Arial"/>
          <w:spacing w:val="-1"/>
        </w:rPr>
        <w:t xml:space="preserve">Результат процедуры: направленные в органы власти запросы. 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3.4.2. Специалисты поставщиков данных на основании запросов, поступивших ч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 xml:space="preserve">рез систему межведомственного электронного взаимодействия, </w:t>
      </w:r>
      <w:proofErr w:type="gramStart"/>
      <w:r w:rsidRPr="002E28E1">
        <w:rPr>
          <w:rFonts w:ascii="Arial" w:hAnsi="Arial" w:cs="Arial"/>
        </w:rPr>
        <w:t>предоставляют запр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lastRenderedPageBreak/>
        <w:t>шиваемые документы</w:t>
      </w:r>
      <w:proofErr w:type="gramEnd"/>
      <w:r w:rsidRPr="002E28E1">
        <w:rPr>
          <w:rFonts w:ascii="Arial" w:hAnsi="Arial" w:cs="Arial"/>
        </w:rPr>
        <w:t xml:space="preserve"> (информацию) или направляют уведомления об отсутствии док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мента и (или) информации, необходимых для предоставления муниципальной услуги (далее – уведомление об отказе).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Процедуры, устанавливаемые настоящим пунктом, осуществляются в течение п</w:t>
      </w:r>
      <w:r w:rsidRPr="002E28E1">
        <w:rPr>
          <w:rFonts w:ascii="Arial" w:hAnsi="Arial" w:cs="Arial"/>
        </w:rPr>
        <w:t>я</w:t>
      </w:r>
      <w:r w:rsidRPr="002E28E1">
        <w:rPr>
          <w:rFonts w:ascii="Arial" w:hAnsi="Arial" w:cs="Arial"/>
        </w:rPr>
        <w:t>ти рабочих дней со дня поступления межведомственного запроса в орган или организ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цию, предоставляющие документ и информацию, если иные сроки подготовки и напра</w:t>
      </w:r>
      <w:r w:rsidRPr="002E28E1">
        <w:rPr>
          <w:rFonts w:ascii="Arial" w:hAnsi="Arial" w:cs="Arial"/>
        </w:rPr>
        <w:t>в</w:t>
      </w:r>
      <w:r w:rsidRPr="002E28E1">
        <w:rPr>
          <w:rFonts w:ascii="Arial" w:hAnsi="Arial" w:cs="Arial"/>
        </w:rPr>
        <w:t>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E28E1" w:rsidRDefault="00B46627" w:rsidP="002C13B6">
      <w:pPr>
        <w:suppressAutoHyphens/>
        <w:ind w:firstLine="720"/>
        <w:jc w:val="both"/>
        <w:rPr>
          <w:rFonts w:ascii="Arial" w:hAnsi="Arial" w:cs="Arial"/>
          <w:spacing w:val="-1"/>
        </w:rPr>
      </w:pPr>
      <w:r w:rsidRPr="002E28E1">
        <w:rPr>
          <w:rFonts w:ascii="Arial" w:hAnsi="Arial" w:cs="Arial"/>
        </w:rPr>
        <w:t>Результат процедур: документы (сведения) либо уведомление об отказе, направленные в Отдел.</w:t>
      </w:r>
    </w:p>
    <w:p w:rsidR="00B46627" w:rsidRPr="002E28E1" w:rsidRDefault="00B46627" w:rsidP="002C13B6">
      <w:pPr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3.5. Подготовка результата муниципальной услуги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3.5.1. Секретарь Исполкома  на основании полученных документов и сведений: 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принимает решение о предоставлении или об отказе в предоставлении муниц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подготавливает проект решения о предоставлении субсидии или об отказе в предоставлении;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осуществляет в установленном порядке процедуры согласования проекта подг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товленного документа; 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направляет проект решения на подпись руководителю Исполкома.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Результат процедур: направленный на подпись проект решения.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Процедуры, устанавливаемые настоящим пунктом, осуществляются в течение о</w:t>
      </w:r>
      <w:r w:rsidRPr="002E28E1">
        <w:rPr>
          <w:rFonts w:ascii="Arial" w:hAnsi="Arial" w:cs="Arial"/>
        </w:rPr>
        <w:t>д</w:t>
      </w:r>
      <w:r w:rsidRPr="002E28E1">
        <w:rPr>
          <w:rFonts w:ascii="Arial" w:hAnsi="Arial" w:cs="Arial"/>
        </w:rPr>
        <w:t>ного рабочего дня с момента окончания предыдущей процедуры.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E28E1">
        <w:rPr>
          <w:sz w:val="24"/>
          <w:szCs w:val="24"/>
        </w:rPr>
        <w:t>Исполком</w:t>
      </w:r>
      <w:r w:rsidRPr="002E28E1">
        <w:rPr>
          <w:sz w:val="24"/>
          <w:szCs w:val="24"/>
        </w:rPr>
        <w:t>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3.5.3. </w:t>
      </w:r>
      <w:proofErr w:type="gramStart"/>
      <w:r w:rsidRPr="002E28E1">
        <w:rPr>
          <w:rFonts w:ascii="Arial" w:hAnsi="Arial" w:cs="Arial"/>
        </w:rPr>
        <w:t>С</w:t>
      </w:r>
      <w:r w:rsidR="0068452C" w:rsidRPr="002E28E1">
        <w:rPr>
          <w:rFonts w:ascii="Arial" w:hAnsi="Arial" w:cs="Arial"/>
        </w:rPr>
        <w:t>екретарь Исполкома</w:t>
      </w:r>
      <w:r w:rsidRPr="002E28E1">
        <w:rPr>
          <w:rFonts w:ascii="Arial" w:hAnsi="Arial" w:cs="Arial"/>
        </w:rPr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При поступлении решения об отказе в предоставлении услуги подготавливает проект письма об отказе.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Процедуры, устанавливаемые настоящим пунктом, осуществляются в течение двух рабочих дней с момента поступления решения.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E28E1">
        <w:rPr>
          <w:rFonts w:ascii="Arial" w:hAnsi="Arial" w:cs="Arial"/>
        </w:rPr>
        <w:t>Руководителю Исполкома</w:t>
      </w:r>
      <w:r w:rsidRPr="002E28E1">
        <w:rPr>
          <w:rFonts w:ascii="Arial" w:hAnsi="Arial" w:cs="Arial"/>
        </w:rPr>
        <w:t>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3.5.4. </w:t>
      </w:r>
      <w:r w:rsidR="0068452C" w:rsidRPr="002E28E1">
        <w:rPr>
          <w:rFonts w:ascii="Arial" w:hAnsi="Arial" w:cs="Arial"/>
        </w:rPr>
        <w:t xml:space="preserve">Руководитель Исполкома </w:t>
      </w:r>
      <w:r w:rsidRPr="002E28E1">
        <w:rPr>
          <w:rFonts w:ascii="Arial" w:hAnsi="Arial" w:cs="Arial"/>
        </w:rPr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</w:rPr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E28E1">
        <w:rPr>
          <w:rFonts w:ascii="Arial" w:hAnsi="Arial" w:cs="Arial"/>
          <w:bCs/>
        </w:rPr>
        <w:t>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E28E1">
        <w:rPr>
          <w:sz w:val="24"/>
          <w:szCs w:val="24"/>
        </w:rPr>
        <w:t>Исполком</w:t>
      </w:r>
      <w:r w:rsidRPr="002E28E1">
        <w:rPr>
          <w:bCs/>
          <w:sz w:val="24"/>
          <w:szCs w:val="24"/>
        </w:rPr>
        <w:t>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</w:rPr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E28E1">
        <w:rPr>
          <w:rFonts w:ascii="Arial" w:hAnsi="Arial" w:cs="Arial"/>
          <w:bCs/>
        </w:rPr>
        <w:t>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E28E1">
        <w:rPr>
          <w:sz w:val="24"/>
          <w:szCs w:val="24"/>
        </w:rPr>
        <w:t>Исполком</w:t>
      </w:r>
      <w:r w:rsidRPr="002E28E1">
        <w:rPr>
          <w:sz w:val="24"/>
          <w:szCs w:val="24"/>
        </w:rPr>
        <w:t>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bCs/>
        </w:rPr>
      </w:pP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3.6. Выдача заявителю результата муниципальной услуги.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bCs/>
        </w:rPr>
      </w:pP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3.6.1. С</w:t>
      </w:r>
      <w:r w:rsidR="00B31AD2" w:rsidRPr="002E28E1">
        <w:rPr>
          <w:rFonts w:ascii="Arial" w:hAnsi="Arial" w:cs="Arial"/>
          <w:bCs/>
        </w:rPr>
        <w:t xml:space="preserve">екретарь </w:t>
      </w:r>
      <w:r w:rsidR="00B31AD2" w:rsidRPr="002E28E1">
        <w:rPr>
          <w:rFonts w:ascii="Arial" w:hAnsi="Arial" w:cs="Arial"/>
        </w:rPr>
        <w:t>Исполкома</w:t>
      </w:r>
      <w:r w:rsidRPr="002E28E1">
        <w:rPr>
          <w:rFonts w:ascii="Arial" w:hAnsi="Arial" w:cs="Arial"/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E28E1">
        <w:rPr>
          <w:rFonts w:ascii="Arial" w:hAnsi="Arial" w:cs="Arial"/>
        </w:rPr>
        <w:t>(соглашения)</w:t>
      </w:r>
      <w:r w:rsidRPr="002E28E1">
        <w:rPr>
          <w:rFonts w:ascii="Arial" w:hAnsi="Arial" w:cs="Arial"/>
          <w:bCs/>
        </w:rPr>
        <w:t>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процедур: выданный для подписания договор (соглашение) (два экземпляра).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E28E1">
        <w:rPr>
          <w:rFonts w:ascii="Arial" w:hAnsi="Arial" w:cs="Arial"/>
        </w:rPr>
        <w:t>екретарю Исполкома</w:t>
      </w:r>
      <w:r w:rsidRPr="002E28E1">
        <w:rPr>
          <w:rFonts w:ascii="Arial" w:hAnsi="Arial" w:cs="Arial"/>
        </w:rPr>
        <w:t xml:space="preserve">. 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процедуры: подписанный договор (соглашение) в двух экземплярах.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3.6.3. С</w:t>
      </w:r>
      <w:r w:rsidR="007B0460" w:rsidRPr="002E28E1">
        <w:rPr>
          <w:rFonts w:ascii="Arial" w:hAnsi="Arial" w:cs="Arial"/>
        </w:rPr>
        <w:t>екретарь Исполкома</w:t>
      </w:r>
      <w:r w:rsidRPr="002E28E1">
        <w:rPr>
          <w:rFonts w:ascii="Arial" w:hAnsi="Arial" w:cs="Arial"/>
        </w:rPr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процедуры: выданный заявителю договор (соглашение).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3.6.4. С</w:t>
      </w:r>
      <w:r w:rsidR="007B0460" w:rsidRPr="002E28E1">
        <w:rPr>
          <w:rFonts w:ascii="Arial" w:hAnsi="Arial" w:cs="Arial"/>
        </w:rPr>
        <w:t>екретарь Исполкома</w:t>
      </w:r>
      <w:r w:rsidRPr="002E28E1">
        <w:rPr>
          <w:rFonts w:ascii="Arial" w:hAnsi="Arial" w:cs="Arial"/>
        </w:rPr>
        <w:t xml:space="preserve"> в случае отказа в предоставлении услуги регистрир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ет письмо об отказе и выдает заявителю либо направляет по почте.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Процедура, устанавливаемая настоящим пунктом, осуществляется: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в течение 15 минут - в случае личного прибытия заявителя;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28E1">
        <w:rPr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E28E1" w:rsidRDefault="00B46627" w:rsidP="002C13B6">
      <w:pPr>
        <w:pStyle w:val="ConsPlusNormal"/>
        <w:suppressAutoHyphens/>
        <w:ind w:firstLine="709"/>
        <w:jc w:val="both"/>
        <w:rPr>
          <w:sz w:val="24"/>
          <w:szCs w:val="24"/>
        </w:rPr>
      </w:pP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3.7. Исправление технических ошибок. 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</w:t>
      </w:r>
      <w:r w:rsidRPr="002E28E1">
        <w:rPr>
          <w:rFonts w:ascii="Arial" w:hAnsi="Arial" w:cs="Arial"/>
          <w:sz w:val="24"/>
          <w:szCs w:val="24"/>
        </w:rPr>
        <w:t>е</w:t>
      </w:r>
      <w:r w:rsidRPr="002E28E1">
        <w:rPr>
          <w:rFonts w:ascii="Arial" w:hAnsi="Arial" w:cs="Arial"/>
          <w:sz w:val="24"/>
          <w:szCs w:val="24"/>
        </w:rPr>
        <w:t>зультатом муниципальной услуги, заявитель представляет в Отдел: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№3);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документы, имеющие юридическую силу, свидетельствующие о наличии технич</w:t>
      </w:r>
      <w:r w:rsidRPr="002E28E1">
        <w:rPr>
          <w:rFonts w:ascii="Arial" w:hAnsi="Arial" w:cs="Arial"/>
          <w:sz w:val="24"/>
          <w:szCs w:val="24"/>
        </w:rPr>
        <w:t>е</w:t>
      </w:r>
      <w:r w:rsidRPr="002E28E1">
        <w:rPr>
          <w:rFonts w:ascii="Arial" w:hAnsi="Arial" w:cs="Arial"/>
          <w:sz w:val="24"/>
          <w:szCs w:val="24"/>
        </w:rPr>
        <w:t xml:space="preserve">ской ошибки. 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</w:t>
      </w:r>
      <w:r w:rsidRPr="002E28E1">
        <w:rPr>
          <w:rFonts w:ascii="Arial" w:hAnsi="Arial" w:cs="Arial"/>
          <w:sz w:val="24"/>
          <w:szCs w:val="24"/>
        </w:rPr>
        <w:t>у</w:t>
      </w:r>
      <w:r w:rsidRPr="002E28E1">
        <w:rPr>
          <w:rFonts w:ascii="Arial" w:hAnsi="Arial" w:cs="Arial"/>
          <w:sz w:val="24"/>
          <w:szCs w:val="24"/>
        </w:rPr>
        <w:t>менте, являющемся результатом муниципальной услуги, подается заявителем (уполн</w:t>
      </w:r>
      <w:r w:rsidRPr="002E28E1">
        <w:rPr>
          <w:rFonts w:ascii="Arial" w:hAnsi="Arial" w:cs="Arial"/>
          <w:sz w:val="24"/>
          <w:szCs w:val="24"/>
        </w:rPr>
        <w:t>о</w:t>
      </w:r>
      <w:r w:rsidRPr="002E28E1">
        <w:rPr>
          <w:rFonts w:ascii="Arial" w:hAnsi="Arial" w:cs="Arial"/>
          <w:sz w:val="24"/>
          <w:szCs w:val="24"/>
        </w:rPr>
        <w:t>моченным представителем) лично, либо почтовым отправлением (в том числе с испол</w:t>
      </w:r>
      <w:r w:rsidRPr="002E28E1">
        <w:rPr>
          <w:rFonts w:ascii="Arial" w:hAnsi="Arial" w:cs="Arial"/>
          <w:sz w:val="24"/>
          <w:szCs w:val="24"/>
        </w:rPr>
        <w:t>ь</w:t>
      </w:r>
      <w:r w:rsidRPr="002E28E1">
        <w:rPr>
          <w:rFonts w:ascii="Arial" w:hAnsi="Arial" w:cs="Arial"/>
          <w:sz w:val="24"/>
          <w:szCs w:val="24"/>
        </w:rPr>
        <w:t>зованием электронной почты), либо через единый портал государственных и муниц</w:t>
      </w:r>
      <w:r w:rsidRPr="002E28E1">
        <w:rPr>
          <w:rFonts w:ascii="Arial" w:hAnsi="Arial" w:cs="Arial"/>
          <w:sz w:val="24"/>
          <w:szCs w:val="24"/>
        </w:rPr>
        <w:t>и</w:t>
      </w:r>
      <w:r w:rsidRPr="002E28E1">
        <w:rPr>
          <w:rFonts w:ascii="Arial" w:hAnsi="Arial" w:cs="Arial"/>
          <w:sz w:val="24"/>
          <w:szCs w:val="24"/>
        </w:rPr>
        <w:t>пальных услуг или многофункциональный центр предоставления государственных и м</w:t>
      </w:r>
      <w:r w:rsidRPr="002E28E1">
        <w:rPr>
          <w:rFonts w:ascii="Arial" w:hAnsi="Arial" w:cs="Arial"/>
          <w:sz w:val="24"/>
          <w:szCs w:val="24"/>
        </w:rPr>
        <w:t>у</w:t>
      </w:r>
      <w:r w:rsidRPr="002E28E1">
        <w:rPr>
          <w:rFonts w:ascii="Arial" w:hAnsi="Arial" w:cs="Arial"/>
          <w:sz w:val="24"/>
          <w:szCs w:val="24"/>
        </w:rPr>
        <w:t>ниципальных услуг.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3.7.2. Специалист, ответственный за прием документов, осуществляет прием з</w:t>
      </w:r>
      <w:r w:rsidRPr="002E28E1">
        <w:rPr>
          <w:rFonts w:ascii="Arial" w:hAnsi="Arial" w:cs="Arial"/>
          <w:sz w:val="24"/>
          <w:szCs w:val="24"/>
        </w:rPr>
        <w:t>а</w:t>
      </w:r>
      <w:r w:rsidRPr="002E28E1">
        <w:rPr>
          <w:rFonts w:ascii="Arial" w:hAnsi="Arial" w:cs="Arial"/>
          <w:sz w:val="24"/>
          <w:szCs w:val="24"/>
        </w:rPr>
        <w:t>явления об исправлении технической ошибки, регистрирует заявление с приложенными документами и передает их в Отдел.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</w:t>
      </w:r>
      <w:r w:rsidRPr="002E28E1">
        <w:rPr>
          <w:rFonts w:ascii="Arial" w:hAnsi="Arial" w:cs="Arial"/>
          <w:sz w:val="24"/>
          <w:szCs w:val="24"/>
        </w:rPr>
        <w:t>д</w:t>
      </w:r>
      <w:r w:rsidRPr="002E28E1">
        <w:rPr>
          <w:rFonts w:ascii="Arial" w:hAnsi="Arial" w:cs="Arial"/>
          <w:sz w:val="24"/>
          <w:szCs w:val="24"/>
        </w:rPr>
        <w:t xml:space="preserve">ного рабочего дня с момента регистрации заявления. 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E28E1">
        <w:rPr>
          <w:rFonts w:ascii="Arial" w:hAnsi="Arial" w:cs="Arial"/>
          <w:sz w:val="24"/>
          <w:szCs w:val="24"/>
        </w:rPr>
        <w:t>ное на рассмотрение специалисту</w:t>
      </w:r>
      <w:r w:rsidRPr="002E28E1">
        <w:rPr>
          <w:rFonts w:ascii="Arial" w:hAnsi="Arial" w:cs="Arial"/>
          <w:sz w:val="24"/>
          <w:szCs w:val="24"/>
        </w:rPr>
        <w:t>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3.7.3. </w:t>
      </w:r>
      <w:proofErr w:type="gramStart"/>
      <w:r w:rsidRPr="002E28E1">
        <w:rPr>
          <w:rFonts w:ascii="Arial" w:hAnsi="Arial" w:cs="Arial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</w:t>
      </w:r>
      <w:r w:rsidRPr="002E28E1">
        <w:rPr>
          <w:rFonts w:ascii="Arial" w:hAnsi="Arial" w:cs="Arial"/>
          <w:sz w:val="24"/>
          <w:szCs w:val="24"/>
        </w:rPr>
        <w:t>о</w:t>
      </w:r>
      <w:r w:rsidRPr="002E28E1">
        <w:rPr>
          <w:rFonts w:ascii="Arial" w:hAnsi="Arial" w:cs="Arial"/>
          <w:sz w:val="24"/>
          <w:szCs w:val="24"/>
        </w:rPr>
        <w:t>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</w:t>
      </w:r>
      <w:r w:rsidRPr="002E28E1">
        <w:rPr>
          <w:rFonts w:ascii="Arial" w:hAnsi="Arial" w:cs="Arial"/>
          <w:sz w:val="24"/>
          <w:szCs w:val="24"/>
        </w:rPr>
        <w:t>к</w:t>
      </w:r>
      <w:r w:rsidRPr="002E28E1">
        <w:rPr>
          <w:rFonts w:ascii="Arial" w:hAnsi="Arial" w:cs="Arial"/>
          <w:sz w:val="24"/>
          <w:szCs w:val="24"/>
        </w:rPr>
        <w:t>тронной почты) письмо о возможности получения документа при предоставлении</w:t>
      </w:r>
      <w:proofErr w:type="gramEnd"/>
      <w:r w:rsidRPr="002E28E1">
        <w:rPr>
          <w:rFonts w:ascii="Arial" w:hAnsi="Arial" w:cs="Arial"/>
          <w:sz w:val="24"/>
          <w:szCs w:val="24"/>
        </w:rPr>
        <w:t xml:space="preserve"> в О</w:t>
      </w:r>
      <w:r w:rsidRPr="002E28E1">
        <w:rPr>
          <w:rFonts w:ascii="Arial" w:hAnsi="Arial" w:cs="Arial"/>
          <w:sz w:val="24"/>
          <w:szCs w:val="24"/>
        </w:rPr>
        <w:t>т</w:t>
      </w:r>
      <w:r w:rsidRPr="002E28E1">
        <w:rPr>
          <w:rFonts w:ascii="Arial" w:hAnsi="Arial" w:cs="Arial"/>
          <w:sz w:val="24"/>
          <w:szCs w:val="24"/>
        </w:rPr>
        <w:t>дел оригинала документа, в котором содержится техническая ошибка.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lastRenderedPageBreak/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</w:t>
      </w:r>
      <w:r w:rsidRPr="002E28E1">
        <w:rPr>
          <w:rFonts w:ascii="Arial" w:hAnsi="Arial" w:cs="Arial"/>
          <w:sz w:val="24"/>
          <w:szCs w:val="24"/>
        </w:rPr>
        <w:t>е</w:t>
      </w:r>
      <w:r w:rsidRPr="002E28E1">
        <w:rPr>
          <w:rFonts w:ascii="Arial" w:hAnsi="Arial" w:cs="Arial"/>
          <w:sz w:val="24"/>
          <w:szCs w:val="24"/>
        </w:rPr>
        <w:t>ресованного лица заявления о допущенной ошибке.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pStyle w:val="ConsPlusNonforma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E28E1">
        <w:rPr>
          <w:rFonts w:ascii="Arial" w:hAnsi="Arial" w:cs="Arial"/>
          <w:b/>
          <w:sz w:val="24"/>
          <w:szCs w:val="24"/>
        </w:rPr>
        <w:t xml:space="preserve">4. Порядок и формы </w:t>
      </w:r>
      <w:proofErr w:type="gramStart"/>
      <w:r w:rsidRPr="002E28E1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2E28E1">
        <w:rPr>
          <w:rFonts w:ascii="Arial" w:hAnsi="Arial" w:cs="Arial"/>
          <w:b/>
          <w:sz w:val="24"/>
          <w:szCs w:val="24"/>
        </w:rPr>
        <w:t xml:space="preserve"> предоставлением муниципальной услуги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4.1. </w:t>
      </w:r>
      <w:proofErr w:type="gramStart"/>
      <w:r w:rsidRPr="002E28E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28E1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</w:t>
      </w:r>
      <w:r w:rsidRPr="002E28E1">
        <w:rPr>
          <w:rFonts w:ascii="Arial" w:hAnsi="Arial" w:cs="Arial"/>
          <w:sz w:val="24"/>
          <w:szCs w:val="24"/>
        </w:rPr>
        <w:t>о</w:t>
      </w:r>
      <w:r w:rsidRPr="002E28E1">
        <w:rPr>
          <w:rFonts w:ascii="Arial" w:hAnsi="Arial" w:cs="Arial"/>
          <w:sz w:val="24"/>
          <w:szCs w:val="24"/>
        </w:rPr>
        <w:t>верок соблюдения процедур предоставления муниципальной услуги, подготовку реш</w:t>
      </w:r>
      <w:r w:rsidRPr="002E28E1">
        <w:rPr>
          <w:rFonts w:ascii="Arial" w:hAnsi="Arial" w:cs="Arial"/>
          <w:sz w:val="24"/>
          <w:szCs w:val="24"/>
        </w:rPr>
        <w:t>е</w:t>
      </w:r>
      <w:r w:rsidRPr="002E28E1">
        <w:rPr>
          <w:rFonts w:ascii="Arial" w:hAnsi="Arial" w:cs="Arial"/>
          <w:sz w:val="24"/>
          <w:szCs w:val="24"/>
        </w:rPr>
        <w:t>ний на действия (бездействие) должностных лиц органа местного самоуправления.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2E28E1">
        <w:rPr>
          <w:rFonts w:ascii="Arial" w:hAnsi="Arial" w:cs="Arial"/>
          <w:sz w:val="24"/>
          <w:szCs w:val="24"/>
        </w:rPr>
        <w:t>контроля за</w:t>
      </w:r>
      <w:proofErr w:type="gramEnd"/>
      <w:r w:rsidRPr="002E28E1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</w:t>
      </w:r>
      <w:r w:rsidRPr="002E28E1">
        <w:rPr>
          <w:rFonts w:ascii="Arial" w:hAnsi="Arial" w:cs="Arial"/>
          <w:sz w:val="24"/>
          <w:szCs w:val="24"/>
        </w:rPr>
        <w:t>в</w:t>
      </w:r>
      <w:r w:rsidRPr="002E28E1">
        <w:rPr>
          <w:rFonts w:ascii="Arial" w:hAnsi="Arial" w:cs="Arial"/>
          <w:sz w:val="24"/>
          <w:szCs w:val="24"/>
        </w:rPr>
        <w:t>ляются: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</w:t>
      </w:r>
      <w:r w:rsidRPr="002E28E1">
        <w:rPr>
          <w:rFonts w:ascii="Arial" w:hAnsi="Arial" w:cs="Arial"/>
          <w:sz w:val="24"/>
          <w:szCs w:val="24"/>
        </w:rPr>
        <w:t>и</w:t>
      </w:r>
      <w:r w:rsidRPr="002E28E1">
        <w:rPr>
          <w:rFonts w:ascii="Arial" w:hAnsi="Arial" w:cs="Arial"/>
          <w:sz w:val="24"/>
          <w:szCs w:val="24"/>
        </w:rPr>
        <w:t>пальной услуги. Результатом проверки является визирование проектов;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E28E1">
        <w:rPr>
          <w:rFonts w:ascii="Arial" w:hAnsi="Arial" w:cs="Arial"/>
          <w:sz w:val="24"/>
          <w:szCs w:val="24"/>
        </w:rPr>
        <w:t>проверок соблюдения пр</w:t>
      </w:r>
      <w:r w:rsidRPr="002E28E1">
        <w:rPr>
          <w:rFonts w:ascii="Arial" w:hAnsi="Arial" w:cs="Arial"/>
          <w:sz w:val="24"/>
          <w:szCs w:val="24"/>
        </w:rPr>
        <w:t>о</w:t>
      </w:r>
      <w:r w:rsidRPr="002E28E1">
        <w:rPr>
          <w:rFonts w:ascii="Arial" w:hAnsi="Arial" w:cs="Arial"/>
          <w:sz w:val="24"/>
          <w:szCs w:val="24"/>
        </w:rPr>
        <w:t>цедур предоставления муниципальной услуги</w:t>
      </w:r>
      <w:proofErr w:type="gramEnd"/>
      <w:r w:rsidRPr="002E28E1">
        <w:rPr>
          <w:rFonts w:ascii="Arial" w:hAnsi="Arial" w:cs="Arial"/>
          <w:sz w:val="24"/>
          <w:szCs w:val="24"/>
        </w:rPr>
        <w:t>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</w:t>
      </w:r>
      <w:r w:rsidRPr="002E28E1">
        <w:rPr>
          <w:rFonts w:ascii="Arial" w:hAnsi="Arial" w:cs="Arial"/>
          <w:sz w:val="24"/>
          <w:szCs w:val="24"/>
        </w:rPr>
        <w:t>о</w:t>
      </w:r>
      <w:r w:rsidRPr="002E28E1">
        <w:rPr>
          <w:rFonts w:ascii="Arial" w:hAnsi="Arial" w:cs="Arial"/>
          <w:sz w:val="24"/>
          <w:szCs w:val="24"/>
        </w:rPr>
        <w:t>лугодовых или годовых планов работы органа местного самоуправления) и внеплан</w:t>
      </w:r>
      <w:r w:rsidRPr="002E28E1">
        <w:rPr>
          <w:rFonts w:ascii="Arial" w:hAnsi="Arial" w:cs="Arial"/>
          <w:sz w:val="24"/>
          <w:szCs w:val="24"/>
        </w:rPr>
        <w:t>о</w:t>
      </w:r>
      <w:r w:rsidRPr="002E28E1">
        <w:rPr>
          <w:rFonts w:ascii="Arial" w:hAnsi="Arial" w:cs="Arial"/>
          <w:sz w:val="24"/>
          <w:szCs w:val="24"/>
        </w:rPr>
        <w:t>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</w:t>
      </w:r>
      <w:r w:rsidRPr="002E28E1">
        <w:rPr>
          <w:rFonts w:ascii="Arial" w:hAnsi="Arial" w:cs="Arial"/>
          <w:sz w:val="24"/>
          <w:szCs w:val="24"/>
        </w:rPr>
        <w:t>и</w:t>
      </w:r>
      <w:r w:rsidRPr="002E28E1">
        <w:rPr>
          <w:rFonts w:ascii="Arial" w:hAnsi="Arial" w:cs="Arial"/>
          <w:sz w:val="24"/>
          <w:szCs w:val="24"/>
        </w:rPr>
        <w:t>стов, осуществляющих выполнение административных процедур, журналы учета соо</w:t>
      </w:r>
      <w:r w:rsidRPr="002E28E1">
        <w:rPr>
          <w:rFonts w:ascii="Arial" w:hAnsi="Arial" w:cs="Arial"/>
          <w:sz w:val="24"/>
          <w:szCs w:val="24"/>
        </w:rPr>
        <w:t>т</w:t>
      </w:r>
      <w:r w:rsidRPr="002E28E1">
        <w:rPr>
          <w:rFonts w:ascii="Arial" w:hAnsi="Arial" w:cs="Arial"/>
          <w:sz w:val="24"/>
          <w:szCs w:val="24"/>
        </w:rPr>
        <w:t>ветствующих документов и другие сведения.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2E28E1">
        <w:rPr>
          <w:rFonts w:ascii="Arial" w:hAnsi="Arial" w:cs="Arial"/>
          <w:sz w:val="24"/>
          <w:szCs w:val="24"/>
        </w:rPr>
        <w:t>контроля за</w:t>
      </w:r>
      <w:proofErr w:type="gramEnd"/>
      <w:r w:rsidRPr="002E28E1">
        <w:rPr>
          <w:rFonts w:ascii="Arial" w:hAnsi="Arial" w:cs="Arial"/>
          <w:sz w:val="24"/>
          <w:szCs w:val="24"/>
        </w:rPr>
        <w:t xml:space="preserve"> совершением действий при предоставлении м</w:t>
      </w:r>
      <w:r w:rsidRPr="002E28E1">
        <w:rPr>
          <w:rFonts w:ascii="Arial" w:hAnsi="Arial" w:cs="Arial"/>
          <w:sz w:val="24"/>
          <w:szCs w:val="24"/>
        </w:rPr>
        <w:t>у</w:t>
      </w:r>
      <w:r w:rsidRPr="002E28E1">
        <w:rPr>
          <w:rFonts w:ascii="Arial" w:hAnsi="Arial" w:cs="Arial"/>
          <w:sz w:val="24"/>
          <w:szCs w:val="24"/>
        </w:rPr>
        <w:t xml:space="preserve">ниципальной услуги и принятии решений </w:t>
      </w:r>
      <w:r w:rsidR="007B0460" w:rsidRPr="002E28E1">
        <w:rPr>
          <w:rFonts w:ascii="Arial" w:hAnsi="Arial" w:cs="Arial"/>
          <w:sz w:val="24"/>
          <w:szCs w:val="24"/>
        </w:rPr>
        <w:t>руководителю Исполкома</w:t>
      </w:r>
      <w:r w:rsidRPr="002E28E1">
        <w:rPr>
          <w:rFonts w:ascii="Arial" w:hAnsi="Arial" w:cs="Arial"/>
          <w:sz w:val="24"/>
          <w:szCs w:val="24"/>
        </w:rPr>
        <w:t xml:space="preserve"> представляются справки о результатах предоставления муниципальной услуги.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</w:t>
      </w:r>
      <w:r w:rsidRPr="002E28E1">
        <w:rPr>
          <w:rFonts w:ascii="Arial" w:hAnsi="Arial" w:cs="Arial"/>
          <w:sz w:val="24"/>
          <w:szCs w:val="24"/>
        </w:rPr>
        <w:t>д</w:t>
      </w:r>
      <w:r w:rsidRPr="002E28E1">
        <w:rPr>
          <w:rFonts w:ascii="Arial" w:hAnsi="Arial" w:cs="Arial"/>
          <w:sz w:val="24"/>
          <w:szCs w:val="24"/>
        </w:rPr>
        <w:t>министративных процедур специалисты немедленно информируют руководителя орг</w:t>
      </w:r>
      <w:r w:rsidRPr="002E28E1">
        <w:rPr>
          <w:rFonts w:ascii="Arial" w:hAnsi="Arial" w:cs="Arial"/>
          <w:sz w:val="24"/>
          <w:szCs w:val="24"/>
        </w:rPr>
        <w:t>а</w:t>
      </w:r>
      <w:r w:rsidRPr="002E28E1">
        <w:rPr>
          <w:rFonts w:ascii="Arial" w:hAnsi="Arial" w:cs="Arial"/>
          <w:sz w:val="24"/>
          <w:szCs w:val="24"/>
        </w:rPr>
        <w:t>на, предоставляющего муниципальную услугу, а также предпринимают срочные меры по устранению нарушений</w:t>
      </w:r>
    </w:p>
    <w:p w:rsidR="007B0460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4.2. Текущий </w:t>
      </w:r>
      <w:proofErr w:type="gramStart"/>
      <w:r w:rsidRPr="002E28E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28E1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</w:t>
      </w:r>
      <w:r w:rsidRPr="002E28E1">
        <w:rPr>
          <w:rFonts w:ascii="Arial" w:hAnsi="Arial" w:cs="Arial"/>
          <w:sz w:val="24"/>
          <w:szCs w:val="24"/>
        </w:rPr>
        <w:t>е</w:t>
      </w:r>
      <w:r w:rsidRPr="002E28E1">
        <w:rPr>
          <w:rFonts w:ascii="Arial" w:hAnsi="Arial" w:cs="Arial"/>
          <w:sz w:val="24"/>
          <w:szCs w:val="24"/>
        </w:rPr>
        <w:t xml:space="preserve">ленных административными процедурами по предоставлению муниципальной услуги, осуществляется </w:t>
      </w:r>
      <w:r w:rsidR="007B0460" w:rsidRPr="002E28E1">
        <w:rPr>
          <w:rFonts w:ascii="Arial" w:hAnsi="Arial" w:cs="Arial"/>
          <w:sz w:val="24"/>
          <w:szCs w:val="24"/>
        </w:rPr>
        <w:t>секретарем Исполкома.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</w:t>
      </w:r>
      <w:r w:rsidRPr="002E28E1">
        <w:rPr>
          <w:rFonts w:ascii="Arial" w:hAnsi="Arial" w:cs="Arial"/>
          <w:sz w:val="24"/>
          <w:szCs w:val="24"/>
        </w:rPr>
        <w:t>и</w:t>
      </w:r>
      <w:r w:rsidRPr="002E28E1">
        <w:rPr>
          <w:rFonts w:ascii="Arial" w:hAnsi="Arial" w:cs="Arial"/>
          <w:sz w:val="24"/>
          <w:szCs w:val="24"/>
        </w:rPr>
        <w:t>вается положениями о структурных подразделениях органа местного самоуправления и должностными регламентами.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</w:t>
      </w:r>
      <w:r w:rsidRPr="002E28E1">
        <w:rPr>
          <w:rFonts w:ascii="Arial" w:hAnsi="Arial" w:cs="Arial"/>
          <w:sz w:val="24"/>
          <w:szCs w:val="24"/>
        </w:rPr>
        <w:t>а</w:t>
      </w:r>
      <w:r w:rsidRPr="002E28E1">
        <w:rPr>
          <w:rFonts w:ascii="Arial" w:hAnsi="Arial" w:cs="Arial"/>
          <w:sz w:val="24"/>
          <w:szCs w:val="24"/>
        </w:rPr>
        <w:t>явителей виновные лица привлекаются к ответственности в соответствии с законод</w:t>
      </w:r>
      <w:r w:rsidRPr="002E28E1">
        <w:rPr>
          <w:rFonts w:ascii="Arial" w:hAnsi="Arial" w:cs="Arial"/>
          <w:sz w:val="24"/>
          <w:szCs w:val="24"/>
        </w:rPr>
        <w:t>а</w:t>
      </w:r>
      <w:r w:rsidRPr="002E28E1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4.4. Руководитель </w:t>
      </w:r>
      <w:r w:rsidR="007B0460" w:rsidRPr="002E28E1">
        <w:rPr>
          <w:rFonts w:ascii="Arial" w:hAnsi="Arial" w:cs="Arial"/>
          <w:sz w:val="24"/>
          <w:szCs w:val="24"/>
        </w:rPr>
        <w:t xml:space="preserve">Исполкома </w:t>
      </w:r>
      <w:r w:rsidRPr="002E28E1">
        <w:rPr>
          <w:rFonts w:ascii="Arial" w:hAnsi="Arial" w:cs="Arial"/>
          <w:sz w:val="24"/>
          <w:szCs w:val="24"/>
        </w:rPr>
        <w:t>несет ответственность за несвоевременное ра</w:t>
      </w:r>
      <w:r w:rsidRPr="002E28E1">
        <w:rPr>
          <w:rFonts w:ascii="Arial" w:hAnsi="Arial" w:cs="Arial"/>
          <w:sz w:val="24"/>
          <w:szCs w:val="24"/>
        </w:rPr>
        <w:t>с</w:t>
      </w:r>
      <w:r w:rsidRPr="002E28E1">
        <w:rPr>
          <w:rFonts w:ascii="Arial" w:hAnsi="Arial" w:cs="Arial"/>
          <w:sz w:val="24"/>
          <w:szCs w:val="24"/>
        </w:rPr>
        <w:t>смотрение обращений заявителей.</w:t>
      </w:r>
    </w:p>
    <w:p w:rsidR="00B46627" w:rsidRPr="002E28E1" w:rsidRDefault="007B0460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Секретарь Исполкома</w:t>
      </w:r>
      <w:r w:rsidR="00B46627" w:rsidRPr="002E28E1">
        <w:rPr>
          <w:rFonts w:ascii="Arial" w:hAnsi="Arial" w:cs="Arial"/>
          <w:sz w:val="24"/>
          <w:szCs w:val="24"/>
        </w:rPr>
        <w:t xml:space="preserve"> несет ответственность за несвоевременное и (или) нена</w:t>
      </w:r>
      <w:r w:rsidR="00B46627" w:rsidRPr="002E28E1">
        <w:rPr>
          <w:rFonts w:ascii="Arial" w:hAnsi="Arial" w:cs="Arial"/>
          <w:sz w:val="24"/>
          <w:szCs w:val="24"/>
        </w:rPr>
        <w:t>д</w:t>
      </w:r>
      <w:r w:rsidR="00B46627" w:rsidRPr="002E28E1">
        <w:rPr>
          <w:rFonts w:ascii="Arial" w:hAnsi="Arial" w:cs="Arial"/>
          <w:sz w:val="24"/>
          <w:szCs w:val="24"/>
        </w:rPr>
        <w:t>лежащее выполнение административных действий, указанных в разделе 3 настоящего Регламента.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46627" w:rsidRPr="002E28E1" w:rsidRDefault="00B46627" w:rsidP="002C13B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4.5. </w:t>
      </w:r>
      <w:proofErr w:type="gramStart"/>
      <w:r w:rsidRPr="002E28E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28E1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</w:t>
      </w:r>
      <w:r w:rsidRPr="002E28E1">
        <w:rPr>
          <w:rFonts w:ascii="Arial" w:hAnsi="Arial" w:cs="Arial"/>
          <w:sz w:val="24"/>
          <w:szCs w:val="24"/>
        </w:rPr>
        <w:t>р</w:t>
      </w:r>
      <w:r w:rsidRPr="002E28E1">
        <w:rPr>
          <w:rFonts w:ascii="Arial" w:hAnsi="Arial" w:cs="Arial"/>
          <w:sz w:val="24"/>
          <w:szCs w:val="24"/>
        </w:rPr>
        <w:t>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</w:t>
      </w:r>
      <w:r w:rsidRPr="002E28E1">
        <w:rPr>
          <w:rFonts w:ascii="Arial" w:hAnsi="Arial" w:cs="Arial"/>
          <w:sz w:val="24"/>
          <w:szCs w:val="24"/>
        </w:rPr>
        <w:t>ь</w:t>
      </w:r>
      <w:r w:rsidRPr="002E28E1">
        <w:rPr>
          <w:rFonts w:ascii="Arial" w:hAnsi="Arial" w:cs="Arial"/>
          <w:sz w:val="24"/>
          <w:szCs w:val="24"/>
        </w:rPr>
        <w:lastRenderedPageBreak/>
        <w:t>ной услуги и возможности досудебного рассмотрения обращений (жалоб) в процессе предоставления муниципальной услуги.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>5. Досудебный (внесудебный) порядок обжалования решений и действий (безде</w:t>
      </w:r>
      <w:r w:rsidRPr="002E28E1">
        <w:rPr>
          <w:rFonts w:ascii="Arial" w:hAnsi="Arial" w:cs="Arial"/>
          <w:b/>
        </w:rPr>
        <w:t>й</w:t>
      </w:r>
      <w:r w:rsidRPr="002E28E1">
        <w:rPr>
          <w:rFonts w:ascii="Arial" w:hAnsi="Arial" w:cs="Arial"/>
          <w:b/>
        </w:rPr>
        <w:t>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5.1. Получатели муниципальной услуги имеют право на обжалование в досуде</w:t>
      </w:r>
      <w:r w:rsidRPr="002E28E1">
        <w:rPr>
          <w:rFonts w:ascii="Arial" w:hAnsi="Arial" w:cs="Arial"/>
        </w:rPr>
        <w:t>б</w:t>
      </w:r>
      <w:r w:rsidRPr="002E28E1">
        <w:rPr>
          <w:rFonts w:ascii="Arial" w:hAnsi="Arial" w:cs="Arial"/>
        </w:rPr>
        <w:t xml:space="preserve">ном порядке действий (бездействия) сотрудников </w:t>
      </w:r>
      <w:r w:rsidR="007B0460" w:rsidRPr="002E28E1">
        <w:rPr>
          <w:rFonts w:ascii="Arial" w:hAnsi="Arial" w:cs="Arial"/>
        </w:rPr>
        <w:t>Исполкома</w:t>
      </w:r>
      <w:r w:rsidRPr="002E28E1">
        <w:rPr>
          <w:rFonts w:ascii="Arial" w:hAnsi="Arial" w:cs="Arial"/>
        </w:rPr>
        <w:t>, участвующих в пред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ставлении муниципальной услуги, главе муниципального образования.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 нарушение срока регистрации запроса заявителя о предоставлении муниц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пальной услуги;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2) нарушение срока предоставления муниципальной услуги;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 требование у заявителя документов или информации либо осуществления де</w:t>
      </w:r>
      <w:r w:rsidRPr="002E28E1">
        <w:rPr>
          <w:rFonts w:ascii="Arial" w:hAnsi="Arial" w:cs="Arial"/>
        </w:rPr>
        <w:t>й</w:t>
      </w:r>
      <w:r w:rsidRPr="002E28E1">
        <w:rPr>
          <w:rFonts w:ascii="Arial" w:hAnsi="Arial" w:cs="Arial"/>
        </w:rPr>
        <w:t xml:space="preserve">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 w:rsidRPr="002E28E1">
        <w:rPr>
          <w:rFonts w:ascii="Arial" w:hAnsi="Arial" w:cs="Arial"/>
        </w:rPr>
        <w:t>муниципальных пр</w:t>
      </w:r>
      <w:r w:rsidR="002C13B6" w:rsidRPr="002E28E1">
        <w:rPr>
          <w:rFonts w:ascii="Arial" w:hAnsi="Arial" w:cs="Arial"/>
        </w:rPr>
        <w:t>а</w:t>
      </w:r>
      <w:r w:rsidR="002C13B6" w:rsidRPr="002E28E1">
        <w:rPr>
          <w:rFonts w:ascii="Arial" w:hAnsi="Arial" w:cs="Arial"/>
        </w:rPr>
        <w:t xml:space="preserve">вовых актов </w:t>
      </w:r>
      <w:r w:rsidRPr="002E28E1">
        <w:rPr>
          <w:rFonts w:ascii="Arial" w:hAnsi="Arial" w:cs="Arial"/>
        </w:rPr>
        <w:t>для предоставления муниципальной услуги;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4) отказ в приеме документов, предоставление которых предусмотрено нормати</w:t>
      </w:r>
      <w:r w:rsidRPr="002E28E1">
        <w:rPr>
          <w:rFonts w:ascii="Arial" w:hAnsi="Arial" w:cs="Arial"/>
        </w:rPr>
        <w:t>в</w:t>
      </w:r>
      <w:r w:rsidRPr="002E28E1">
        <w:rPr>
          <w:rFonts w:ascii="Arial" w:hAnsi="Arial" w:cs="Arial"/>
        </w:rPr>
        <w:t xml:space="preserve">ными правовыми актами Российской Федерации, Республики Татарстан, </w:t>
      </w:r>
      <w:r w:rsidR="002C13B6" w:rsidRPr="002E28E1">
        <w:rPr>
          <w:rFonts w:ascii="Arial" w:hAnsi="Arial" w:cs="Arial"/>
        </w:rPr>
        <w:t>муниципальных правовых актов</w:t>
      </w:r>
      <w:r w:rsidRPr="002E28E1">
        <w:rPr>
          <w:rFonts w:ascii="Arial" w:hAnsi="Arial" w:cs="Arial"/>
        </w:rPr>
        <w:t xml:space="preserve"> для предоставления муниципальной услуги, у заявителя;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</w:t>
      </w:r>
      <w:r w:rsidRPr="002E28E1">
        <w:rPr>
          <w:rFonts w:ascii="Arial" w:hAnsi="Arial" w:cs="Arial"/>
        </w:rPr>
        <w:t>в</w:t>
      </w:r>
      <w:r w:rsidRPr="002E28E1">
        <w:rPr>
          <w:rFonts w:ascii="Arial" w:hAnsi="Arial" w:cs="Arial"/>
        </w:rPr>
        <w:t>ными правовыми актами Республики Татарстан, муниципальными правовыми актами;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</w:t>
      </w:r>
      <w:r w:rsidRPr="002E28E1">
        <w:rPr>
          <w:rFonts w:ascii="Arial" w:hAnsi="Arial" w:cs="Arial"/>
        </w:rPr>
        <w:t>б</w:t>
      </w:r>
      <w:r w:rsidRPr="002E28E1">
        <w:rPr>
          <w:rFonts w:ascii="Arial" w:hAnsi="Arial" w:cs="Arial"/>
        </w:rPr>
        <w:t xml:space="preserve">лики Татарстан, </w:t>
      </w:r>
      <w:r w:rsidR="002C13B6" w:rsidRPr="002E28E1">
        <w:rPr>
          <w:rFonts w:ascii="Arial" w:hAnsi="Arial" w:cs="Arial"/>
        </w:rPr>
        <w:t>муниципальных правовых актов</w:t>
      </w:r>
      <w:r w:rsidRPr="002E28E1">
        <w:rPr>
          <w:rFonts w:ascii="Arial" w:hAnsi="Arial" w:cs="Arial"/>
        </w:rPr>
        <w:t>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кументах либо нарушение установленного срока таких исправлений;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8) нарушение срока или порядка выдачи документов по результатам предоста</w:t>
      </w:r>
      <w:r w:rsidRPr="002E28E1">
        <w:rPr>
          <w:rFonts w:ascii="Arial" w:hAnsi="Arial" w:cs="Arial"/>
        </w:rPr>
        <w:t>в</w:t>
      </w:r>
      <w:r w:rsidRPr="002E28E1">
        <w:rPr>
          <w:rFonts w:ascii="Arial" w:hAnsi="Arial" w:cs="Arial"/>
        </w:rPr>
        <w:t>ления муниципальной услуги;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9) приостановление предоставления муниципальной услуги, если основания пр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вовыми актами;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10) требование у заявителя при предоставлении муниципальной услуги докуме</w:t>
      </w:r>
      <w:r w:rsidRPr="002E28E1">
        <w:rPr>
          <w:rFonts w:ascii="Arial" w:hAnsi="Arial" w:cs="Arial"/>
        </w:rPr>
        <w:t>н</w:t>
      </w:r>
      <w:r w:rsidRPr="002E28E1">
        <w:rPr>
          <w:rFonts w:ascii="Arial" w:hAnsi="Arial" w:cs="Arial"/>
        </w:rPr>
        <w:t>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ципальной услуги, либо в предоставлении муниципальной услуги, за исключением сл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чаев, предусмотренных пунктом 4 части 1 статьи 7 Федерального закона № 210-ФЗ.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5.2. Жалоба на решения и действия (бездействие) органа, предоставляющего м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пальную услугу, подается в письменной форме на бумажном носителе или в электро</w:t>
      </w:r>
      <w:r w:rsidRPr="002E28E1">
        <w:rPr>
          <w:rFonts w:ascii="Arial" w:hAnsi="Arial" w:cs="Arial"/>
        </w:rPr>
        <w:t>н</w:t>
      </w:r>
      <w:r w:rsidRPr="002E28E1">
        <w:rPr>
          <w:rFonts w:ascii="Arial" w:hAnsi="Arial" w:cs="Arial"/>
        </w:rPr>
        <w:t>ной форме.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Жалоба может быть направлена по почте, через МФЦ, с использованием инфо</w:t>
      </w:r>
      <w:r w:rsidRPr="002E28E1">
        <w:rPr>
          <w:rFonts w:ascii="Arial" w:hAnsi="Arial" w:cs="Arial"/>
        </w:rPr>
        <w:t>р</w:t>
      </w:r>
      <w:r w:rsidRPr="002E28E1">
        <w:rPr>
          <w:rFonts w:ascii="Arial" w:hAnsi="Arial" w:cs="Arial"/>
        </w:rPr>
        <w:t>мационно-телекоммуникационной сети "Интернет", официального сайта  муниципальн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го района (https://chistopol.tatarstan.ru/), Единого портала государственных и муниц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пальных услуг Республики Татарстан (http://uslugi.tatar.ru/), Единого портала госуда</w:t>
      </w:r>
      <w:r w:rsidRPr="002E28E1">
        <w:rPr>
          <w:rFonts w:ascii="Arial" w:hAnsi="Arial" w:cs="Arial"/>
        </w:rPr>
        <w:t>р</w:t>
      </w:r>
      <w:r w:rsidRPr="002E28E1">
        <w:rPr>
          <w:rFonts w:ascii="Arial" w:hAnsi="Arial" w:cs="Arial"/>
        </w:rPr>
        <w:t>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>5.3. </w:t>
      </w:r>
      <w:proofErr w:type="gramStart"/>
      <w:r w:rsidRPr="002E28E1">
        <w:rPr>
          <w:rFonts w:ascii="Arial" w:hAnsi="Arial" w:cs="Arial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</w:t>
      </w:r>
      <w:r w:rsidRPr="002E28E1">
        <w:rPr>
          <w:rFonts w:ascii="Arial" w:hAnsi="Arial" w:cs="Arial"/>
        </w:rPr>
        <w:t>в</w:t>
      </w:r>
      <w:r w:rsidRPr="002E28E1">
        <w:rPr>
          <w:rFonts w:ascii="Arial" w:hAnsi="Arial" w:cs="Arial"/>
        </w:rPr>
        <w:t>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E28E1">
        <w:rPr>
          <w:rFonts w:ascii="Arial" w:hAnsi="Arial" w:cs="Arial"/>
        </w:rPr>
        <w:t xml:space="preserve"> дня ее регистрации.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5.4. Жалоба должна содержать следующую информацию: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</w:t>
      </w:r>
      <w:r w:rsidRPr="002E28E1">
        <w:rPr>
          <w:rFonts w:ascii="Arial" w:hAnsi="Arial" w:cs="Arial"/>
        </w:rPr>
        <w:t>з</w:t>
      </w:r>
      <w:r w:rsidRPr="002E28E1">
        <w:rPr>
          <w:rFonts w:ascii="Arial" w:hAnsi="Arial" w:cs="Arial"/>
        </w:rPr>
        <w:t>действие) которых обжалуются;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2) фамилию, имя, отчество (последнее - при наличии), сведения о месте жител</w:t>
      </w:r>
      <w:r w:rsidRPr="002E28E1">
        <w:rPr>
          <w:rFonts w:ascii="Arial" w:hAnsi="Arial" w:cs="Arial"/>
        </w:rPr>
        <w:t>ь</w:t>
      </w:r>
      <w:r w:rsidRPr="002E28E1">
        <w:rPr>
          <w:rFonts w:ascii="Arial" w:hAnsi="Arial" w:cs="Arial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 сведения об обжалуемых решениях и действиях (бездействии) органа, пред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ставляющего муниципальную услугу, должностного лица органа, предоставляющего м</w:t>
      </w:r>
      <w:r w:rsidRPr="002E28E1">
        <w:rPr>
          <w:rFonts w:ascii="Arial" w:hAnsi="Arial" w:cs="Arial"/>
        </w:rPr>
        <w:t>у</w:t>
      </w:r>
      <w:r w:rsidRPr="002E28E1">
        <w:rPr>
          <w:rFonts w:ascii="Arial" w:hAnsi="Arial" w:cs="Arial"/>
        </w:rPr>
        <w:t>ниципальную услугу, или муниципального служащего;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ставляющего услугу, или муниципального служащего.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5.5. К жалобе могут быть приложены копии документов, подтверждающих изл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женные в жалобе обстоятельства. В таком случае в жалобе приводится перечень прил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гаемых к ней документов.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5.6. По результатам рассмотрения жалобы принимается одно из следующих р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шений: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1) жалоба удовлетворяется, в том числе в форме отмены принятого решения, и</w:t>
      </w:r>
      <w:r w:rsidRPr="002E28E1">
        <w:rPr>
          <w:rFonts w:ascii="Arial" w:hAnsi="Arial" w:cs="Arial"/>
        </w:rPr>
        <w:t>с</w:t>
      </w:r>
      <w:r w:rsidRPr="002E28E1">
        <w:rPr>
          <w:rFonts w:ascii="Arial" w:hAnsi="Arial" w:cs="Arial"/>
        </w:rPr>
        <w:t>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2) в удовлетворении жалобы отказывается. 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5.7. В случае признания жалобы, подлежащей удовлетворению, в ответе заявит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 xml:space="preserve">лю дается информация о действиях, осуществляемых </w:t>
      </w:r>
      <w:r w:rsidR="007B0460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>о</w:t>
      </w:r>
      <w:r w:rsidR="007B0460" w:rsidRPr="002E28E1">
        <w:rPr>
          <w:rFonts w:ascii="Arial" w:hAnsi="Arial" w:cs="Arial"/>
        </w:rPr>
        <w:t>м</w:t>
      </w:r>
      <w:r w:rsidRPr="002E28E1">
        <w:rPr>
          <w:rFonts w:ascii="Arial" w:hAnsi="Arial" w:cs="Arial"/>
        </w:rPr>
        <w:t>, в целях незамедл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 xml:space="preserve">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28E1">
        <w:rPr>
          <w:rFonts w:ascii="Arial" w:hAnsi="Arial" w:cs="Arial"/>
        </w:rPr>
        <w:t>неудобства</w:t>
      </w:r>
      <w:proofErr w:type="gramEnd"/>
      <w:r w:rsidRPr="002E28E1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5.8. В случае признания жалобы, не подлежащей удовлетворению, в ответе з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5.9. В случае установления в ходе или по результатам </w:t>
      </w:r>
      <w:proofErr w:type="gramStart"/>
      <w:r w:rsidRPr="002E28E1">
        <w:rPr>
          <w:rFonts w:ascii="Arial" w:hAnsi="Arial" w:cs="Arial"/>
        </w:rPr>
        <w:t>рассмотрения жалобы пр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знаков состава административного правонарушения</w:t>
      </w:r>
      <w:proofErr w:type="gramEnd"/>
      <w:r w:rsidRPr="002E28E1">
        <w:rPr>
          <w:rFonts w:ascii="Arial" w:hAnsi="Arial" w:cs="Arial"/>
        </w:rPr>
        <w:t xml:space="preserve"> или преступления должностное л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E28E1" w:rsidRDefault="00B46627" w:rsidP="002C13B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B46627" w:rsidRPr="002E28E1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28E1">
        <w:rPr>
          <w:rFonts w:ascii="Arial" w:hAnsi="Arial" w:cs="Arial"/>
          <w:b/>
          <w:bCs/>
        </w:rPr>
        <w:t>6. Особенности выполнения административных процедур (действий) в мн</w:t>
      </w:r>
      <w:r w:rsidRPr="002E28E1">
        <w:rPr>
          <w:rFonts w:ascii="Arial" w:hAnsi="Arial" w:cs="Arial"/>
          <w:b/>
          <w:bCs/>
        </w:rPr>
        <w:t>о</w:t>
      </w:r>
      <w:r w:rsidRPr="002E28E1">
        <w:rPr>
          <w:rFonts w:ascii="Arial" w:hAnsi="Arial" w:cs="Arial"/>
          <w:b/>
          <w:bCs/>
        </w:rPr>
        <w:t>гофункциональных центрах предоставления государственных и муниципальных услуг</w:t>
      </w: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 информирование заявителя о порядке предоставления муниципальной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2) принятие и регистрация заявления и документов, необходимых для предоставления муниципальной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5) направление заявления с документами в Исполком;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6) выдача заявителю результата муниципальной услуги.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6.2. Информирование заявителя о порядке предоставления муниципальной услуги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6.3. Принятие и регистрация заявления</w:t>
      </w:r>
    </w:p>
    <w:p w:rsidR="00B46627" w:rsidRPr="002E28E1" w:rsidRDefault="00B46627" w:rsidP="002C13B6">
      <w:pPr>
        <w:suppressAutoHyphens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6.3.2. </w:t>
      </w:r>
      <w:r w:rsidRPr="002E28E1">
        <w:rPr>
          <w:rFonts w:ascii="Arial" w:hAnsi="Arial" w:cs="Arial"/>
          <w:bCs/>
        </w:rPr>
        <w:t xml:space="preserve">Специалист МФЦ, ведущий прием заявлений, осуществляет процедуры, предусмотренные </w:t>
      </w:r>
      <w:r w:rsidRPr="002E28E1">
        <w:rPr>
          <w:rFonts w:ascii="Arial" w:hAnsi="Arial" w:cs="Arial"/>
        </w:rPr>
        <w:t>регламентом работы МФЦ.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Результат процедур: принятое и зарегистрированное заявление.</w:t>
      </w: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6.4. Формирование пакета документов</w:t>
      </w: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6.4.1. Специалист МФЦ в соответствии с регламентом работы МФЦ:</w:t>
      </w:r>
    </w:p>
    <w:p w:rsidR="00B46627" w:rsidRPr="002E28E1" w:rsidRDefault="00B46627" w:rsidP="002C13B6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процедур: направленные запросы.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 xml:space="preserve"> в порядке, установленном регламентом работы МФЦ.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Результат процедур: направленные в </w:t>
      </w:r>
      <w:r w:rsidR="007B0460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 xml:space="preserve"> документы.</w:t>
      </w: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6.5. Выдача результата муниципальной услуги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6.5.1. Специалист МФЦ при поступлении результата муниципальной услуги из </w:t>
      </w:r>
      <w:r w:rsidR="007B0460" w:rsidRPr="002E28E1">
        <w:rPr>
          <w:rFonts w:ascii="Arial" w:hAnsi="Arial" w:cs="Arial"/>
        </w:rPr>
        <w:t>И</w:t>
      </w:r>
      <w:r w:rsidR="007B0460" w:rsidRPr="002E28E1">
        <w:rPr>
          <w:rFonts w:ascii="Arial" w:hAnsi="Arial" w:cs="Arial"/>
        </w:rPr>
        <w:t>с</w:t>
      </w:r>
      <w:r w:rsidR="007B0460" w:rsidRPr="002E28E1">
        <w:rPr>
          <w:rFonts w:ascii="Arial" w:hAnsi="Arial" w:cs="Arial"/>
        </w:rPr>
        <w:t>полком</w:t>
      </w:r>
      <w:r w:rsidRPr="002E28E1">
        <w:rPr>
          <w:rFonts w:ascii="Arial" w:hAnsi="Arial" w:cs="Arial"/>
        </w:rPr>
        <w:t xml:space="preserve"> регистрирует его в установленном порядке</w:t>
      </w:r>
      <w:proofErr w:type="gramStart"/>
      <w:r w:rsidRPr="002E28E1">
        <w:rPr>
          <w:rFonts w:ascii="Arial" w:hAnsi="Arial" w:cs="Arial"/>
        </w:rPr>
        <w:t>.</w:t>
      </w:r>
      <w:proofErr w:type="gramEnd"/>
      <w:r w:rsidRPr="002E28E1">
        <w:rPr>
          <w:rFonts w:ascii="Arial" w:hAnsi="Arial" w:cs="Arial"/>
        </w:rPr>
        <w:t xml:space="preserve"> </w:t>
      </w:r>
      <w:proofErr w:type="gramStart"/>
      <w:r w:rsidRPr="002E28E1">
        <w:rPr>
          <w:rFonts w:ascii="Arial" w:hAnsi="Arial" w:cs="Arial"/>
        </w:rPr>
        <w:t>и</w:t>
      </w:r>
      <w:proofErr w:type="gramEnd"/>
      <w:r w:rsidRPr="002E28E1">
        <w:rPr>
          <w:rFonts w:ascii="Arial" w:hAnsi="Arial" w:cs="Arial"/>
        </w:rPr>
        <w:t>звещает заявителя (его представ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теля) с использованием способа связи, указанного в заявлении, о результате пред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ставления муниципальной услуги.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Процедуры, устанавливаемые настоящим подпунктом, осуществляются в день поступления документов из </w:t>
      </w:r>
      <w:r w:rsidR="007B0460" w:rsidRPr="002E28E1">
        <w:rPr>
          <w:rFonts w:ascii="Arial" w:hAnsi="Arial" w:cs="Arial"/>
        </w:rPr>
        <w:t>Исполкома</w:t>
      </w:r>
      <w:r w:rsidRPr="002E28E1">
        <w:rPr>
          <w:rFonts w:ascii="Arial" w:hAnsi="Arial" w:cs="Arial"/>
        </w:rPr>
        <w:t>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6.5.2. Специалист МФЦ выдает заявителю результат муниципальной услуги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28E1">
        <w:rPr>
          <w:rFonts w:ascii="Arial" w:hAnsi="Arial" w:cs="Arial"/>
          <w:bCs/>
        </w:rPr>
        <w:t xml:space="preserve">Процедуры, устанавливаемые настоящим пунктом, осуществляются </w:t>
      </w:r>
      <w:r w:rsidRPr="002E28E1">
        <w:rPr>
          <w:rFonts w:ascii="Arial" w:hAnsi="Arial" w:cs="Arial"/>
        </w:rPr>
        <w:t>в порядке очередности, в день прибытия заявителя</w:t>
      </w:r>
      <w:r w:rsidRPr="002E28E1">
        <w:rPr>
          <w:rFonts w:ascii="Arial" w:hAnsi="Arial" w:cs="Arial"/>
          <w:bCs/>
        </w:rPr>
        <w:t xml:space="preserve"> в сроки, установленные регламентом работы МФЦ.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Результат процедур: выданный результат муниципальной услуги.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  <w:spacing w:val="-6"/>
        </w:rPr>
      </w:pPr>
    </w:p>
    <w:p w:rsidR="00B46627" w:rsidRPr="002E28E1" w:rsidRDefault="00B46627" w:rsidP="002C13B6">
      <w:pPr>
        <w:suppressAutoHyphens/>
        <w:ind w:left="4248"/>
        <w:rPr>
          <w:rFonts w:ascii="Arial" w:hAnsi="Arial" w:cs="Arial"/>
          <w:spacing w:val="-6"/>
        </w:rPr>
        <w:sectPr w:rsidR="00B46627" w:rsidRPr="002E28E1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E28E1" w:rsidRDefault="00B46627" w:rsidP="002C13B6">
      <w:pPr>
        <w:suppressAutoHyphens/>
        <w:ind w:left="4248"/>
        <w:rPr>
          <w:rFonts w:ascii="Arial" w:hAnsi="Arial" w:cs="Arial"/>
          <w:spacing w:val="-6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Приложение №1 </w:t>
      </w:r>
    </w:p>
    <w:p w:rsidR="00B46627" w:rsidRPr="002E28E1" w:rsidRDefault="00B46627" w:rsidP="002C13B6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</w:rPr>
      </w:pPr>
    </w:p>
    <w:p w:rsidR="00B46627" w:rsidRPr="002E28E1" w:rsidRDefault="00B46627" w:rsidP="002C13B6">
      <w:pPr>
        <w:ind w:left="4111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В  </w:t>
      </w:r>
    </w:p>
    <w:p w:rsidR="00B46627" w:rsidRPr="002E28E1" w:rsidRDefault="00B46627" w:rsidP="002C13B6">
      <w:pPr>
        <w:pBdr>
          <w:top w:val="single" w:sz="4" w:space="1" w:color="auto"/>
        </w:pBdr>
        <w:ind w:left="4111"/>
        <w:jc w:val="center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(наименование органа местного самоуправления</w:t>
      </w:r>
      <w:proofErr w:type="gramEnd"/>
    </w:p>
    <w:p w:rsidR="00B46627" w:rsidRPr="002E28E1" w:rsidRDefault="00B46627" w:rsidP="002C13B6">
      <w:pPr>
        <w:ind w:left="4111"/>
        <w:rPr>
          <w:rFonts w:ascii="Arial" w:hAnsi="Arial" w:cs="Arial"/>
        </w:rPr>
      </w:pPr>
    </w:p>
    <w:p w:rsidR="00B46627" w:rsidRPr="002E28E1" w:rsidRDefault="00B46627" w:rsidP="002C13B6">
      <w:pPr>
        <w:pBdr>
          <w:top w:val="single" w:sz="4" w:space="3" w:color="auto"/>
        </w:pBdr>
        <w:ind w:left="4111"/>
        <w:jc w:val="center"/>
        <w:rPr>
          <w:rFonts w:ascii="Arial" w:hAnsi="Arial" w:cs="Arial"/>
        </w:rPr>
      </w:pPr>
      <w:r w:rsidRPr="002E28E1">
        <w:rPr>
          <w:rFonts w:ascii="Arial" w:hAnsi="Arial" w:cs="Arial"/>
        </w:rPr>
        <w:t>муниципального образования)</w:t>
      </w:r>
    </w:p>
    <w:p w:rsidR="00B46627" w:rsidRPr="002E28E1" w:rsidRDefault="00B46627" w:rsidP="002C13B6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  <w:spacing w:val="-7"/>
        </w:rPr>
        <w:t>от</w:t>
      </w:r>
      <w:proofErr w:type="gramEnd"/>
      <w:r w:rsidRPr="002E28E1">
        <w:rPr>
          <w:rFonts w:ascii="Arial" w:hAnsi="Arial" w:cs="Arial"/>
          <w:spacing w:val="-7"/>
        </w:rPr>
        <w:t xml:space="preserve"> </w:t>
      </w:r>
      <w:r w:rsidRPr="002E28E1">
        <w:rPr>
          <w:rFonts w:ascii="Arial" w:hAnsi="Arial" w:cs="Arial"/>
        </w:rPr>
        <w:t>_______________________________________ (далее - заявитель).</w:t>
      </w:r>
    </w:p>
    <w:p w:rsidR="00B46627" w:rsidRPr="002E28E1" w:rsidRDefault="00B46627" w:rsidP="002C13B6">
      <w:pPr>
        <w:shd w:val="clear" w:color="auto" w:fill="FFFFFF"/>
        <w:ind w:left="4111"/>
        <w:rPr>
          <w:rFonts w:ascii="Arial" w:hAnsi="Arial" w:cs="Arial"/>
          <w:spacing w:val="-7"/>
        </w:rPr>
      </w:pPr>
      <w:proofErr w:type="gramStart"/>
      <w:r w:rsidRPr="002E28E1">
        <w:rPr>
          <w:rFonts w:ascii="Arial" w:hAnsi="Arial" w:cs="Arial"/>
          <w:spacing w:val="-3"/>
        </w:rPr>
        <w:t>(для юридических лиц -  полное наименование, орг</w:t>
      </w:r>
      <w:r w:rsidRPr="002E28E1">
        <w:rPr>
          <w:rFonts w:ascii="Arial" w:hAnsi="Arial" w:cs="Arial"/>
          <w:spacing w:val="-3"/>
        </w:rPr>
        <w:t>а</w:t>
      </w:r>
      <w:r w:rsidRPr="002E28E1">
        <w:rPr>
          <w:rFonts w:ascii="Arial" w:hAnsi="Arial" w:cs="Arial"/>
          <w:spacing w:val="-3"/>
        </w:rPr>
        <w:t>низационно-правовая форма, сведения о госуда</w:t>
      </w:r>
      <w:r w:rsidRPr="002E28E1">
        <w:rPr>
          <w:rFonts w:ascii="Arial" w:hAnsi="Arial" w:cs="Arial"/>
          <w:spacing w:val="-3"/>
        </w:rPr>
        <w:t>р</w:t>
      </w:r>
      <w:r w:rsidRPr="002E28E1">
        <w:rPr>
          <w:rFonts w:ascii="Arial" w:hAnsi="Arial" w:cs="Arial"/>
          <w:spacing w:val="-3"/>
        </w:rPr>
        <w:t>ственной регистрации; для физических лиц - фам</w:t>
      </w:r>
      <w:r w:rsidRPr="002E28E1">
        <w:rPr>
          <w:rFonts w:ascii="Arial" w:hAnsi="Arial" w:cs="Arial"/>
          <w:spacing w:val="-3"/>
        </w:rPr>
        <w:t>и</w:t>
      </w:r>
      <w:r w:rsidRPr="002E28E1">
        <w:rPr>
          <w:rFonts w:ascii="Arial" w:hAnsi="Arial" w:cs="Arial"/>
          <w:spacing w:val="-3"/>
        </w:rPr>
        <w:t>лия, имя, отчество, паспортные данные</w:t>
      </w:r>
      <w:r w:rsidRPr="002E28E1">
        <w:rPr>
          <w:rFonts w:ascii="Arial" w:hAnsi="Arial" w:cs="Arial"/>
          <w:spacing w:val="-7"/>
        </w:rPr>
        <w:t>)</w:t>
      </w:r>
      <w:proofErr w:type="gramEnd"/>
    </w:p>
    <w:p w:rsidR="00B46627" w:rsidRPr="002E28E1" w:rsidRDefault="00B46627" w:rsidP="002C13B6">
      <w:pPr>
        <w:rPr>
          <w:rFonts w:ascii="Arial" w:hAnsi="Arial" w:cs="Arial"/>
        </w:rPr>
      </w:pPr>
    </w:p>
    <w:p w:rsidR="00B46627" w:rsidRPr="002E28E1" w:rsidRDefault="00B46627" w:rsidP="002C13B6">
      <w:pPr>
        <w:jc w:val="center"/>
        <w:rPr>
          <w:rFonts w:ascii="Arial" w:hAnsi="Arial" w:cs="Arial"/>
        </w:rPr>
      </w:pPr>
      <w:r w:rsidRPr="002E28E1">
        <w:rPr>
          <w:rFonts w:ascii="Arial" w:hAnsi="Arial" w:cs="Arial"/>
        </w:rPr>
        <w:t>Заявление</w:t>
      </w:r>
    </w:p>
    <w:p w:rsidR="00B46627" w:rsidRPr="002E28E1" w:rsidRDefault="00B46627" w:rsidP="002C13B6">
      <w:pPr>
        <w:jc w:val="center"/>
        <w:rPr>
          <w:rFonts w:ascii="Arial" w:hAnsi="Arial" w:cs="Arial"/>
        </w:rPr>
      </w:pPr>
      <w:proofErr w:type="gramStart"/>
      <w:r w:rsidRPr="002E28E1">
        <w:rPr>
          <w:rFonts w:ascii="Arial" w:hAnsi="Arial" w:cs="Arial"/>
        </w:rPr>
        <w:t>о предоставление субсидий юридическим лицам (за исключением субсидий госуда</w:t>
      </w:r>
      <w:r w:rsidRPr="002E28E1">
        <w:rPr>
          <w:rFonts w:ascii="Arial" w:hAnsi="Arial" w:cs="Arial"/>
        </w:rPr>
        <w:t>р</w:t>
      </w:r>
      <w:r w:rsidRPr="002E28E1">
        <w:rPr>
          <w:rFonts w:ascii="Arial" w:hAnsi="Arial" w:cs="Arial"/>
        </w:rPr>
        <w:t>ственным (муниципальным) учреждениям), индивидуальным предпринимателям, физ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ческим лицам - производителям товаров, работ, услуг</w:t>
      </w:r>
      <w:proofErr w:type="gramEnd"/>
    </w:p>
    <w:p w:rsidR="00B46627" w:rsidRPr="002E28E1" w:rsidRDefault="00B46627" w:rsidP="002C13B6">
      <w:pPr>
        <w:rPr>
          <w:rFonts w:ascii="Arial" w:hAnsi="Arial" w:cs="Arial"/>
        </w:rPr>
      </w:pP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 Прошу Вас предоставить субсидию для производства товаров, выполнения р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бот, услуг__________________________________________.</w:t>
      </w:r>
    </w:p>
    <w:p w:rsidR="00B46627" w:rsidRPr="002E28E1" w:rsidRDefault="00B46627" w:rsidP="002C13B6">
      <w:pPr>
        <w:ind w:firstLine="709"/>
        <w:rPr>
          <w:rFonts w:ascii="Arial" w:hAnsi="Arial" w:cs="Arial"/>
        </w:rPr>
      </w:pPr>
    </w:p>
    <w:p w:rsidR="00B46627" w:rsidRPr="002E28E1" w:rsidRDefault="00B46627" w:rsidP="002C13B6">
      <w:pPr>
        <w:ind w:firstLine="709"/>
        <w:rPr>
          <w:rFonts w:ascii="Arial" w:hAnsi="Arial" w:cs="Arial"/>
        </w:rPr>
      </w:pPr>
    </w:p>
    <w:p w:rsidR="00B46627" w:rsidRPr="002E28E1" w:rsidRDefault="00B46627" w:rsidP="002C13B6">
      <w:pPr>
        <w:ind w:firstLine="709"/>
        <w:rPr>
          <w:rFonts w:ascii="Arial" w:hAnsi="Arial" w:cs="Arial"/>
        </w:rPr>
      </w:pPr>
      <w:r w:rsidRPr="002E28E1">
        <w:rPr>
          <w:rFonts w:ascii="Arial" w:hAnsi="Arial" w:cs="Arial"/>
        </w:rPr>
        <w:t>К заявлению прилагаются следующие отсканированные документы: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1) Документы, удостоверяющие личность;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2) Документ, подтверждающий полномочия представителя (если от имени заяв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теля действует представитель);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3) Наименование видов товаров, объемов товаров, произведенных и (или) реал</w:t>
      </w:r>
      <w:r w:rsidRPr="002E28E1">
        <w:rPr>
          <w:rFonts w:ascii="Arial" w:hAnsi="Arial" w:cs="Arial"/>
        </w:rPr>
        <w:t>и</w:t>
      </w:r>
      <w:r w:rsidRPr="002E28E1">
        <w:rPr>
          <w:rFonts w:ascii="Arial" w:hAnsi="Arial" w:cs="Arial"/>
        </w:rPr>
        <w:t>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нее чем два года, с указанием видов товаров;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4) Заверенные сведения об основных показателях деятельности.</w:t>
      </w: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E28E1" w:rsidTr="008D045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</w:tr>
      <w:tr w:rsidR="002C13B6" w:rsidRPr="002E28E1" w:rsidTr="008D045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tabs>
                <w:tab w:val="left" w:pos="18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E28E1" w:rsidRDefault="00B46627" w:rsidP="002C13B6">
            <w:pPr>
              <w:rPr>
                <w:rFonts w:ascii="Arial" w:hAnsi="Arial" w:cs="Arial"/>
              </w:rPr>
            </w:pPr>
          </w:p>
        </w:tc>
      </w:tr>
    </w:tbl>
    <w:p w:rsidR="00027EE2" w:rsidRPr="002E28E1" w:rsidRDefault="00027EE2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2C13B6" w:rsidRPr="002E28E1" w:rsidRDefault="002C13B6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ind w:left="5245"/>
        <w:jc w:val="right"/>
        <w:rPr>
          <w:rFonts w:ascii="Arial" w:hAnsi="Arial" w:cs="Arial"/>
          <w:spacing w:val="-6"/>
        </w:rPr>
      </w:pPr>
      <w:r w:rsidRPr="002E28E1">
        <w:rPr>
          <w:rFonts w:ascii="Arial" w:hAnsi="Arial" w:cs="Arial"/>
          <w:spacing w:val="-6"/>
        </w:rPr>
        <w:lastRenderedPageBreak/>
        <w:t>Приложение №2</w:t>
      </w:r>
    </w:p>
    <w:p w:rsidR="00B46627" w:rsidRPr="002E28E1" w:rsidRDefault="00B46627" w:rsidP="002C13B6">
      <w:pPr>
        <w:suppressAutoHyphens/>
        <w:ind w:left="5245"/>
        <w:rPr>
          <w:rFonts w:ascii="Arial" w:hAnsi="Arial" w:cs="Arial"/>
        </w:rPr>
      </w:pPr>
    </w:p>
    <w:p w:rsidR="00B46627" w:rsidRPr="002E28E1" w:rsidRDefault="00B46627" w:rsidP="002C13B6">
      <w:pPr>
        <w:suppressAutoHyphens/>
        <w:jc w:val="center"/>
        <w:rPr>
          <w:rFonts w:ascii="Arial" w:hAnsi="Arial" w:cs="Arial"/>
          <w:spacing w:val="-6"/>
        </w:rPr>
      </w:pPr>
      <w:r w:rsidRPr="002E28E1">
        <w:rPr>
          <w:rFonts w:ascii="Arial" w:hAnsi="Arial" w:cs="Arial"/>
        </w:rPr>
        <w:t>Договор (соглашение)</w:t>
      </w: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E28E1">
        <w:rPr>
          <w:rFonts w:ascii="Arial" w:hAnsi="Arial" w:cs="Arial"/>
        </w:rPr>
        <w:t>о предоставлении субсидий</w:t>
      </w:r>
    </w:p>
    <w:p w:rsidR="00B46627" w:rsidRPr="002E28E1" w:rsidRDefault="00B46627" w:rsidP="002C13B6">
      <w:pPr>
        <w:suppressAutoHyphens/>
        <w:ind w:left="4248"/>
        <w:rPr>
          <w:rFonts w:ascii="Arial" w:hAnsi="Arial" w:cs="Arial"/>
          <w:spacing w:val="-6"/>
        </w:rPr>
      </w:pPr>
    </w:p>
    <w:p w:rsidR="00B46627" w:rsidRPr="002E28E1" w:rsidRDefault="007B0460" w:rsidP="002C13B6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E28E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46627" w:rsidRPr="002E28E1">
        <w:rPr>
          <w:rFonts w:ascii="Arial" w:hAnsi="Arial" w:cs="Arial"/>
          <w:sz w:val="24"/>
          <w:szCs w:val="24"/>
        </w:rPr>
        <w:t>________</w:t>
      </w:r>
      <w:r w:rsidRPr="002E28E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E28E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E28E1">
        <w:rPr>
          <w:rFonts w:ascii="Arial" w:hAnsi="Arial" w:cs="Arial"/>
          <w:sz w:val="24"/>
          <w:szCs w:val="24"/>
        </w:rPr>
        <w:t xml:space="preserve"> </w:t>
      </w:r>
      <w:r w:rsidR="00B46627" w:rsidRPr="002E28E1">
        <w:rPr>
          <w:rFonts w:ascii="Arial" w:hAnsi="Arial" w:cs="Arial"/>
          <w:sz w:val="24"/>
          <w:szCs w:val="24"/>
        </w:rPr>
        <w:t xml:space="preserve"> муниц</w:t>
      </w:r>
      <w:r w:rsidR="00B46627" w:rsidRPr="002E28E1">
        <w:rPr>
          <w:rFonts w:ascii="Arial" w:hAnsi="Arial" w:cs="Arial"/>
          <w:sz w:val="24"/>
          <w:szCs w:val="24"/>
        </w:rPr>
        <w:t>и</w:t>
      </w:r>
      <w:r w:rsidR="00B46627" w:rsidRPr="002E28E1">
        <w:rPr>
          <w:rFonts w:ascii="Arial" w:hAnsi="Arial" w:cs="Arial"/>
          <w:sz w:val="24"/>
          <w:szCs w:val="24"/>
        </w:rPr>
        <w:t>пального района, именуемое в дальнейшем "</w:t>
      </w:r>
      <w:r w:rsidRPr="002E28E1">
        <w:rPr>
          <w:rFonts w:ascii="Arial" w:hAnsi="Arial" w:cs="Arial"/>
          <w:sz w:val="24"/>
          <w:szCs w:val="24"/>
        </w:rPr>
        <w:t>Исполком</w:t>
      </w:r>
      <w:r w:rsidR="00B46627" w:rsidRPr="002E28E1">
        <w:rPr>
          <w:rFonts w:ascii="Arial" w:hAnsi="Arial" w:cs="Arial"/>
          <w:sz w:val="24"/>
          <w:szCs w:val="24"/>
        </w:rPr>
        <w:t xml:space="preserve">", в лице ____________________________, действующего на основании </w:t>
      </w:r>
      <w:r w:rsidRPr="002E28E1">
        <w:rPr>
          <w:rFonts w:ascii="Arial" w:hAnsi="Arial" w:cs="Arial"/>
          <w:sz w:val="24"/>
          <w:szCs w:val="24"/>
        </w:rPr>
        <w:t>Устава</w:t>
      </w:r>
      <w:r w:rsidR="00B46627" w:rsidRPr="002E28E1">
        <w:rPr>
          <w:rFonts w:ascii="Arial" w:hAnsi="Arial" w:cs="Arial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основании_________________, с другой стороны, вместе в дальнейшем именуемые "Стороны", в соответствии с Бюдже</w:t>
      </w:r>
      <w:r w:rsidR="00B46627" w:rsidRPr="002E28E1">
        <w:rPr>
          <w:rFonts w:ascii="Arial" w:hAnsi="Arial" w:cs="Arial"/>
          <w:sz w:val="24"/>
          <w:szCs w:val="24"/>
        </w:rPr>
        <w:t>т</w:t>
      </w:r>
      <w:r w:rsidR="00B46627" w:rsidRPr="002E28E1">
        <w:rPr>
          <w:rFonts w:ascii="Arial" w:hAnsi="Arial" w:cs="Arial"/>
          <w:sz w:val="24"/>
          <w:szCs w:val="24"/>
        </w:rPr>
        <w:t>ным кодексом Республики Татарстан от 29.05.2004 №35-ЗРТ (далее – БК РТ</w:t>
      </w:r>
      <w:r w:rsidR="00D6274C" w:rsidRPr="002E28E1">
        <w:rPr>
          <w:rFonts w:ascii="Arial" w:hAnsi="Arial" w:cs="Arial"/>
          <w:sz w:val="24"/>
          <w:szCs w:val="24"/>
        </w:rPr>
        <w:t xml:space="preserve"> </w:t>
      </w:r>
      <w:r w:rsidR="00B46627" w:rsidRPr="002E28E1">
        <w:rPr>
          <w:rFonts w:ascii="Arial" w:hAnsi="Arial" w:cs="Arial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1. ПРЕДМЕТ ДОГОВОРА (СОГЛАШЕНИЯ)</w:t>
      </w:r>
    </w:p>
    <w:p w:rsidR="00B46627" w:rsidRPr="002E28E1" w:rsidRDefault="00B46627" w:rsidP="002C13B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1.1. </w:t>
      </w:r>
      <w:r w:rsidR="00B10378" w:rsidRPr="002E28E1">
        <w:rPr>
          <w:rFonts w:ascii="Arial" w:hAnsi="Arial" w:cs="Arial"/>
        </w:rPr>
        <w:t xml:space="preserve">Исполком </w:t>
      </w:r>
      <w:r w:rsidRPr="002E28E1">
        <w:rPr>
          <w:rFonts w:ascii="Arial" w:hAnsi="Arial" w:cs="Arial"/>
        </w:rPr>
        <w:t>в целях возмещения затрат, связанных с функционированием Пре</w:t>
      </w:r>
      <w:r w:rsidRPr="002E28E1">
        <w:rPr>
          <w:rFonts w:ascii="Arial" w:hAnsi="Arial" w:cs="Arial"/>
        </w:rPr>
        <w:t>д</w:t>
      </w:r>
      <w:r w:rsidRPr="002E28E1">
        <w:rPr>
          <w:rFonts w:ascii="Arial" w:hAnsi="Arial" w:cs="Arial"/>
        </w:rPr>
        <w:t>приятия, включая погашение кредиторской задолженности, предоставляет Предприятию субсидии. Субсидии предоставляются при условии недостаточности доходов Предпри</w:t>
      </w:r>
      <w:r w:rsidRPr="002E28E1">
        <w:rPr>
          <w:rFonts w:ascii="Arial" w:hAnsi="Arial" w:cs="Arial"/>
        </w:rPr>
        <w:t>я</w:t>
      </w:r>
      <w:r w:rsidRPr="002E28E1">
        <w:rPr>
          <w:rFonts w:ascii="Arial" w:hAnsi="Arial" w:cs="Arial"/>
        </w:rPr>
        <w:t xml:space="preserve">тия для покрытия расходов, предусмотренных утвержденной в установленном порядке </w:t>
      </w:r>
      <w:r w:rsidR="00B10378" w:rsidRPr="002E28E1">
        <w:rPr>
          <w:rFonts w:ascii="Arial" w:hAnsi="Arial" w:cs="Arial"/>
        </w:rPr>
        <w:t xml:space="preserve">Исполкомом </w:t>
      </w:r>
      <w:r w:rsidRPr="002E28E1">
        <w:rPr>
          <w:rFonts w:ascii="Arial" w:hAnsi="Arial" w:cs="Arial"/>
        </w:rPr>
        <w:t>сметой доходов и расходов.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1.2. Предоставляемые субсидии имеют строго целевое назначение и предназнач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ются для финансирования расходов, связанных с функционированием Предприятия, с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гласно утвержденной </w:t>
      </w:r>
      <w:r w:rsidR="00B10378" w:rsidRPr="002E28E1">
        <w:rPr>
          <w:rFonts w:ascii="Arial" w:hAnsi="Arial" w:cs="Arial"/>
        </w:rPr>
        <w:t xml:space="preserve">Исполкомом </w:t>
      </w:r>
      <w:r w:rsidRPr="002E28E1">
        <w:rPr>
          <w:rFonts w:ascii="Arial" w:hAnsi="Arial" w:cs="Arial"/>
        </w:rPr>
        <w:t>Программе деятельности Предприятия и смете дох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дов и расходов на соответствующий период, и не могут быть использованы в иных ц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лях.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2. ПОРЯДОК ПРЕДОСТАВЛЕНИЯ СУБСИДИЙ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2.1. </w:t>
      </w:r>
      <w:proofErr w:type="gramStart"/>
      <w:r w:rsidRPr="002E28E1">
        <w:rPr>
          <w:rFonts w:ascii="Arial" w:hAnsi="Arial" w:cs="Arial"/>
        </w:rPr>
        <w:t>Финансовый перечисляет на расчетные счета Предприятия, открытые в кр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 xml:space="preserve">дитных организациях, субсидию за отчетный квартал в размере, предусмотренном утвержденной </w:t>
      </w:r>
      <w:r w:rsidR="00B10378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>ом сметой доходов и расходов Предприятия.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>ом.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2.3. В случае если при осуществлении деятельности Предприятия выявлена во</w:t>
      </w:r>
      <w:r w:rsidRPr="002E28E1">
        <w:rPr>
          <w:rFonts w:ascii="Arial" w:hAnsi="Arial" w:cs="Arial"/>
        </w:rPr>
        <w:t>з</w:t>
      </w:r>
      <w:r w:rsidRPr="002E28E1">
        <w:rPr>
          <w:rFonts w:ascii="Arial" w:hAnsi="Arial" w:cs="Arial"/>
        </w:rPr>
        <w:t xml:space="preserve">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запланированные, </w:t>
      </w:r>
      <w:r w:rsidR="00B10378" w:rsidRPr="002E28E1">
        <w:rPr>
          <w:rFonts w:ascii="Arial" w:hAnsi="Arial" w:cs="Arial"/>
        </w:rPr>
        <w:t xml:space="preserve">Исполком </w:t>
      </w:r>
      <w:r w:rsidRPr="002E28E1">
        <w:rPr>
          <w:rFonts w:ascii="Arial" w:hAnsi="Arial" w:cs="Arial"/>
        </w:rPr>
        <w:t>по представлению Предприятия вн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сит в смету доходов и расходов соответствующие изменения.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В случае если при корректировке сметы доходов и расходов разница между дох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дами и расходами изменилась, то </w:t>
      </w:r>
      <w:r w:rsidR="00B10378" w:rsidRPr="002E28E1">
        <w:rPr>
          <w:rFonts w:ascii="Arial" w:hAnsi="Arial" w:cs="Arial"/>
        </w:rPr>
        <w:t xml:space="preserve">Исполком </w:t>
      </w:r>
      <w:r w:rsidRPr="002E28E1">
        <w:rPr>
          <w:rFonts w:ascii="Arial" w:hAnsi="Arial" w:cs="Arial"/>
        </w:rPr>
        <w:t>учитывает эти изменения при предоставл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нии очередной субсидии таким образом, чтобы размер субсидии за любой период опр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 xml:space="preserve">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E28E1">
        <w:rPr>
          <w:rFonts w:ascii="Arial" w:hAnsi="Arial" w:cs="Arial"/>
        </w:rPr>
        <w:t>Исполкомом</w:t>
      </w:r>
      <w:r w:rsidRPr="002E28E1">
        <w:rPr>
          <w:rFonts w:ascii="Arial" w:hAnsi="Arial" w:cs="Arial"/>
        </w:rPr>
        <w:t>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2.4. Предприятие для получения субсидии </w:t>
      </w:r>
      <w:proofErr w:type="gramStart"/>
      <w:r w:rsidRPr="002E28E1">
        <w:rPr>
          <w:rFonts w:ascii="Arial" w:hAnsi="Arial" w:cs="Arial"/>
        </w:rPr>
        <w:t xml:space="preserve">предоставляет </w:t>
      </w:r>
      <w:r w:rsidR="00B10378" w:rsidRPr="002E28E1">
        <w:rPr>
          <w:rFonts w:ascii="Arial" w:hAnsi="Arial" w:cs="Arial"/>
        </w:rPr>
        <w:t>Исполкому</w:t>
      </w:r>
      <w:r w:rsidRPr="002E28E1">
        <w:rPr>
          <w:rFonts w:ascii="Arial" w:hAnsi="Arial" w:cs="Arial"/>
        </w:rPr>
        <w:t xml:space="preserve"> следующие документы</w:t>
      </w:r>
      <w:proofErr w:type="gramEnd"/>
      <w:r w:rsidRPr="002E28E1">
        <w:rPr>
          <w:rFonts w:ascii="Arial" w:hAnsi="Arial" w:cs="Arial"/>
        </w:rPr>
        <w:t>: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- заявление о предоставлении субсидии в очередном квартале, составленное в произвольной форме;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- отчет об исполнении сметы доходов и расходов за отчетный период.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3. ОБЯЗАННОСТИ СТОРОН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E28E1">
        <w:rPr>
          <w:rFonts w:ascii="Arial" w:hAnsi="Arial" w:cs="Arial"/>
        </w:rPr>
        <w:lastRenderedPageBreak/>
        <w:t>3.1. ПРЕДПРИЯТИЕ обязуется: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3.1.1. Обеспечивать деятельность предприятия в соответствии </w:t>
      </w:r>
      <w:proofErr w:type="gramStart"/>
      <w:r w:rsidRPr="002E28E1">
        <w:rPr>
          <w:rFonts w:ascii="Arial" w:hAnsi="Arial" w:cs="Arial"/>
        </w:rPr>
        <w:t>с</w:t>
      </w:r>
      <w:proofErr w:type="gramEnd"/>
      <w:r w:rsidRPr="002E28E1">
        <w:rPr>
          <w:rFonts w:ascii="Arial" w:hAnsi="Arial" w:cs="Arial"/>
        </w:rPr>
        <w:t xml:space="preserve"> ___________.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3.1.2. Соблюдать условия предоставления субсидий, предусмотренные Порядком и настоящим Договором (соглашением).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3.1.3. </w:t>
      </w:r>
      <w:proofErr w:type="gramStart"/>
      <w:r w:rsidRPr="002E28E1">
        <w:rPr>
          <w:rFonts w:ascii="Arial" w:hAnsi="Arial" w:cs="Arial"/>
        </w:rPr>
        <w:t xml:space="preserve">Предоставлять </w:t>
      </w:r>
      <w:r w:rsidR="00B10378" w:rsidRPr="002E28E1">
        <w:rPr>
          <w:rFonts w:ascii="Arial" w:hAnsi="Arial" w:cs="Arial"/>
        </w:rPr>
        <w:t>Исполкому</w:t>
      </w:r>
      <w:r w:rsidRPr="002E28E1">
        <w:rPr>
          <w:rFonts w:ascii="Arial" w:hAnsi="Arial" w:cs="Arial"/>
        </w:rPr>
        <w:t xml:space="preserve"> необходимые документы</w:t>
      </w:r>
      <w:proofErr w:type="gramEnd"/>
      <w:r w:rsidRPr="002E28E1">
        <w:rPr>
          <w:rFonts w:ascii="Arial" w:hAnsi="Arial" w:cs="Arial"/>
        </w:rPr>
        <w:t xml:space="preserve"> в соответствии с </w:t>
      </w:r>
      <w:hyperlink r:id="rId10" w:history="1">
        <w:r w:rsidRPr="002E28E1">
          <w:rPr>
            <w:rStyle w:val="a4"/>
            <w:rFonts w:ascii="Arial" w:hAnsi="Arial" w:cs="Arial"/>
            <w:color w:val="auto"/>
            <w:u w:val="none"/>
          </w:rPr>
          <w:t>п. 2.4</w:t>
        </w:r>
      </w:hyperlink>
      <w:r w:rsidRPr="002E28E1">
        <w:rPr>
          <w:rFonts w:ascii="Arial" w:hAnsi="Arial" w:cs="Arial"/>
        </w:rPr>
        <w:t xml:space="preserve"> настоящего Договора (соглашения).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3.1.4. Возвратить на основании решения </w:t>
      </w:r>
      <w:r w:rsidR="00B10378" w:rsidRPr="002E28E1">
        <w:rPr>
          <w:rFonts w:ascii="Arial" w:hAnsi="Arial" w:cs="Arial"/>
        </w:rPr>
        <w:t xml:space="preserve">Исполкома </w:t>
      </w:r>
      <w:r w:rsidRPr="002E28E1">
        <w:rPr>
          <w:rFonts w:ascii="Arial" w:hAnsi="Arial" w:cs="Arial"/>
        </w:rPr>
        <w:t>в бюджет суммы субсидий, п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лученные с нарушением, в случае установления </w:t>
      </w:r>
      <w:r w:rsidR="00B10378" w:rsidRPr="002E28E1">
        <w:rPr>
          <w:rFonts w:ascii="Arial" w:hAnsi="Arial" w:cs="Arial"/>
        </w:rPr>
        <w:t xml:space="preserve">Исполкомом </w:t>
      </w:r>
      <w:r w:rsidRPr="002E28E1">
        <w:rPr>
          <w:rFonts w:ascii="Arial" w:hAnsi="Arial" w:cs="Arial"/>
        </w:rPr>
        <w:t>факта нарушения Пре</w:t>
      </w:r>
      <w:r w:rsidRPr="002E28E1">
        <w:rPr>
          <w:rFonts w:ascii="Arial" w:hAnsi="Arial" w:cs="Arial"/>
        </w:rPr>
        <w:t>д</w:t>
      </w:r>
      <w:r w:rsidRPr="002E28E1">
        <w:rPr>
          <w:rFonts w:ascii="Arial" w:hAnsi="Arial" w:cs="Arial"/>
        </w:rPr>
        <w:t>приятием условий, установленных Порядком и настоящим Договором (соглашением).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3.2. </w:t>
      </w:r>
      <w:r w:rsidR="00B10378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 xml:space="preserve"> обязуется: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3.2.1. При исполнении Предприятием условий Порядка и настоящего Договора (с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глашения), осуществлять предоставление субсидии на цели, установленные </w:t>
      </w:r>
      <w:hyperlink r:id="rId11" w:history="1">
        <w:r w:rsidRPr="002E28E1">
          <w:rPr>
            <w:rStyle w:val="a4"/>
            <w:rFonts w:ascii="Arial" w:hAnsi="Arial" w:cs="Arial"/>
            <w:color w:val="auto"/>
            <w:u w:val="none"/>
          </w:rPr>
          <w:t>пунктами 1.1</w:t>
        </w:r>
      </w:hyperlink>
      <w:r w:rsidRPr="002E28E1">
        <w:rPr>
          <w:rFonts w:ascii="Arial" w:hAnsi="Arial" w:cs="Arial"/>
        </w:rPr>
        <w:t xml:space="preserve"> и </w:t>
      </w:r>
      <w:hyperlink r:id="rId12" w:history="1">
        <w:r w:rsidRPr="002E28E1">
          <w:rPr>
            <w:rStyle w:val="a4"/>
            <w:rFonts w:ascii="Arial" w:hAnsi="Arial" w:cs="Arial"/>
            <w:color w:val="auto"/>
            <w:u w:val="none"/>
          </w:rPr>
          <w:t>1.2</w:t>
        </w:r>
      </w:hyperlink>
      <w:r w:rsidRPr="002E28E1">
        <w:rPr>
          <w:rFonts w:ascii="Arial" w:hAnsi="Arial" w:cs="Arial"/>
        </w:rPr>
        <w:t xml:space="preserve"> настоящего Договора (соглашения) в порядке, установленном настоящим дог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вором (соглашением) и Порядком.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3.2.2. Предоставлять субсидию посредством перечисления в установленном поря</w:t>
      </w:r>
      <w:r w:rsidRPr="002E28E1">
        <w:rPr>
          <w:rFonts w:ascii="Arial" w:hAnsi="Arial" w:cs="Arial"/>
        </w:rPr>
        <w:t>д</w:t>
      </w:r>
      <w:r w:rsidRPr="002E28E1">
        <w:rPr>
          <w:rFonts w:ascii="Arial" w:hAnsi="Arial" w:cs="Arial"/>
        </w:rPr>
        <w:t xml:space="preserve">ке средств бюджета на расчетный счет Предприятия, в пределах, доведенных </w:t>
      </w:r>
      <w:r w:rsidR="00B10378" w:rsidRPr="002E28E1">
        <w:rPr>
          <w:rFonts w:ascii="Arial" w:hAnsi="Arial" w:cs="Arial"/>
        </w:rPr>
        <w:t>Исполк</w:t>
      </w:r>
      <w:r w:rsidR="00B10378" w:rsidRPr="002E28E1">
        <w:rPr>
          <w:rFonts w:ascii="Arial" w:hAnsi="Arial" w:cs="Arial"/>
        </w:rPr>
        <w:t>о</w:t>
      </w:r>
      <w:r w:rsidR="00B10378" w:rsidRPr="002E28E1">
        <w:rPr>
          <w:rFonts w:ascii="Arial" w:hAnsi="Arial" w:cs="Arial"/>
        </w:rPr>
        <w:t xml:space="preserve">му </w:t>
      </w:r>
      <w:r w:rsidRPr="002E28E1">
        <w:rPr>
          <w:rFonts w:ascii="Arial" w:hAnsi="Arial" w:cs="Arial"/>
        </w:rPr>
        <w:t>лимитов бюджетных обязательств и объемов финансирования расходов бюджета.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4. ПРАВА СТОРОН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4.1. </w:t>
      </w:r>
      <w:r w:rsidR="00B10378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>: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4.1.1. </w:t>
      </w:r>
      <w:proofErr w:type="gramStart"/>
      <w:r w:rsidRPr="002E28E1">
        <w:rPr>
          <w:rFonts w:ascii="Arial" w:hAnsi="Arial" w:cs="Arial"/>
        </w:rPr>
        <w:t>Имеет право отказать Предприятию в предоставлении субсидии или умен</w:t>
      </w:r>
      <w:r w:rsidRPr="002E28E1">
        <w:rPr>
          <w:rFonts w:ascii="Arial" w:hAnsi="Arial" w:cs="Arial"/>
        </w:rPr>
        <w:t>ь</w:t>
      </w:r>
      <w:r w:rsidRPr="002E28E1">
        <w:rPr>
          <w:rFonts w:ascii="Arial" w:hAnsi="Arial" w:cs="Arial"/>
        </w:rPr>
        <w:t>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</w:t>
      </w:r>
      <w:r w:rsidRPr="002E28E1">
        <w:rPr>
          <w:rFonts w:ascii="Arial" w:hAnsi="Arial" w:cs="Arial"/>
        </w:rPr>
        <w:t>с</w:t>
      </w:r>
      <w:r w:rsidRPr="002E28E1">
        <w:rPr>
          <w:rFonts w:ascii="Arial" w:hAnsi="Arial" w:cs="Arial"/>
        </w:rPr>
        <w:t xml:space="preserve">ходов бюджета, предусмотренных </w:t>
      </w:r>
      <w:r w:rsidR="00B10378" w:rsidRPr="002E28E1">
        <w:rPr>
          <w:rFonts w:ascii="Arial" w:hAnsi="Arial" w:cs="Arial"/>
        </w:rPr>
        <w:t xml:space="preserve">Исполкому </w:t>
      </w:r>
      <w:r w:rsidRPr="002E28E1">
        <w:rPr>
          <w:rFonts w:ascii="Arial" w:hAnsi="Arial" w:cs="Arial"/>
        </w:rPr>
        <w:t>в соответствии с бюджетным законод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тельством на цели субсидирования предприятий, а также в случае ненадлежащего в</w:t>
      </w:r>
      <w:r w:rsidRPr="002E28E1">
        <w:rPr>
          <w:rFonts w:ascii="Arial" w:hAnsi="Arial" w:cs="Arial"/>
        </w:rPr>
        <w:t>ы</w:t>
      </w:r>
      <w:r w:rsidRPr="002E28E1">
        <w:rPr>
          <w:rFonts w:ascii="Arial" w:hAnsi="Arial" w:cs="Arial"/>
        </w:rPr>
        <w:t>полнения Предприятием обязательств, предусмотренных настоящим Договором (согл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шением) и Порядком.</w:t>
      </w:r>
      <w:proofErr w:type="gramEnd"/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E28E1">
        <w:rPr>
          <w:rFonts w:ascii="Arial" w:hAnsi="Arial" w:cs="Arial"/>
        </w:rPr>
        <w:t>4.2. ПРЕДПРИЯТИЕ: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4.2.1. Имеет право на получение субсидии за счет средств бюджета при выполн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нии условий ее предоставления согласно настоящему Договору (соглашению) и Поря</w:t>
      </w:r>
      <w:r w:rsidRPr="002E28E1">
        <w:rPr>
          <w:rFonts w:ascii="Arial" w:hAnsi="Arial" w:cs="Arial"/>
        </w:rPr>
        <w:t>д</w:t>
      </w:r>
      <w:r w:rsidRPr="002E28E1">
        <w:rPr>
          <w:rFonts w:ascii="Arial" w:hAnsi="Arial" w:cs="Arial"/>
        </w:rPr>
        <w:t>ку.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4.2.2. Использовать субсидию на цели и в рамках статей утвержденной сметы д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ходов и расходов.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5. СРОК ДЕЙСТВИЯ ДОГОВОРА (СОГЛАШЕНИЯ)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5.1. Настоящий Договор (соглашение) вступает в силу со дня его подписания и де</w:t>
      </w:r>
      <w:r w:rsidRPr="002E28E1">
        <w:rPr>
          <w:rFonts w:ascii="Arial" w:hAnsi="Arial" w:cs="Arial"/>
        </w:rPr>
        <w:t>й</w:t>
      </w:r>
      <w:r w:rsidRPr="002E28E1">
        <w:rPr>
          <w:rFonts w:ascii="Arial" w:hAnsi="Arial" w:cs="Arial"/>
        </w:rPr>
        <w:t>ствует до _____ года.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5.2. Срок действия настоящего Договора (соглашения) может быть продлен по с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>глашению Сторон путем заключения Дополнительного соглашения.</w:t>
      </w: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6. ОТВЕТСТВЕННОСТЬ СТОРОН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6.1. Стороны согласились, что в случае нецелевого использования либо необосн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ванного получения Предприятием субсидии, указанной в </w:t>
      </w:r>
      <w:hyperlink r:id="rId13" w:history="1">
        <w:r w:rsidRPr="002E28E1">
          <w:rPr>
            <w:rStyle w:val="a4"/>
            <w:rFonts w:ascii="Arial" w:hAnsi="Arial" w:cs="Arial"/>
            <w:color w:val="auto"/>
            <w:u w:val="none"/>
          </w:rPr>
          <w:t>пункте 1.1</w:t>
        </w:r>
      </w:hyperlink>
      <w:r w:rsidRPr="002E28E1">
        <w:rPr>
          <w:rFonts w:ascii="Arial" w:hAnsi="Arial" w:cs="Arial"/>
        </w:rPr>
        <w:t xml:space="preserve"> настоящего Догов</w:t>
      </w:r>
      <w:r w:rsidRPr="002E28E1">
        <w:rPr>
          <w:rFonts w:ascii="Arial" w:hAnsi="Arial" w:cs="Arial"/>
        </w:rPr>
        <w:t>о</w:t>
      </w:r>
      <w:r w:rsidRPr="002E28E1">
        <w:rPr>
          <w:rFonts w:ascii="Arial" w:hAnsi="Arial" w:cs="Arial"/>
        </w:rPr>
        <w:t xml:space="preserve">ра (соглашения), Предприятие в десятидневный срок </w:t>
      </w:r>
      <w:proofErr w:type="gramStart"/>
      <w:r w:rsidRPr="002E28E1">
        <w:rPr>
          <w:rFonts w:ascii="Arial" w:hAnsi="Arial" w:cs="Arial"/>
        </w:rPr>
        <w:t>с даты решения</w:t>
      </w:r>
      <w:proofErr w:type="gramEnd"/>
      <w:r w:rsidRPr="002E28E1">
        <w:rPr>
          <w:rFonts w:ascii="Arial" w:hAnsi="Arial" w:cs="Arial"/>
        </w:rPr>
        <w:t xml:space="preserve"> </w:t>
      </w:r>
      <w:r w:rsidR="00B10378" w:rsidRPr="002E28E1">
        <w:rPr>
          <w:rFonts w:ascii="Arial" w:hAnsi="Arial" w:cs="Arial"/>
        </w:rPr>
        <w:t xml:space="preserve">Исполкома </w:t>
      </w:r>
      <w:r w:rsidRPr="002E28E1">
        <w:rPr>
          <w:rFonts w:ascii="Arial" w:hAnsi="Arial" w:cs="Arial"/>
        </w:rPr>
        <w:t>пер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числяет в бюджет всю сумму субсидии, полученной с нарушением условий настоящего договора (соглашения).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6.2. Условия, не урегулированные в настоящем Договоре (соглашении) Сторонами, регулируются действующим законодательством и иными нормативно-правовыми акт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ми.</w:t>
      </w: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7. ПОРЯДОК РАССМОТРЕНИЯ СПОРОВ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7.1. Договор (соглашение) может </w:t>
      </w:r>
      <w:proofErr w:type="gramStart"/>
      <w:r w:rsidRPr="002E28E1">
        <w:rPr>
          <w:rFonts w:ascii="Arial" w:hAnsi="Arial" w:cs="Arial"/>
        </w:rPr>
        <w:t>быть</w:t>
      </w:r>
      <w:proofErr w:type="gramEnd"/>
      <w:r w:rsidRPr="002E28E1">
        <w:rPr>
          <w:rFonts w:ascii="Arial" w:hAnsi="Arial" w:cs="Arial"/>
        </w:rPr>
        <w:t xml:space="preserve"> расторгнут по соглашению Сторон.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7.2. Все разногласия и споры по настоящему Договору (соглашению) решаются Сторонами путем переговоров.</w:t>
      </w: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8. ПРОЧИЕ УСЛОВИЯ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9.1. Все изменения и дополнения к настоящему Договору (соглашению) считаются действительными, если они оформлены в письменном виде, подписаны уполномоче</w:t>
      </w:r>
      <w:r w:rsidRPr="002E28E1">
        <w:rPr>
          <w:rFonts w:ascii="Arial" w:hAnsi="Arial" w:cs="Arial"/>
        </w:rPr>
        <w:t>н</w:t>
      </w:r>
      <w:r w:rsidRPr="002E28E1">
        <w:rPr>
          <w:rFonts w:ascii="Arial" w:hAnsi="Arial" w:cs="Arial"/>
        </w:rPr>
        <w:t>ными на то лицами и заверены печатями обеих сторон.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9.2. В случае изменения законодательства Российской Федерации, издания (отм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изменения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Российской Федерации - прекращают его действие.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9.3. В случае изменения у одной из Сторон настоящего Договора (соглашения) юридического адреса или банковских реквизитов она обязана незамедлительно пис</w:t>
      </w:r>
      <w:r w:rsidRPr="002E28E1">
        <w:rPr>
          <w:rFonts w:ascii="Arial" w:hAnsi="Arial" w:cs="Arial"/>
        </w:rPr>
        <w:t>ь</w:t>
      </w:r>
      <w:r w:rsidRPr="002E28E1">
        <w:rPr>
          <w:rFonts w:ascii="Arial" w:hAnsi="Arial" w:cs="Arial"/>
        </w:rPr>
        <w:t>менно в течение 5 (пяти) дней информировать об этом другую Сторону.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2E28E1">
        <w:rPr>
          <w:rFonts w:ascii="Arial" w:hAnsi="Arial" w:cs="Arial"/>
        </w:rPr>
        <w:t>10. ЮРИДИЧЕСКИЕ АДРЕСА И БАНКОВСКИЕ РЕКВИЗИТЫ</w:t>
      </w: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10.1. </w:t>
      </w:r>
      <w:r w:rsidR="00B10378" w:rsidRPr="002E28E1">
        <w:rPr>
          <w:rFonts w:ascii="Arial" w:hAnsi="Arial" w:cs="Arial"/>
        </w:rPr>
        <w:t>Исполком</w:t>
      </w:r>
      <w:r w:rsidRPr="002E28E1">
        <w:rPr>
          <w:rFonts w:ascii="Arial" w:hAnsi="Arial" w:cs="Arial"/>
        </w:rPr>
        <w:t>:</w:t>
      </w:r>
    </w:p>
    <w:p w:rsidR="00B46627" w:rsidRPr="002E28E1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E28E1">
        <w:rPr>
          <w:rFonts w:ascii="Arial" w:hAnsi="Arial" w:cs="Arial"/>
        </w:rPr>
        <w:t>10.2. ПРЕДПРИЯТИЕ: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_______________________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ИНН ____________________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КПП ____________________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2E28E1">
        <w:rPr>
          <w:rFonts w:ascii="Arial" w:hAnsi="Arial" w:cs="Arial"/>
          <w:sz w:val="24"/>
          <w:szCs w:val="24"/>
        </w:rPr>
        <w:t>р</w:t>
      </w:r>
      <w:proofErr w:type="gramEnd"/>
      <w:r w:rsidRPr="002E28E1">
        <w:rPr>
          <w:rFonts w:ascii="Arial" w:hAnsi="Arial" w:cs="Arial"/>
          <w:sz w:val="24"/>
          <w:szCs w:val="24"/>
        </w:rPr>
        <w:t>/</w:t>
      </w:r>
      <w:proofErr w:type="spellStart"/>
      <w:r w:rsidRPr="002E28E1">
        <w:rPr>
          <w:rFonts w:ascii="Arial" w:hAnsi="Arial" w:cs="Arial"/>
          <w:sz w:val="24"/>
          <w:szCs w:val="24"/>
        </w:rPr>
        <w:t>сч</w:t>
      </w:r>
      <w:proofErr w:type="spellEnd"/>
      <w:r w:rsidRPr="002E28E1">
        <w:rPr>
          <w:rFonts w:ascii="Arial" w:hAnsi="Arial" w:cs="Arial"/>
          <w:sz w:val="24"/>
          <w:szCs w:val="24"/>
        </w:rPr>
        <w:t>. __________________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к/</w:t>
      </w:r>
      <w:proofErr w:type="spellStart"/>
      <w:r w:rsidRPr="002E28E1">
        <w:rPr>
          <w:rFonts w:ascii="Arial" w:hAnsi="Arial" w:cs="Arial"/>
          <w:sz w:val="24"/>
          <w:szCs w:val="24"/>
        </w:rPr>
        <w:t>сч</w:t>
      </w:r>
      <w:proofErr w:type="spellEnd"/>
      <w:r w:rsidRPr="002E28E1">
        <w:rPr>
          <w:rFonts w:ascii="Arial" w:hAnsi="Arial" w:cs="Arial"/>
          <w:sz w:val="24"/>
          <w:szCs w:val="24"/>
        </w:rPr>
        <w:t>. __________________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БИК ____________________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Наименование банка: ___________ место нахождения банка: ________________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 xml:space="preserve"> 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Исполнительный комитет                              ПРЕДПРИЯТИЕ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руководитель                                                   директор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28E1">
        <w:rPr>
          <w:rFonts w:ascii="Arial" w:hAnsi="Arial" w:cs="Arial"/>
          <w:sz w:val="24"/>
          <w:szCs w:val="24"/>
        </w:rPr>
        <w:t>М.П.</w:t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</w:r>
      <w:r w:rsidRPr="002E28E1">
        <w:rPr>
          <w:rFonts w:ascii="Arial" w:hAnsi="Arial" w:cs="Arial"/>
          <w:sz w:val="24"/>
          <w:szCs w:val="24"/>
        </w:rPr>
        <w:tab/>
        <w:t>М.П.</w:t>
      </w: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pStyle w:val="ConsPlusNonformat"/>
        <w:jc w:val="both"/>
        <w:rPr>
          <w:rFonts w:ascii="Arial" w:hAnsi="Arial" w:cs="Arial"/>
          <w:sz w:val="24"/>
          <w:szCs w:val="24"/>
        </w:rPr>
        <w:sectPr w:rsidR="00B46627" w:rsidRPr="002E28E1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E28E1" w:rsidRDefault="00B46627" w:rsidP="002C13B6">
      <w:pPr>
        <w:suppressAutoHyphens/>
        <w:ind w:left="4248"/>
        <w:jc w:val="both"/>
        <w:rPr>
          <w:rFonts w:ascii="Arial" w:hAnsi="Arial" w:cs="Arial"/>
          <w:spacing w:val="-6"/>
        </w:rPr>
      </w:pPr>
    </w:p>
    <w:p w:rsidR="00B46627" w:rsidRPr="002E28E1" w:rsidRDefault="00B46627" w:rsidP="002C13B6">
      <w:pPr>
        <w:jc w:val="right"/>
        <w:rPr>
          <w:rFonts w:ascii="Arial" w:hAnsi="Arial" w:cs="Arial"/>
          <w:spacing w:val="-6"/>
        </w:rPr>
      </w:pPr>
      <w:r w:rsidRPr="002E28E1">
        <w:rPr>
          <w:rFonts w:ascii="Arial" w:hAnsi="Arial" w:cs="Arial"/>
          <w:spacing w:val="-6"/>
        </w:rPr>
        <w:t>Приложение №3</w:t>
      </w:r>
    </w:p>
    <w:p w:rsidR="00B46627" w:rsidRPr="002E28E1" w:rsidRDefault="00B46627" w:rsidP="002C13B6">
      <w:pPr>
        <w:jc w:val="right"/>
        <w:rPr>
          <w:rFonts w:ascii="Arial" w:hAnsi="Arial" w:cs="Arial"/>
          <w:spacing w:val="-6"/>
        </w:rPr>
      </w:pPr>
    </w:p>
    <w:p w:rsidR="00B46627" w:rsidRPr="002E28E1" w:rsidRDefault="00B10378" w:rsidP="002C13B6">
      <w:pPr>
        <w:ind w:left="5812"/>
        <w:rPr>
          <w:rFonts w:ascii="Arial" w:hAnsi="Arial" w:cs="Arial"/>
        </w:rPr>
      </w:pPr>
      <w:r w:rsidRPr="002E28E1">
        <w:rPr>
          <w:rFonts w:ascii="Arial" w:hAnsi="Arial" w:cs="Arial"/>
        </w:rPr>
        <w:t>В Исполн</w:t>
      </w:r>
      <w:r w:rsidR="002E28E1">
        <w:rPr>
          <w:rFonts w:ascii="Arial" w:hAnsi="Arial" w:cs="Arial"/>
        </w:rPr>
        <w:t xml:space="preserve">ительный комитет </w:t>
      </w:r>
      <w:proofErr w:type="spellStart"/>
      <w:r w:rsidR="002E28E1">
        <w:rPr>
          <w:rFonts w:ascii="Arial" w:hAnsi="Arial" w:cs="Arial"/>
        </w:rPr>
        <w:t>Мал</w:t>
      </w:r>
      <w:r w:rsidR="002E28E1">
        <w:rPr>
          <w:rFonts w:ascii="Arial" w:hAnsi="Arial" w:cs="Arial"/>
        </w:rPr>
        <w:t>о</w:t>
      </w:r>
      <w:r w:rsidR="002E28E1">
        <w:rPr>
          <w:rFonts w:ascii="Arial" w:hAnsi="Arial" w:cs="Arial"/>
        </w:rPr>
        <w:t>толкишского</w:t>
      </w:r>
      <w:proofErr w:type="spellEnd"/>
      <w:r w:rsidR="002E28E1">
        <w:rPr>
          <w:rFonts w:ascii="Arial" w:hAnsi="Arial" w:cs="Arial"/>
        </w:rPr>
        <w:t xml:space="preserve"> </w:t>
      </w:r>
      <w:r w:rsidRPr="002E28E1">
        <w:rPr>
          <w:rFonts w:ascii="Arial" w:hAnsi="Arial" w:cs="Arial"/>
        </w:rPr>
        <w:t xml:space="preserve">сельского поселения </w:t>
      </w:r>
      <w:r w:rsidR="00B46627" w:rsidRPr="002E28E1">
        <w:rPr>
          <w:rFonts w:ascii="Arial" w:hAnsi="Arial" w:cs="Arial"/>
        </w:rPr>
        <w:t xml:space="preserve"> </w:t>
      </w:r>
      <w:proofErr w:type="spellStart"/>
      <w:r w:rsidR="002E28E1">
        <w:rPr>
          <w:rFonts w:ascii="Arial" w:hAnsi="Arial" w:cs="Arial"/>
        </w:rPr>
        <w:t>Чистопольского</w:t>
      </w:r>
      <w:proofErr w:type="spellEnd"/>
      <w:r w:rsidR="00B46627" w:rsidRPr="002E28E1">
        <w:rPr>
          <w:rFonts w:ascii="Arial" w:hAnsi="Arial" w:cs="Arial"/>
          <w:b/>
        </w:rPr>
        <w:t xml:space="preserve"> </w:t>
      </w:r>
      <w:r w:rsidR="00B46627" w:rsidRPr="002E28E1">
        <w:rPr>
          <w:rFonts w:ascii="Arial" w:hAnsi="Arial" w:cs="Arial"/>
        </w:rPr>
        <w:t>муниципального района Республики Татарстан</w:t>
      </w:r>
    </w:p>
    <w:p w:rsidR="00B46627" w:rsidRPr="002E28E1" w:rsidRDefault="00B46627" w:rsidP="002C13B6">
      <w:pPr>
        <w:ind w:left="5812"/>
        <w:rPr>
          <w:rFonts w:ascii="Arial" w:hAnsi="Arial" w:cs="Arial"/>
          <w:b/>
        </w:rPr>
      </w:pPr>
      <w:r w:rsidRPr="002E28E1">
        <w:rPr>
          <w:rFonts w:ascii="Arial" w:hAnsi="Arial" w:cs="Arial"/>
        </w:rPr>
        <w:t>От:</w:t>
      </w:r>
      <w:r w:rsidRPr="002E28E1">
        <w:rPr>
          <w:rFonts w:ascii="Arial" w:hAnsi="Arial" w:cs="Arial"/>
          <w:b/>
        </w:rPr>
        <w:t>__________________________</w:t>
      </w:r>
    </w:p>
    <w:p w:rsidR="00B46627" w:rsidRPr="002E28E1" w:rsidRDefault="00B46627" w:rsidP="002C13B6">
      <w:pPr>
        <w:ind w:firstLine="709"/>
        <w:jc w:val="center"/>
        <w:rPr>
          <w:rFonts w:ascii="Arial" w:hAnsi="Arial" w:cs="Arial"/>
          <w:b/>
        </w:rPr>
      </w:pPr>
    </w:p>
    <w:p w:rsidR="00B46627" w:rsidRPr="002E28E1" w:rsidRDefault="00B46627" w:rsidP="002C13B6">
      <w:pPr>
        <w:ind w:firstLine="709"/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>Заявление</w:t>
      </w:r>
    </w:p>
    <w:p w:rsidR="00B46627" w:rsidRPr="002E28E1" w:rsidRDefault="00B46627" w:rsidP="002C13B6">
      <w:pPr>
        <w:ind w:firstLine="709"/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>об исправлении технической ошибки</w:t>
      </w:r>
    </w:p>
    <w:p w:rsidR="00B46627" w:rsidRPr="002E28E1" w:rsidRDefault="00B46627" w:rsidP="002C13B6">
      <w:pPr>
        <w:ind w:firstLine="709"/>
        <w:jc w:val="center"/>
        <w:rPr>
          <w:rFonts w:ascii="Arial" w:hAnsi="Arial" w:cs="Arial"/>
          <w:b/>
        </w:rPr>
      </w:pPr>
    </w:p>
    <w:p w:rsidR="00B46627" w:rsidRPr="002E28E1" w:rsidRDefault="00B46627" w:rsidP="002C13B6">
      <w:pPr>
        <w:ind w:firstLine="709"/>
        <w:jc w:val="both"/>
        <w:rPr>
          <w:rFonts w:ascii="Arial" w:hAnsi="Arial" w:cs="Arial"/>
          <w:b/>
        </w:rPr>
      </w:pPr>
      <w:r w:rsidRPr="002E28E1">
        <w:rPr>
          <w:rFonts w:ascii="Arial" w:hAnsi="Arial" w:cs="Arial"/>
        </w:rPr>
        <w:t>Сообщаю об ошибке, допущенной при оказании муниципальной услуги __</w:t>
      </w:r>
      <w:r w:rsidRPr="002E28E1">
        <w:rPr>
          <w:rFonts w:ascii="Arial" w:hAnsi="Arial" w:cs="Arial"/>
          <w:b/>
        </w:rPr>
        <w:t>____________________________________________________________________</w:t>
      </w:r>
    </w:p>
    <w:p w:rsidR="00B46627" w:rsidRPr="002E28E1" w:rsidRDefault="00B46627" w:rsidP="002C13B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2E28E1">
        <w:rPr>
          <w:rFonts w:ascii="Arial" w:hAnsi="Arial" w:cs="Arial"/>
        </w:rPr>
        <w:t>(наименование услуги)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Запис</w:t>
      </w:r>
      <w:r w:rsidRPr="002E28E1">
        <w:rPr>
          <w:rFonts w:ascii="Arial" w:hAnsi="Arial" w:cs="Arial"/>
        </w:rPr>
        <w:t>а</w:t>
      </w:r>
      <w:r w:rsidRPr="002E28E1">
        <w:rPr>
          <w:rFonts w:ascii="Arial" w:hAnsi="Arial" w:cs="Arial"/>
        </w:rPr>
        <w:t>но:_______________________________________________________________________________________________________________________________</w:t>
      </w:r>
    </w:p>
    <w:p w:rsidR="00B46627" w:rsidRPr="002E28E1" w:rsidRDefault="00B46627" w:rsidP="002C13B6">
      <w:pPr>
        <w:ind w:firstLine="709"/>
        <w:rPr>
          <w:rFonts w:ascii="Arial" w:hAnsi="Arial" w:cs="Arial"/>
        </w:rPr>
      </w:pPr>
      <w:r w:rsidRPr="002E28E1">
        <w:rPr>
          <w:rFonts w:ascii="Arial" w:hAnsi="Arial" w:cs="Arial"/>
        </w:rPr>
        <w:t>Правильные сведения:_______________________________________________</w:t>
      </w:r>
    </w:p>
    <w:p w:rsidR="00B46627" w:rsidRPr="002E28E1" w:rsidRDefault="00B46627" w:rsidP="002C13B6">
      <w:pPr>
        <w:rPr>
          <w:rFonts w:ascii="Arial" w:hAnsi="Arial" w:cs="Arial"/>
        </w:rPr>
      </w:pPr>
      <w:r w:rsidRPr="002E28E1">
        <w:rPr>
          <w:rFonts w:ascii="Arial" w:hAnsi="Arial" w:cs="Arial"/>
        </w:rPr>
        <w:t>______________________________________________________________________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Прилагаю следующие документы: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1.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2.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3.</w:t>
      </w:r>
    </w:p>
    <w:p w:rsidR="00B46627" w:rsidRPr="002E28E1" w:rsidRDefault="00B46627" w:rsidP="002C13B6">
      <w:pPr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В случае принятия решения об отклонении заявления об исправлении технич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ской ошибки прошу направить такое решение:</w:t>
      </w:r>
    </w:p>
    <w:p w:rsidR="00B46627" w:rsidRPr="002E28E1" w:rsidRDefault="00B46627" w:rsidP="002C13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посредством отправления электронного документа на адрес E-</w:t>
      </w:r>
      <w:proofErr w:type="spellStart"/>
      <w:r w:rsidRPr="002E28E1">
        <w:rPr>
          <w:rFonts w:ascii="Arial" w:hAnsi="Arial" w:cs="Arial"/>
        </w:rPr>
        <w:t>mail</w:t>
      </w:r>
      <w:proofErr w:type="spellEnd"/>
      <w:r w:rsidRPr="002E28E1">
        <w:rPr>
          <w:rFonts w:ascii="Arial" w:hAnsi="Arial" w:cs="Arial"/>
        </w:rPr>
        <w:t>:_______;</w:t>
      </w:r>
    </w:p>
    <w:p w:rsidR="00B46627" w:rsidRPr="002E28E1" w:rsidRDefault="00B46627" w:rsidP="002C13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в виде заверенной копии на бумажном носителе почтовым отправлением по адр</w:t>
      </w:r>
      <w:r w:rsidRPr="002E28E1">
        <w:rPr>
          <w:rFonts w:ascii="Arial" w:hAnsi="Arial" w:cs="Arial"/>
        </w:rPr>
        <w:t>е</w:t>
      </w:r>
      <w:r w:rsidRPr="002E28E1">
        <w:rPr>
          <w:rFonts w:ascii="Arial" w:hAnsi="Arial" w:cs="Arial"/>
        </w:rPr>
        <w:t>су: ________________________________________________________________.</w:t>
      </w:r>
    </w:p>
    <w:p w:rsidR="00B46627" w:rsidRPr="002E28E1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pacing w:val="-6"/>
        </w:rPr>
      </w:pPr>
      <w:proofErr w:type="gramStart"/>
      <w:r w:rsidRPr="002E28E1">
        <w:rPr>
          <w:rFonts w:ascii="Arial" w:hAnsi="Arial" w:cs="Arial"/>
          <w:spacing w:val="-6"/>
        </w:rPr>
        <w:t>Подтверждаю свое согласие, а также согласие представляемого мною лица на обр</w:t>
      </w:r>
      <w:r w:rsidRPr="002E28E1">
        <w:rPr>
          <w:rFonts w:ascii="Arial" w:hAnsi="Arial" w:cs="Arial"/>
          <w:spacing w:val="-6"/>
        </w:rPr>
        <w:t>а</w:t>
      </w:r>
      <w:r w:rsidRPr="002E28E1">
        <w:rPr>
          <w:rFonts w:ascii="Arial" w:hAnsi="Arial" w:cs="Arial"/>
          <w:spacing w:val="-6"/>
        </w:rPr>
        <w:t>ботку персональных данных (сбор, систематизацию, накопление, хранение, уточнение (о</w:t>
      </w:r>
      <w:r w:rsidRPr="002E28E1">
        <w:rPr>
          <w:rFonts w:ascii="Arial" w:hAnsi="Arial" w:cs="Arial"/>
          <w:spacing w:val="-6"/>
        </w:rPr>
        <w:t>б</w:t>
      </w:r>
      <w:r w:rsidRPr="002E28E1">
        <w:rPr>
          <w:rFonts w:ascii="Arial" w:hAnsi="Arial" w:cs="Arial"/>
          <w:spacing w:val="-6"/>
        </w:rPr>
        <w:t>новление, изменение), использование, распространение (в том числе передачу), обезлич</w:t>
      </w:r>
      <w:r w:rsidRPr="002E28E1">
        <w:rPr>
          <w:rFonts w:ascii="Arial" w:hAnsi="Arial" w:cs="Arial"/>
          <w:spacing w:val="-6"/>
        </w:rPr>
        <w:t>и</w:t>
      </w:r>
      <w:r w:rsidRPr="002E28E1">
        <w:rPr>
          <w:rFonts w:ascii="Arial" w:hAnsi="Arial" w:cs="Arial"/>
          <w:spacing w:val="-6"/>
        </w:rPr>
        <w:t>вание, блокирование, уничтожение персональных данных, а также иных действий, необх</w:t>
      </w:r>
      <w:r w:rsidRPr="002E28E1">
        <w:rPr>
          <w:rFonts w:ascii="Arial" w:hAnsi="Arial" w:cs="Arial"/>
          <w:spacing w:val="-6"/>
        </w:rPr>
        <w:t>о</w:t>
      </w:r>
      <w:r w:rsidRPr="002E28E1">
        <w:rPr>
          <w:rFonts w:ascii="Arial" w:hAnsi="Arial" w:cs="Arial"/>
          <w:spacing w:val="-6"/>
        </w:rPr>
        <w:t>димых для обработки персональных данных в рамках предоставления муниципальной усл</w:t>
      </w:r>
      <w:r w:rsidRPr="002E28E1">
        <w:rPr>
          <w:rFonts w:ascii="Arial" w:hAnsi="Arial" w:cs="Arial"/>
          <w:spacing w:val="-6"/>
        </w:rPr>
        <w:t>у</w:t>
      </w:r>
      <w:r w:rsidRPr="002E28E1">
        <w:rPr>
          <w:rFonts w:ascii="Arial" w:hAnsi="Arial" w:cs="Arial"/>
          <w:spacing w:val="-6"/>
        </w:rPr>
        <w:t>ги), в том числе в автоматизированном режиме, включая принятие решений на их основе о</w:t>
      </w:r>
      <w:r w:rsidRPr="002E28E1">
        <w:rPr>
          <w:rFonts w:ascii="Arial" w:hAnsi="Arial" w:cs="Arial"/>
          <w:spacing w:val="-6"/>
        </w:rPr>
        <w:t>р</w:t>
      </w:r>
      <w:r w:rsidRPr="002E28E1">
        <w:rPr>
          <w:rFonts w:ascii="Arial" w:hAnsi="Arial" w:cs="Arial"/>
          <w:spacing w:val="-6"/>
        </w:rPr>
        <w:t>ганом предоставляющим муниципальную</w:t>
      </w:r>
      <w:proofErr w:type="gramEnd"/>
      <w:r w:rsidRPr="002E28E1">
        <w:rPr>
          <w:rFonts w:ascii="Arial" w:hAnsi="Arial" w:cs="Arial"/>
          <w:spacing w:val="-6"/>
        </w:rPr>
        <w:t xml:space="preserve"> услугу, в целях предоставления муниципальной услуги.</w:t>
      </w:r>
    </w:p>
    <w:p w:rsidR="00B46627" w:rsidRPr="002E28E1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pacing w:val="-6"/>
        </w:rPr>
      </w:pPr>
      <w:r w:rsidRPr="002E28E1">
        <w:rPr>
          <w:rFonts w:ascii="Arial" w:hAnsi="Arial" w:cs="Arial"/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</w:t>
      </w:r>
      <w:r w:rsidRPr="002E28E1">
        <w:rPr>
          <w:rFonts w:ascii="Arial" w:hAnsi="Arial" w:cs="Arial"/>
          <w:spacing w:val="-6"/>
        </w:rPr>
        <w:t>у</w:t>
      </w:r>
      <w:r w:rsidRPr="002E28E1">
        <w:rPr>
          <w:rFonts w:ascii="Arial" w:hAnsi="Arial" w:cs="Arial"/>
          <w:spacing w:val="-6"/>
        </w:rPr>
        <w:t>менты (копии документов), приложенные к заявлению, соответствуют требованиям, устано</w:t>
      </w:r>
      <w:r w:rsidRPr="002E28E1">
        <w:rPr>
          <w:rFonts w:ascii="Arial" w:hAnsi="Arial" w:cs="Arial"/>
          <w:spacing w:val="-6"/>
        </w:rPr>
        <w:t>в</w:t>
      </w:r>
      <w:r w:rsidRPr="002E28E1">
        <w:rPr>
          <w:rFonts w:ascii="Arial" w:hAnsi="Arial" w:cs="Arial"/>
          <w:spacing w:val="-6"/>
        </w:rPr>
        <w:t xml:space="preserve">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E28E1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pacing w:val="-6"/>
        </w:rPr>
      </w:pPr>
      <w:r w:rsidRPr="002E28E1">
        <w:rPr>
          <w:rFonts w:ascii="Arial" w:hAnsi="Arial" w:cs="Arial"/>
          <w:spacing w:val="-6"/>
        </w:rPr>
        <w:t>Даю свое согласие на участие в опросе по оценке качества предоставленной мне м</w:t>
      </w:r>
      <w:r w:rsidRPr="002E28E1">
        <w:rPr>
          <w:rFonts w:ascii="Arial" w:hAnsi="Arial" w:cs="Arial"/>
          <w:spacing w:val="-6"/>
        </w:rPr>
        <w:t>у</w:t>
      </w:r>
      <w:r w:rsidRPr="002E28E1">
        <w:rPr>
          <w:rFonts w:ascii="Arial" w:hAnsi="Arial" w:cs="Arial"/>
          <w:spacing w:val="-6"/>
        </w:rPr>
        <w:t>ниципальной услуги по телефону: _______________________.</w:t>
      </w:r>
    </w:p>
    <w:p w:rsidR="00B46627" w:rsidRPr="002E28E1" w:rsidRDefault="00B46627" w:rsidP="002C13B6">
      <w:pPr>
        <w:jc w:val="center"/>
        <w:rPr>
          <w:rFonts w:ascii="Arial" w:hAnsi="Arial" w:cs="Arial"/>
        </w:rPr>
      </w:pPr>
    </w:p>
    <w:p w:rsidR="00B46627" w:rsidRPr="002E28E1" w:rsidRDefault="00B46627" w:rsidP="002C13B6">
      <w:pPr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>______________</w:t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  <w:t>_________________ ( ________________)</w:t>
      </w:r>
    </w:p>
    <w:p w:rsidR="00B46627" w:rsidRPr="002E28E1" w:rsidRDefault="00B46627" w:rsidP="002C13B6">
      <w:pPr>
        <w:jc w:val="both"/>
        <w:rPr>
          <w:rFonts w:ascii="Arial" w:hAnsi="Arial" w:cs="Arial"/>
          <w:spacing w:val="-6"/>
        </w:rPr>
      </w:pPr>
      <w:r w:rsidRPr="002E28E1">
        <w:rPr>
          <w:rFonts w:ascii="Arial" w:hAnsi="Arial" w:cs="Arial"/>
        </w:rPr>
        <w:tab/>
        <w:t>(дата)</w:t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  <w:t>(подпись)</w:t>
      </w:r>
      <w:r w:rsidRPr="002E28E1">
        <w:rPr>
          <w:rFonts w:ascii="Arial" w:hAnsi="Arial" w:cs="Arial"/>
        </w:rPr>
        <w:tab/>
      </w:r>
      <w:r w:rsidRPr="002E28E1">
        <w:rPr>
          <w:rFonts w:ascii="Arial" w:hAnsi="Arial" w:cs="Arial"/>
        </w:rPr>
        <w:tab/>
        <w:t>(Ф.И.О.)</w:t>
      </w:r>
    </w:p>
    <w:p w:rsidR="00B46627" w:rsidRPr="002E28E1" w:rsidRDefault="00B46627" w:rsidP="002C13B6">
      <w:pPr>
        <w:suppressAutoHyphens/>
        <w:ind w:left="4248"/>
        <w:jc w:val="right"/>
        <w:rPr>
          <w:rFonts w:ascii="Arial" w:hAnsi="Arial" w:cs="Arial"/>
          <w:spacing w:val="-6"/>
        </w:rPr>
        <w:sectPr w:rsidR="00B46627" w:rsidRPr="002E28E1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E28E1" w:rsidRDefault="00B46627" w:rsidP="002C13B6">
      <w:pPr>
        <w:suppressAutoHyphens/>
        <w:ind w:left="4248"/>
        <w:jc w:val="right"/>
        <w:rPr>
          <w:rFonts w:ascii="Arial" w:hAnsi="Arial" w:cs="Arial"/>
          <w:spacing w:val="-6"/>
        </w:rPr>
      </w:pPr>
      <w:r w:rsidRPr="002E28E1">
        <w:rPr>
          <w:rFonts w:ascii="Arial" w:hAnsi="Arial" w:cs="Arial"/>
          <w:spacing w:val="-6"/>
        </w:rPr>
        <w:lastRenderedPageBreak/>
        <w:t>Приложение</w:t>
      </w:r>
    </w:p>
    <w:p w:rsidR="00B46627" w:rsidRPr="002E28E1" w:rsidRDefault="00B46627" w:rsidP="002C13B6">
      <w:pPr>
        <w:suppressAutoHyphens/>
        <w:ind w:left="4248"/>
        <w:jc w:val="right"/>
        <w:rPr>
          <w:rFonts w:ascii="Arial" w:hAnsi="Arial" w:cs="Arial"/>
          <w:spacing w:val="-6"/>
        </w:rPr>
      </w:pPr>
      <w:r w:rsidRPr="002E28E1">
        <w:rPr>
          <w:rFonts w:ascii="Arial" w:hAnsi="Arial" w:cs="Arial"/>
          <w:spacing w:val="-6"/>
        </w:rPr>
        <w:t>(справочное)</w:t>
      </w:r>
    </w:p>
    <w:p w:rsidR="00B46627" w:rsidRPr="002E28E1" w:rsidRDefault="00B46627" w:rsidP="002C13B6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B46627" w:rsidRPr="002E28E1" w:rsidRDefault="00B46627" w:rsidP="002C13B6">
      <w:pPr>
        <w:pStyle w:val="ConsPlusNonformat"/>
        <w:ind w:left="5245" w:hanging="29"/>
        <w:jc w:val="both"/>
        <w:rPr>
          <w:rFonts w:ascii="Arial" w:hAnsi="Arial" w:cs="Arial"/>
          <w:sz w:val="24"/>
          <w:szCs w:val="24"/>
        </w:rPr>
      </w:pPr>
    </w:p>
    <w:p w:rsidR="00B46627" w:rsidRPr="002E28E1" w:rsidRDefault="00B46627" w:rsidP="002C13B6">
      <w:pPr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E28E1" w:rsidRDefault="00B46627" w:rsidP="002C13B6">
      <w:pPr>
        <w:jc w:val="center"/>
        <w:rPr>
          <w:rFonts w:ascii="Arial" w:hAnsi="Arial" w:cs="Arial"/>
          <w:b/>
        </w:rPr>
      </w:pPr>
    </w:p>
    <w:p w:rsidR="00B46627" w:rsidRPr="002E28E1" w:rsidRDefault="00B46627" w:rsidP="002C13B6">
      <w:pPr>
        <w:jc w:val="center"/>
        <w:rPr>
          <w:rFonts w:ascii="Arial" w:hAnsi="Arial" w:cs="Arial"/>
          <w:b/>
        </w:rPr>
      </w:pPr>
    </w:p>
    <w:p w:rsidR="00B46627" w:rsidRPr="002E28E1" w:rsidRDefault="00B10378" w:rsidP="002C13B6">
      <w:pPr>
        <w:suppressAutoHyphens/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 xml:space="preserve">Исполнительный комитет </w:t>
      </w:r>
      <w:r w:rsidR="002E28E1">
        <w:rPr>
          <w:rFonts w:ascii="Arial" w:hAnsi="Arial" w:cs="Arial"/>
          <w:b/>
        </w:rPr>
        <w:t xml:space="preserve"> </w:t>
      </w:r>
      <w:proofErr w:type="spellStart"/>
      <w:r w:rsidR="002E28E1">
        <w:rPr>
          <w:rFonts w:ascii="Arial" w:hAnsi="Arial" w:cs="Arial"/>
          <w:b/>
        </w:rPr>
        <w:t>Малотолкишского</w:t>
      </w:r>
      <w:proofErr w:type="spellEnd"/>
      <w:r w:rsidR="002E28E1">
        <w:rPr>
          <w:rFonts w:ascii="Arial" w:hAnsi="Arial" w:cs="Arial"/>
          <w:b/>
        </w:rPr>
        <w:t xml:space="preserve"> </w:t>
      </w:r>
      <w:r w:rsidRPr="002E28E1">
        <w:rPr>
          <w:rFonts w:ascii="Arial" w:hAnsi="Arial" w:cs="Arial"/>
          <w:b/>
        </w:rPr>
        <w:t xml:space="preserve">сельского поселения </w:t>
      </w:r>
      <w:proofErr w:type="spellStart"/>
      <w:r w:rsidRPr="002E28E1">
        <w:rPr>
          <w:rFonts w:ascii="Arial" w:hAnsi="Arial" w:cs="Arial"/>
          <w:b/>
        </w:rPr>
        <w:t>Чистопольского</w:t>
      </w:r>
      <w:proofErr w:type="spellEnd"/>
      <w:r w:rsidRPr="002E28E1">
        <w:rPr>
          <w:rFonts w:ascii="Arial" w:hAnsi="Arial" w:cs="Arial"/>
          <w:b/>
        </w:rPr>
        <w:t xml:space="preserve"> </w:t>
      </w:r>
      <w:r w:rsidR="00B46627" w:rsidRPr="002E28E1">
        <w:rPr>
          <w:rFonts w:ascii="Arial" w:hAnsi="Arial" w:cs="Arial"/>
          <w:b/>
        </w:rPr>
        <w:t>муниципального района РТ</w:t>
      </w:r>
    </w:p>
    <w:p w:rsidR="00B46627" w:rsidRPr="002E28E1" w:rsidRDefault="00B46627" w:rsidP="002C13B6">
      <w:pPr>
        <w:suppressAutoHyphens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E28E1" w:rsidTr="008D045B">
        <w:trPr>
          <w:trHeight w:val="488"/>
        </w:trPr>
        <w:tc>
          <w:tcPr>
            <w:tcW w:w="4428" w:type="dxa"/>
          </w:tcPr>
          <w:p w:rsidR="00B46627" w:rsidRPr="002E28E1" w:rsidRDefault="00B46627" w:rsidP="002C13B6">
            <w:pPr>
              <w:suppressAutoHyphens/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Должность</w:t>
            </w:r>
          </w:p>
        </w:tc>
        <w:tc>
          <w:tcPr>
            <w:tcW w:w="1620" w:type="dxa"/>
          </w:tcPr>
          <w:p w:rsidR="00B46627" w:rsidRPr="002E28E1" w:rsidRDefault="00B46627" w:rsidP="002C13B6">
            <w:pPr>
              <w:suppressAutoHyphens/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Телефон</w:t>
            </w:r>
          </w:p>
        </w:tc>
        <w:tc>
          <w:tcPr>
            <w:tcW w:w="3600" w:type="dxa"/>
          </w:tcPr>
          <w:p w:rsidR="00B46627" w:rsidRPr="002E28E1" w:rsidRDefault="00B46627" w:rsidP="002C13B6">
            <w:pPr>
              <w:suppressAutoHyphens/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Электронный адрес</w:t>
            </w:r>
          </w:p>
        </w:tc>
      </w:tr>
      <w:tr w:rsidR="002E28E1" w:rsidRPr="002E28E1" w:rsidTr="008D045B">
        <w:tc>
          <w:tcPr>
            <w:tcW w:w="4428" w:type="dxa"/>
          </w:tcPr>
          <w:p w:rsidR="002E28E1" w:rsidRPr="002E28E1" w:rsidRDefault="002E28E1" w:rsidP="002C13B6">
            <w:pPr>
              <w:suppressAutoHyphens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Руководитель </w:t>
            </w:r>
          </w:p>
        </w:tc>
        <w:tc>
          <w:tcPr>
            <w:tcW w:w="1620" w:type="dxa"/>
          </w:tcPr>
          <w:p w:rsidR="002E28E1" w:rsidRDefault="002E28E1" w:rsidP="004D0738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8(84342)</w:t>
            </w:r>
          </w:p>
          <w:p w:rsidR="002E28E1" w:rsidRPr="0010799D" w:rsidRDefault="002E28E1" w:rsidP="004D0738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3-37-64</w:t>
            </w:r>
          </w:p>
        </w:tc>
        <w:tc>
          <w:tcPr>
            <w:tcW w:w="3600" w:type="dxa"/>
          </w:tcPr>
          <w:p w:rsidR="002E28E1" w:rsidRPr="002E28E1" w:rsidRDefault="002E28E1" w:rsidP="002C13B6">
            <w:pPr>
              <w:suppressAutoHyphens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Mtolk</w:t>
            </w:r>
            <w:proofErr w:type="spellEnd"/>
            <w:r w:rsidRPr="00485610"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Ctp</w:t>
            </w:r>
            <w:proofErr w:type="spellEnd"/>
            <w:r w:rsidRPr="0010799D">
              <w:rPr>
                <w:rFonts w:ascii="Arial" w:hAnsi="Arial" w:cs="Arial"/>
              </w:rPr>
              <w:t>@</w:t>
            </w:r>
            <w:proofErr w:type="spellStart"/>
            <w:r w:rsidRPr="0010799D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10799D">
              <w:rPr>
                <w:rFonts w:ascii="Arial" w:hAnsi="Arial" w:cs="Arial"/>
              </w:rPr>
              <w:t>.</w:t>
            </w:r>
            <w:proofErr w:type="spellStart"/>
            <w:r w:rsidRPr="0010799D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2E28E1" w:rsidRPr="002E28E1" w:rsidTr="008D045B">
        <w:tc>
          <w:tcPr>
            <w:tcW w:w="4428" w:type="dxa"/>
          </w:tcPr>
          <w:p w:rsidR="002E28E1" w:rsidRPr="002E28E1" w:rsidRDefault="002E28E1" w:rsidP="002C13B6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2E28E1">
              <w:rPr>
                <w:rFonts w:ascii="Arial" w:hAnsi="Arial" w:cs="Arial"/>
              </w:rPr>
              <w:t>Секретарь</w:t>
            </w:r>
          </w:p>
        </w:tc>
        <w:tc>
          <w:tcPr>
            <w:tcW w:w="1620" w:type="dxa"/>
          </w:tcPr>
          <w:p w:rsidR="002E28E1" w:rsidRDefault="002E28E1" w:rsidP="004D0738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8(84342)</w:t>
            </w:r>
          </w:p>
          <w:p w:rsidR="002E28E1" w:rsidRPr="0010799D" w:rsidRDefault="002E28E1" w:rsidP="004D0738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3-37-64</w:t>
            </w:r>
          </w:p>
        </w:tc>
        <w:tc>
          <w:tcPr>
            <w:tcW w:w="3600" w:type="dxa"/>
          </w:tcPr>
          <w:p w:rsidR="002E28E1" w:rsidRPr="002E28E1" w:rsidRDefault="002E28E1" w:rsidP="002C13B6">
            <w:pPr>
              <w:suppressAutoHyphens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Mtolk</w:t>
            </w:r>
            <w:proofErr w:type="spellEnd"/>
            <w:r w:rsidRPr="00485610">
              <w:rPr>
                <w:rFonts w:ascii="Arial" w:hAnsi="Arial" w:cs="Arial"/>
              </w:rPr>
              <w:t>.</w:t>
            </w:r>
            <w:proofErr w:type="spellStart"/>
            <w:r>
              <w:rPr>
                <w:rFonts w:ascii="Arial" w:hAnsi="Arial" w:cs="Arial"/>
                <w:lang w:val="en-US"/>
              </w:rPr>
              <w:t>Ctp</w:t>
            </w:r>
            <w:proofErr w:type="spellEnd"/>
            <w:r w:rsidRPr="0010799D">
              <w:rPr>
                <w:rFonts w:ascii="Arial" w:hAnsi="Arial" w:cs="Arial"/>
              </w:rPr>
              <w:t>@</w:t>
            </w:r>
            <w:proofErr w:type="spellStart"/>
            <w:r w:rsidRPr="0010799D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10799D">
              <w:rPr>
                <w:rFonts w:ascii="Arial" w:hAnsi="Arial" w:cs="Arial"/>
              </w:rPr>
              <w:t>.</w:t>
            </w:r>
            <w:proofErr w:type="spellStart"/>
            <w:r w:rsidRPr="0010799D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46627" w:rsidRPr="002E28E1" w:rsidRDefault="00B46627" w:rsidP="002C13B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28E1">
        <w:rPr>
          <w:rFonts w:ascii="Arial" w:hAnsi="Arial" w:cs="Arial"/>
        </w:rPr>
        <w:t xml:space="preserve"> </w:t>
      </w:r>
    </w:p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46627" w:rsidRPr="002E28E1" w:rsidRDefault="00B46627" w:rsidP="002C13B6">
      <w:pPr>
        <w:jc w:val="center"/>
        <w:rPr>
          <w:rFonts w:ascii="Arial" w:hAnsi="Arial" w:cs="Arial"/>
          <w:b/>
        </w:rPr>
      </w:pPr>
      <w:r w:rsidRPr="002E28E1">
        <w:rPr>
          <w:rFonts w:ascii="Arial" w:hAnsi="Arial" w:cs="Arial"/>
          <w:b/>
        </w:rPr>
        <w:t xml:space="preserve">Совет </w:t>
      </w:r>
      <w:proofErr w:type="spellStart"/>
      <w:r w:rsidR="002E28E1">
        <w:rPr>
          <w:rFonts w:ascii="Arial" w:hAnsi="Arial" w:cs="Arial"/>
          <w:b/>
        </w:rPr>
        <w:t>Малотолкишского</w:t>
      </w:r>
      <w:r w:rsidR="00B10378" w:rsidRPr="002E28E1">
        <w:rPr>
          <w:rFonts w:ascii="Arial" w:hAnsi="Arial" w:cs="Arial"/>
          <w:b/>
        </w:rPr>
        <w:t>сельского</w:t>
      </w:r>
      <w:proofErr w:type="spellEnd"/>
      <w:r w:rsidR="00B10378" w:rsidRPr="002E28E1">
        <w:rPr>
          <w:rFonts w:ascii="Arial" w:hAnsi="Arial" w:cs="Arial"/>
          <w:b/>
        </w:rPr>
        <w:t xml:space="preserve"> поселения </w:t>
      </w:r>
      <w:proofErr w:type="spellStart"/>
      <w:r w:rsidR="00B10378" w:rsidRPr="002E28E1">
        <w:rPr>
          <w:rFonts w:ascii="Arial" w:hAnsi="Arial" w:cs="Arial"/>
          <w:b/>
        </w:rPr>
        <w:t>Чистопольского</w:t>
      </w:r>
      <w:proofErr w:type="spellEnd"/>
      <w:r w:rsidRPr="002E28E1">
        <w:rPr>
          <w:rFonts w:ascii="Arial" w:hAnsi="Arial" w:cs="Arial"/>
          <w:b/>
        </w:rPr>
        <w:t xml:space="preserve"> муниципального района</w:t>
      </w:r>
    </w:p>
    <w:p w:rsidR="00B46627" w:rsidRPr="002E28E1" w:rsidRDefault="00B46627" w:rsidP="002C13B6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E28E1" w:rsidTr="008D045B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suppressAutoHyphens/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suppressAutoHyphens/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E28E1" w:rsidRDefault="00B46627" w:rsidP="002C13B6">
            <w:pPr>
              <w:suppressAutoHyphens/>
              <w:jc w:val="center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>Электронный адрес</w:t>
            </w:r>
          </w:p>
        </w:tc>
      </w:tr>
      <w:tr w:rsidR="002E28E1" w:rsidRPr="002E28E1" w:rsidTr="008D045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E1" w:rsidRPr="002E28E1" w:rsidRDefault="002E28E1" w:rsidP="002C13B6">
            <w:pPr>
              <w:suppressAutoHyphens/>
              <w:jc w:val="both"/>
              <w:rPr>
                <w:rFonts w:ascii="Arial" w:hAnsi="Arial" w:cs="Arial"/>
              </w:rPr>
            </w:pPr>
            <w:r w:rsidRPr="002E28E1">
              <w:rPr>
                <w:rFonts w:ascii="Arial" w:hAnsi="Arial" w:cs="Arial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E1" w:rsidRDefault="002E28E1" w:rsidP="004D0738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8(84342)</w:t>
            </w:r>
          </w:p>
          <w:p w:rsidR="002E28E1" w:rsidRPr="0010799D" w:rsidRDefault="002E28E1" w:rsidP="004D0738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3-37-64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E1" w:rsidRPr="002E28E1" w:rsidRDefault="002E28E1" w:rsidP="002C13B6">
            <w:pPr>
              <w:suppressAutoHyphens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Mtolk</w:t>
            </w:r>
            <w:r w:rsidRPr="004856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Ctp</w:t>
            </w:r>
            <w:r w:rsidRPr="0010799D">
              <w:rPr>
                <w:rFonts w:ascii="Arial" w:hAnsi="Arial" w:cs="Arial"/>
              </w:rPr>
              <w:t>@</w:t>
            </w:r>
            <w:r w:rsidRPr="0010799D">
              <w:rPr>
                <w:rFonts w:ascii="Arial" w:hAnsi="Arial" w:cs="Arial"/>
                <w:lang w:val="en-US"/>
              </w:rPr>
              <w:t>tatar</w:t>
            </w:r>
            <w:r w:rsidRPr="0010799D">
              <w:rPr>
                <w:rFonts w:ascii="Arial" w:hAnsi="Arial" w:cs="Arial"/>
              </w:rPr>
              <w:t>.</w:t>
            </w:r>
            <w:r w:rsidRPr="0010799D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B46627" w:rsidRPr="002E28E1" w:rsidRDefault="00B46627" w:rsidP="002C13B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0"/>
        </w:tabs>
        <w:suppressAutoHyphens/>
        <w:jc w:val="center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2C13B6">
      <w:pPr>
        <w:tabs>
          <w:tab w:val="left" w:pos="851"/>
        </w:tabs>
        <w:jc w:val="both"/>
        <w:rPr>
          <w:rFonts w:ascii="Arial" w:hAnsi="Arial" w:cs="Arial"/>
        </w:rPr>
      </w:pPr>
    </w:p>
    <w:p w:rsidR="00B46627" w:rsidRPr="002E28E1" w:rsidRDefault="00B46627" w:rsidP="00DD3708">
      <w:pPr>
        <w:tabs>
          <w:tab w:val="left" w:pos="851"/>
        </w:tabs>
        <w:jc w:val="both"/>
        <w:rPr>
          <w:rFonts w:ascii="Arial" w:hAnsi="Arial" w:cs="Arial"/>
        </w:rPr>
      </w:pPr>
    </w:p>
    <w:sectPr w:rsidR="00B46627" w:rsidRPr="002E28E1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3C78"/>
    <w:rsid w:val="000068D2"/>
    <w:rsid w:val="00027EE2"/>
    <w:rsid w:val="000479D2"/>
    <w:rsid w:val="00060912"/>
    <w:rsid w:val="00071D1A"/>
    <w:rsid w:val="0008786E"/>
    <w:rsid w:val="000B6920"/>
    <w:rsid w:val="000D08E1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2E28E1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main?base=LAW;n=86968;fld=134;dst=100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11" Type="http://schemas.openxmlformats.org/officeDocument/2006/relationships/hyperlink" Target="consultantplus://offline/main?base=LAW;n=86968;fld=134;dst=100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86968;fld=134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8706</Words>
  <Characters>49625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58215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Mtol</cp:lastModifiedBy>
  <cp:revision>10</cp:revision>
  <cp:lastPrinted>2021-03-15T06:26:00Z</cp:lastPrinted>
  <dcterms:created xsi:type="dcterms:W3CDTF">2021-03-10T08:07:00Z</dcterms:created>
  <dcterms:modified xsi:type="dcterms:W3CDTF">2021-03-15T07:24:00Z</dcterms:modified>
</cp:coreProperties>
</file>