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B7" w:rsidRPr="004E719F" w:rsidRDefault="00C570EE" w:rsidP="0017063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719F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4E719F" w:rsidRPr="004E719F" w:rsidRDefault="004E719F" w:rsidP="001706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719F">
        <w:rPr>
          <w:rFonts w:ascii="Times New Roman" w:hAnsi="Times New Roman" w:cs="Times New Roman"/>
          <w:sz w:val="28"/>
          <w:szCs w:val="28"/>
        </w:rPr>
        <w:t>РЕШЕНИЕ</w:t>
      </w:r>
    </w:p>
    <w:p w:rsidR="004E719F" w:rsidRPr="004E719F" w:rsidRDefault="004E719F" w:rsidP="0017063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E719F"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</w:t>
      </w:r>
      <w:r w:rsidRPr="004E71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C570EE" w:rsidRDefault="004E719F" w:rsidP="0017063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E719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Татарстан</w:t>
      </w:r>
    </w:p>
    <w:p w:rsidR="0017063E" w:rsidRPr="004E719F" w:rsidRDefault="0017063E" w:rsidP="001706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CD21EB">
        <w:rPr>
          <w:rFonts w:ascii="Times New Roman" w:eastAsiaTheme="minorEastAsia" w:hAnsi="Times New Roman" w:cs="Times New Roman"/>
          <w:sz w:val="28"/>
          <w:szCs w:val="28"/>
          <w:lang w:eastAsia="ru-RU"/>
        </w:rPr>
        <w:t>03 февраля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2021 года</w:t>
      </w:r>
    </w:p>
    <w:p w:rsidR="004E719F" w:rsidRPr="004E719F" w:rsidRDefault="004E719F" w:rsidP="001706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0EE" w:rsidRPr="004E719F" w:rsidRDefault="00C570EE" w:rsidP="0017063E">
      <w:pPr>
        <w:tabs>
          <w:tab w:val="left" w:pos="7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19F">
        <w:rPr>
          <w:rFonts w:ascii="Times New Roman" w:hAnsi="Times New Roman" w:cs="Times New Roman"/>
          <w:sz w:val="28"/>
          <w:szCs w:val="28"/>
        </w:rPr>
        <w:t>Об утверждени</w:t>
      </w:r>
      <w:r w:rsidR="002749F2">
        <w:rPr>
          <w:rFonts w:ascii="Times New Roman" w:hAnsi="Times New Roman" w:cs="Times New Roman"/>
          <w:sz w:val="28"/>
          <w:szCs w:val="28"/>
        </w:rPr>
        <w:t xml:space="preserve">и </w:t>
      </w:r>
      <w:r w:rsidRPr="004E719F">
        <w:rPr>
          <w:rFonts w:ascii="Times New Roman" w:hAnsi="Times New Roman" w:cs="Times New Roman"/>
          <w:sz w:val="28"/>
          <w:szCs w:val="28"/>
        </w:rPr>
        <w:t>Положения о реестре</w:t>
      </w:r>
    </w:p>
    <w:p w:rsidR="00C570EE" w:rsidRPr="004E719F" w:rsidRDefault="00C570EE" w:rsidP="0017063E">
      <w:pPr>
        <w:tabs>
          <w:tab w:val="left" w:pos="7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19F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</w:p>
    <w:p w:rsidR="00C570EE" w:rsidRDefault="00C570EE" w:rsidP="0017063E">
      <w:pPr>
        <w:tabs>
          <w:tab w:val="left" w:pos="7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19F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2749F2" w:rsidRPr="004E719F" w:rsidRDefault="002749F2" w:rsidP="0017063E">
      <w:pPr>
        <w:tabs>
          <w:tab w:val="left" w:pos="7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12406" w:rsidRPr="004E719F" w:rsidRDefault="00012406" w:rsidP="0017063E">
      <w:pPr>
        <w:tabs>
          <w:tab w:val="left" w:pos="7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2406" w:rsidRPr="004E719F" w:rsidRDefault="00012406" w:rsidP="00170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9F">
        <w:rPr>
          <w:rFonts w:ascii="Times New Roman" w:hAnsi="Times New Roman" w:cs="Times New Roman"/>
          <w:sz w:val="28"/>
          <w:szCs w:val="28"/>
        </w:rPr>
        <w:tab/>
      </w:r>
      <w:r w:rsidR="00C570EE" w:rsidRPr="004E719F">
        <w:rPr>
          <w:rFonts w:ascii="Times New Roman" w:hAnsi="Times New Roman" w:cs="Times New Roman"/>
          <w:sz w:val="28"/>
          <w:szCs w:val="28"/>
        </w:rPr>
        <w:t>В соответствии с Приказом Министерства экономического развития Российской Федерации от 30 августа 2011 №4</w:t>
      </w:r>
      <w:r w:rsidRPr="004E719F">
        <w:rPr>
          <w:rFonts w:ascii="Times New Roman" w:hAnsi="Times New Roman" w:cs="Times New Roman"/>
          <w:sz w:val="28"/>
          <w:szCs w:val="28"/>
        </w:rPr>
        <w:t>24 «Об утверждении Порядка ведения органами местного самоуправления реестров муниципального имущества», п.16 ст.28</w:t>
      </w:r>
      <w:r w:rsidR="00C570EE" w:rsidRPr="004E719F">
        <w:rPr>
          <w:rFonts w:ascii="Times New Roman" w:hAnsi="Times New Roman" w:cs="Times New Roman"/>
          <w:sz w:val="28"/>
          <w:szCs w:val="28"/>
        </w:rPr>
        <w:t xml:space="preserve"> </w:t>
      </w:r>
      <w:r w:rsidRPr="004E719F">
        <w:rPr>
          <w:rFonts w:ascii="Times New Roman" w:hAnsi="Times New Roman" w:cs="Times New Roman"/>
          <w:sz w:val="28"/>
          <w:szCs w:val="28"/>
        </w:rPr>
        <w:t>Устава муниципального образования «Чистопольский муниципальный район» Республики Татарстан</w:t>
      </w:r>
      <w:r w:rsidR="00C570EE" w:rsidRPr="004E719F">
        <w:rPr>
          <w:rFonts w:ascii="Times New Roman" w:hAnsi="Times New Roman" w:cs="Times New Roman"/>
          <w:sz w:val="28"/>
          <w:szCs w:val="28"/>
        </w:rPr>
        <w:t xml:space="preserve">, в целях эффективного использования и управления муниципальным имуществом, повышения его доходности, </w:t>
      </w:r>
      <w:r w:rsidRPr="004E719F">
        <w:rPr>
          <w:rFonts w:ascii="Times New Roman" w:hAnsi="Times New Roman" w:cs="Times New Roman"/>
          <w:sz w:val="28"/>
          <w:szCs w:val="28"/>
        </w:rPr>
        <w:t>Совет Чистопольского муниципального района Республики Татарстан</w:t>
      </w:r>
    </w:p>
    <w:p w:rsidR="00012406" w:rsidRPr="0017063E" w:rsidRDefault="0017063E" w:rsidP="001706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="00012406" w:rsidRPr="0017063E">
        <w:rPr>
          <w:rFonts w:ascii="Times New Roman" w:hAnsi="Times New Roman" w:cs="Times New Roman"/>
          <w:b/>
          <w:sz w:val="28"/>
          <w:szCs w:val="28"/>
        </w:rPr>
        <w:t>:</w:t>
      </w:r>
    </w:p>
    <w:p w:rsidR="00C570EE" w:rsidRPr="004E719F" w:rsidRDefault="001706E9" w:rsidP="00170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2406" w:rsidRPr="004E719F">
        <w:rPr>
          <w:rFonts w:ascii="Times New Roman" w:hAnsi="Times New Roman" w:cs="Times New Roman"/>
          <w:sz w:val="28"/>
          <w:szCs w:val="28"/>
        </w:rPr>
        <w:t>1. Утвердить Положение о реестре муниципальной собственности Чистопольского муниципального района</w:t>
      </w:r>
      <w:r w:rsidR="002749F2" w:rsidRPr="002749F2">
        <w:t xml:space="preserve"> </w:t>
      </w:r>
      <w:r w:rsidR="002749F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12406" w:rsidRPr="004E719F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 w:rsidR="00F93CF3">
        <w:rPr>
          <w:rFonts w:ascii="Times New Roman" w:hAnsi="Times New Roman" w:cs="Times New Roman"/>
          <w:sz w:val="28"/>
          <w:szCs w:val="28"/>
        </w:rPr>
        <w:t xml:space="preserve">№1 </w:t>
      </w:r>
      <w:r w:rsidR="00012406" w:rsidRPr="004E719F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DC5309" w:rsidRPr="004E719F" w:rsidRDefault="001706E9" w:rsidP="00170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06A3" w:rsidRPr="004E719F">
        <w:rPr>
          <w:rFonts w:ascii="Times New Roman" w:hAnsi="Times New Roman" w:cs="Times New Roman"/>
          <w:sz w:val="28"/>
          <w:szCs w:val="28"/>
        </w:rPr>
        <w:t>2. Признать утратившим силу решение Совета Чистопольского муниципального района от 09.11.2006 г. №10/11 «Об утверждении Положения о реестре муниципальной собственности Чистопольского муниципального района</w:t>
      </w:r>
      <w:r w:rsidR="00DC5309" w:rsidRPr="004E719F">
        <w:rPr>
          <w:rFonts w:ascii="Times New Roman" w:hAnsi="Times New Roman" w:cs="Times New Roman"/>
          <w:sz w:val="28"/>
          <w:szCs w:val="28"/>
        </w:rPr>
        <w:t>».</w:t>
      </w:r>
    </w:p>
    <w:p w:rsidR="00EB06A3" w:rsidRPr="004E719F" w:rsidRDefault="001706E9" w:rsidP="00170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06A3" w:rsidRPr="004E719F">
        <w:rPr>
          <w:rFonts w:ascii="Times New Roman" w:hAnsi="Times New Roman" w:cs="Times New Roman"/>
          <w:sz w:val="28"/>
          <w:szCs w:val="28"/>
        </w:rPr>
        <w:t>3. Опубликовать настоящее решение в газете «Чистопольские известия»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www.chistopol.tatarstan.ru.</w:t>
      </w:r>
    </w:p>
    <w:p w:rsidR="00EB06A3" w:rsidRPr="004E719F" w:rsidRDefault="001706E9" w:rsidP="00170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06A3" w:rsidRPr="004E719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B06A3" w:rsidRPr="004E71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B06A3" w:rsidRPr="004E719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DC5309" w:rsidRPr="004E719F" w:rsidRDefault="00DC5309" w:rsidP="00170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309" w:rsidRPr="004E719F" w:rsidRDefault="00DC5309" w:rsidP="00170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19F">
        <w:rPr>
          <w:rFonts w:ascii="Times New Roman" w:hAnsi="Times New Roman" w:cs="Times New Roman"/>
          <w:sz w:val="28"/>
          <w:szCs w:val="28"/>
        </w:rPr>
        <w:t xml:space="preserve">Глава Чистопольского </w:t>
      </w:r>
    </w:p>
    <w:p w:rsidR="00EB06A3" w:rsidRPr="004E719F" w:rsidRDefault="00DC5309" w:rsidP="00170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19F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     Д.А. Иванов</w:t>
      </w:r>
    </w:p>
    <w:p w:rsidR="00C570EE" w:rsidRPr="004E719F" w:rsidRDefault="00C570EE" w:rsidP="0017063E">
      <w:pPr>
        <w:tabs>
          <w:tab w:val="left" w:pos="93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309" w:rsidRDefault="00DC5309" w:rsidP="0017063E">
      <w:pPr>
        <w:tabs>
          <w:tab w:val="left" w:pos="93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617B1" w:rsidRDefault="003617B1" w:rsidP="0017063E">
      <w:pPr>
        <w:tabs>
          <w:tab w:val="left" w:pos="93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309" w:rsidRPr="004E719F" w:rsidRDefault="00DC5309" w:rsidP="003617B1">
      <w:pPr>
        <w:pStyle w:val="a5"/>
        <w:ind w:left="5529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19F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lastRenderedPageBreak/>
        <w:t>Приложение № 1</w:t>
      </w:r>
      <w:r w:rsidRPr="004E719F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br/>
        <w:t xml:space="preserve">к </w:t>
      </w:r>
      <w:hyperlink w:anchor="sub_1" w:history="1">
        <w:r w:rsidRPr="004E719F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решению</w:t>
        </w:r>
      </w:hyperlink>
      <w:r w:rsidRPr="004E719F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Совета Чистопольского муниципального района</w:t>
      </w:r>
      <w:r w:rsidRPr="004E719F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br/>
        <w:t>от «___»_______2020 г. № ____</w:t>
      </w:r>
    </w:p>
    <w:p w:rsidR="00FE4CAC" w:rsidRDefault="00FE4CAC" w:rsidP="0017063E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3617B1" w:rsidRDefault="00DC5309" w:rsidP="0017063E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4E719F">
        <w:rPr>
          <w:sz w:val="28"/>
          <w:szCs w:val="28"/>
        </w:rPr>
        <w:t xml:space="preserve">Положение </w:t>
      </w:r>
    </w:p>
    <w:p w:rsidR="003617B1" w:rsidRDefault="00DC5309" w:rsidP="0017063E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4E719F">
        <w:rPr>
          <w:sz w:val="28"/>
          <w:szCs w:val="28"/>
        </w:rPr>
        <w:t xml:space="preserve">о реестре муниципальной собственности Чистопольского </w:t>
      </w:r>
    </w:p>
    <w:p w:rsidR="00DC5309" w:rsidRPr="004E719F" w:rsidRDefault="00DC5309" w:rsidP="0017063E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E719F">
        <w:rPr>
          <w:sz w:val="28"/>
          <w:szCs w:val="28"/>
        </w:rPr>
        <w:t>муниципального района</w:t>
      </w:r>
      <w:r w:rsidR="002749F2">
        <w:rPr>
          <w:sz w:val="28"/>
          <w:szCs w:val="28"/>
        </w:rPr>
        <w:t xml:space="preserve"> Республики Татарстан</w:t>
      </w:r>
    </w:p>
    <w:p w:rsidR="00DC5309" w:rsidRPr="004E719F" w:rsidRDefault="00DC5309" w:rsidP="0017063E">
      <w:pPr>
        <w:pStyle w:val="headertext"/>
        <w:spacing w:after="240" w:afterAutospacing="0"/>
        <w:jc w:val="center"/>
        <w:rPr>
          <w:sz w:val="28"/>
          <w:szCs w:val="28"/>
        </w:rPr>
      </w:pPr>
      <w:r w:rsidRPr="004E719F">
        <w:rPr>
          <w:bCs/>
          <w:sz w:val="28"/>
          <w:szCs w:val="28"/>
        </w:rPr>
        <w:t>Глава 1. Общие положения</w:t>
      </w:r>
    </w:p>
    <w:p w:rsidR="00DC5309" w:rsidRPr="004E719F" w:rsidRDefault="00DC5309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1</w:t>
      </w:r>
      <w:r w:rsidR="00BD7CCB" w:rsidRPr="004E719F">
        <w:rPr>
          <w:sz w:val="28"/>
          <w:szCs w:val="28"/>
        </w:rPr>
        <w:t>.1</w:t>
      </w:r>
      <w:r w:rsidRPr="004E719F">
        <w:rPr>
          <w:sz w:val="28"/>
          <w:szCs w:val="28"/>
        </w:rPr>
        <w:t xml:space="preserve">. Настоящее </w:t>
      </w:r>
      <w:r w:rsidRPr="004E719F">
        <w:rPr>
          <w:rStyle w:val="match"/>
          <w:sz w:val="28"/>
          <w:szCs w:val="28"/>
        </w:rPr>
        <w:t>Положение</w:t>
      </w:r>
      <w:r w:rsidRPr="004E719F">
        <w:rPr>
          <w:sz w:val="28"/>
          <w:szCs w:val="28"/>
        </w:rPr>
        <w:t xml:space="preserve"> устанавливает порядок учета объектов </w:t>
      </w:r>
      <w:r w:rsidRPr="004E719F">
        <w:rPr>
          <w:rStyle w:val="match"/>
          <w:sz w:val="28"/>
          <w:szCs w:val="28"/>
        </w:rPr>
        <w:t>муниципальной</w:t>
      </w:r>
      <w:r w:rsidRPr="004E719F">
        <w:rPr>
          <w:sz w:val="28"/>
          <w:szCs w:val="28"/>
        </w:rPr>
        <w:t xml:space="preserve"> </w:t>
      </w:r>
      <w:r w:rsidRPr="004E719F">
        <w:rPr>
          <w:rStyle w:val="match"/>
          <w:sz w:val="28"/>
          <w:szCs w:val="28"/>
        </w:rPr>
        <w:t>собственности</w:t>
      </w:r>
      <w:r w:rsidRPr="004E719F">
        <w:rPr>
          <w:sz w:val="28"/>
          <w:szCs w:val="28"/>
        </w:rPr>
        <w:t xml:space="preserve"> Чистопольского муниципального района</w:t>
      </w:r>
      <w:r w:rsidR="00B121E5">
        <w:rPr>
          <w:sz w:val="28"/>
          <w:szCs w:val="28"/>
        </w:rPr>
        <w:t xml:space="preserve"> Республики Татарстан</w:t>
      </w:r>
      <w:r w:rsidRPr="004E719F">
        <w:rPr>
          <w:sz w:val="28"/>
          <w:szCs w:val="28"/>
        </w:rPr>
        <w:t xml:space="preserve">, основные принципы формирования и ведения </w:t>
      </w:r>
      <w:r w:rsidRPr="004E719F">
        <w:rPr>
          <w:rStyle w:val="match"/>
          <w:sz w:val="28"/>
          <w:szCs w:val="28"/>
        </w:rPr>
        <w:t>Реестра</w:t>
      </w:r>
      <w:r w:rsidRPr="004E719F">
        <w:rPr>
          <w:sz w:val="28"/>
          <w:szCs w:val="28"/>
        </w:rPr>
        <w:t xml:space="preserve"> </w:t>
      </w:r>
      <w:r w:rsidRPr="004E719F">
        <w:rPr>
          <w:rStyle w:val="match"/>
          <w:sz w:val="28"/>
          <w:szCs w:val="28"/>
        </w:rPr>
        <w:t>муниципальной</w:t>
      </w:r>
      <w:r w:rsidRPr="004E719F">
        <w:rPr>
          <w:sz w:val="28"/>
          <w:szCs w:val="28"/>
        </w:rPr>
        <w:t xml:space="preserve"> </w:t>
      </w:r>
      <w:r w:rsidRPr="004E719F">
        <w:rPr>
          <w:rStyle w:val="match"/>
          <w:sz w:val="28"/>
          <w:szCs w:val="28"/>
        </w:rPr>
        <w:t>собственности</w:t>
      </w:r>
      <w:r w:rsidRPr="004E719F">
        <w:rPr>
          <w:sz w:val="28"/>
          <w:szCs w:val="28"/>
        </w:rPr>
        <w:t xml:space="preserve">, определяет состав информации об объектах учета, порядок ее сбора, обработки, полномочия и ответственность организаций, участвующих в создании и ведении </w:t>
      </w:r>
      <w:r w:rsidRPr="004E719F">
        <w:rPr>
          <w:rStyle w:val="match"/>
          <w:sz w:val="28"/>
          <w:szCs w:val="28"/>
        </w:rPr>
        <w:t>Реестра</w:t>
      </w:r>
      <w:r w:rsidRPr="004E719F">
        <w:rPr>
          <w:sz w:val="28"/>
          <w:szCs w:val="28"/>
        </w:rPr>
        <w:t>.</w:t>
      </w:r>
    </w:p>
    <w:p w:rsidR="00DC5309" w:rsidRPr="004E719F" w:rsidRDefault="00BD7CCB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1</w:t>
      </w:r>
      <w:r w:rsidR="00DC5309" w:rsidRPr="004E719F">
        <w:rPr>
          <w:sz w:val="28"/>
          <w:szCs w:val="28"/>
        </w:rPr>
        <w:t>.</w:t>
      </w:r>
      <w:r w:rsidRPr="004E719F">
        <w:rPr>
          <w:sz w:val="28"/>
          <w:szCs w:val="28"/>
        </w:rPr>
        <w:t>2.</w:t>
      </w:r>
      <w:r w:rsidR="00DC5309" w:rsidRPr="004E719F">
        <w:rPr>
          <w:sz w:val="28"/>
          <w:szCs w:val="28"/>
        </w:rPr>
        <w:t xml:space="preserve"> В настоящем </w:t>
      </w:r>
      <w:r w:rsidR="00DC5309" w:rsidRPr="004E719F">
        <w:rPr>
          <w:rStyle w:val="match"/>
          <w:sz w:val="28"/>
          <w:szCs w:val="28"/>
        </w:rPr>
        <w:t>Положении</w:t>
      </w:r>
      <w:r w:rsidR="00DC5309" w:rsidRPr="004E719F">
        <w:rPr>
          <w:sz w:val="28"/>
          <w:szCs w:val="28"/>
        </w:rPr>
        <w:t xml:space="preserve"> под </w:t>
      </w:r>
      <w:r w:rsidR="00DC5309" w:rsidRPr="004E719F">
        <w:rPr>
          <w:rStyle w:val="match"/>
          <w:sz w:val="28"/>
          <w:szCs w:val="28"/>
        </w:rPr>
        <w:t>Реестром</w:t>
      </w:r>
      <w:r w:rsidR="00DC5309" w:rsidRPr="004E719F">
        <w:rPr>
          <w:sz w:val="28"/>
          <w:szCs w:val="28"/>
        </w:rPr>
        <w:t xml:space="preserve"> </w:t>
      </w:r>
      <w:r w:rsidR="00DC5309" w:rsidRPr="004E719F">
        <w:rPr>
          <w:rStyle w:val="match"/>
          <w:sz w:val="28"/>
          <w:szCs w:val="28"/>
        </w:rPr>
        <w:t>муниципальной</w:t>
      </w:r>
      <w:r w:rsidR="00DC5309" w:rsidRPr="004E719F">
        <w:rPr>
          <w:sz w:val="28"/>
          <w:szCs w:val="28"/>
        </w:rPr>
        <w:t xml:space="preserve"> </w:t>
      </w:r>
      <w:r w:rsidR="00DC5309" w:rsidRPr="004E719F">
        <w:rPr>
          <w:rStyle w:val="match"/>
          <w:sz w:val="28"/>
          <w:szCs w:val="28"/>
        </w:rPr>
        <w:t>собственности</w:t>
      </w:r>
      <w:r w:rsidR="00DC5309" w:rsidRPr="004E719F">
        <w:rPr>
          <w:sz w:val="28"/>
          <w:szCs w:val="28"/>
        </w:rPr>
        <w:t xml:space="preserve"> (далее - </w:t>
      </w:r>
      <w:r w:rsidR="00DC5309" w:rsidRPr="004E719F">
        <w:rPr>
          <w:rStyle w:val="match"/>
          <w:sz w:val="28"/>
          <w:szCs w:val="28"/>
        </w:rPr>
        <w:t>Реестр</w:t>
      </w:r>
      <w:r w:rsidR="00DC5309" w:rsidRPr="004E719F">
        <w:rPr>
          <w:sz w:val="28"/>
          <w:szCs w:val="28"/>
        </w:rPr>
        <w:t xml:space="preserve">) понимается информационная система, представляющая собой совокупность сформированных на единых методологических и программно-технических принципах </w:t>
      </w:r>
      <w:r w:rsidR="00DC5309" w:rsidRPr="004E719F">
        <w:rPr>
          <w:rStyle w:val="match"/>
          <w:sz w:val="28"/>
          <w:szCs w:val="28"/>
        </w:rPr>
        <w:t>муниципальных</w:t>
      </w:r>
      <w:r w:rsidR="00DC5309" w:rsidRPr="004E719F">
        <w:rPr>
          <w:sz w:val="28"/>
          <w:szCs w:val="28"/>
        </w:rPr>
        <w:t xml:space="preserve"> баз данных, содержащих перечни объектов учета </w:t>
      </w:r>
      <w:r w:rsidR="00DC5309" w:rsidRPr="004E719F">
        <w:rPr>
          <w:rStyle w:val="match"/>
          <w:sz w:val="28"/>
          <w:szCs w:val="28"/>
        </w:rPr>
        <w:t>муниципального</w:t>
      </w:r>
      <w:r w:rsidR="00DC5309" w:rsidRPr="004E719F">
        <w:rPr>
          <w:sz w:val="28"/>
          <w:szCs w:val="28"/>
        </w:rPr>
        <w:t xml:space="preserve"> имущества и данные о них.</w:t>
      </w:r>
    </w:p>
    <w:p w:rsidR="00BD7CCB" w:rsidRPr="004E719F" w:rsidRDefault="00BD7CCB" w:rsidP="0017063E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4E719F">
        <w:rPr>
          <w:sz w:val="28"/>
          <w:szCs w:val="28"/>
        </w:rPr>
        <w:t>1</w:t>
      </w:r>
      <w:r w:rsidR="00DC5309" w:rsidRPr="004E719F">
        <w:rPr>
          <w:sz w:val="28"/>
          <w:szCs w:val="28"/>
        </w:rPr>
        <w:t>.</w:t>
      </w:r>
      <w:r w:rsidRPr="004E719F">
        <w:rPr>
          <w:sz w:val="28"/>
          <w:szCs w:val="28"/>
        </w:rPr>
        <w:t>3.</w:t>
      </w:r>
      <w:r w:rsidR="00DC5309" w:rsidRPr="004E719F">
        <w:rPr>
          <w:sz w:val="28"/>
          <w:szCs w:val="28"/>
        </w:rPr>
        <w:t xml:space="preserve"> Объектами учета в </w:t>
      </w:r>
      <w:r w:rsidR="00DC5309" w:rsidRPr="004E719F">
        <w:rPr>
          <w:rStyle w:val="match"/>
          <w:sz w:val="28"/>
          <w:szCs w:val="28"/>
        </w:rPr>
        <w:t>Реестре</w:t>
      </w:r>
      <w:r w:rsidR="00DC5309" w:rsidRPr="004E719F">
        <w:rPr>
          <w:sz w:val="28"/>
          <w:szCs w:val="28"/>
        </w:rPr>
        <w:t xml:space="preserve"> являются:</w:t>
      </w:r>
    </w:p>
    <w:p w:rsidR="00BD7CCB" w:rsidRPr="004E719F" w:rsidRDefault="00BD7CCB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- находящееся в </w:t>
      </w:r>
      <w:r w:rsidRPr="004E719F">
        <w:rPr>
          <w:rStyle w:val="match"/>
          <w:sz w:val="28"/>
          <w:szCs w:val="28"/>
        </w:rPr>
        <w:t>муниципальной</w:t>
      </w:r>
      <w:r w:rsidRPr="004E719F">
        <w:rPr>
          <w:sz w:val="28"/>
          <w:szCs w:val="28"/>
        </w:rPr>
        <w:t xml:space="preserve"> </w:t>
      </w:r>
      <w:r w:rsidRPr="004E719F">
        <w:rPr>
          <w:rStyle w:val="match"/>
          <w:sz w:val="28"/>
          <w:szCs w:val="28"/>
        </w:rPr>
        <w:t>собственности</w:t>
      </w:r>
      <w:r w:rsidRPr="004E719F">
        <w:rPr>
          <w:sz w:val="28"/>
          <w:szCs w:val="28"/>
        </w:rPr>
        <w:t xml:space="preserve"> </w:t>
      </w:r>
      <w:r w:rsidRPr="004E719F">
        <w:rPr>
          <w:rStyle w:val="match"/>
          <w:sz w:val="28"/>
          <w:szCs w:val="28"/>
        </w:rPr>
        <w:t>муниципального</w:t>
      </w:r>
      <w:r w:rsidRPr="004E719F">
        <w:rPr>
          <w:sz w:val="28"/>
          <w:szCs w:val="28"/>
        </w:rPr>
        <w:t xml:space="preserve"> района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недвижимости);</w:t>
      </w:r>
    </w:p>
    <w:p w:rsidR="00BD7CCB" w:rsidRPr="004E719F" w:rsidRDefault="00BD7CCB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4E719F">
        <w:rPr>
          <w:sz w:val="28"/>
          <w:szCs w:val="28"/>
        </w:rPr>
        <w:t xml:space="preserve">- находящееся в </w:t>
      </w:r>
      <w:r w:rsidRPr="004E719F">
        <w:rPr>
          <w:rStyle w:val="match"/>
          <w:sz w:val="28"/>
          <w:szCs w:val="28"/>
        </w:rPr>
        <w:t>муниципальной</w:t>
      </w:r>
      <w:r w:rsidRPr="004E719F">
        <w:rPr>
          <w:sz w:val="28"/>
          <w:szCs w:val="28"/>
        </w:rPr>
        <w:t xml:space="preserve"> </w:t>
      </w:r>
      <w:r w:rsidRPr="004E719F">
        <w:rPr>
          <w:rStyle w:val="match"/>
          <w:sz w:val="28"/>
          <w:szCs w:val="28"/>
        </w:rPr>
        <w:t>собственности</w:t>
      </w:r>
      <w:r w:rsidRPr="004E719F">
        <w:rPr>
          <w:sz w:val="28"/>
          <w:szCs w:val="28"/>
        </w:rPr>
        <w:t xml:space="preserve"> </w:t>
      </w:r>
      <w:r w:rsidRPr="004E719F">
        <w:rPr>
          <w:rStyle w:val="match"/>
          <w:sz w:val="28"/>
          <w:szCs w:val="28"/>
        </w:rPr>
        <w:t>муниципального</w:t>
      </w:r>
      <w:r w:rsidRPr="004E719F">
        <w:rPr>
          <w:sz w:val="28"/>
          <w:szCs w:val="28"/>
        </w:rPr>
        <w:t xml:space="preserve"> района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а также особо ценное движимое имущество, закрепленное за автономными и бюджетными </w:t>
      </w:r>
      <w:r w:rsidRPr="004E719F">
        <w:rPr>
          <w:rStyle w:val="match"/>
          <w:sz w:val="28"/>
          <w:szCs w:val="28"/>
        </w:rPr>
        <w:t>муниципальными</w:t>
      </w:r>
      <w:r w:rsidRPr="004E719F">
        <w:rPr>
          <w:sz w:val="28"/>
          <w:szCs w:val="28"/>
        </w:rPr>
        <w:t xml:space="preserve"> учреждениями и определенное в соответствии </w:t>
      </w:r>
      <w:r w:rsidRPr="004E719F">
        <w:rPr>
          <w:color w:val="000000" w:themeColor="text1"/>
          <w:sz w:val="28"/>
          <w:szCs w:val="28"/>
        </w:rPr>
        <w:t xml:space="preserve">с </w:t>
      </w:r>
      <w:hyperlink r:id="rId5" w:history="1">
        <w:r w:rsidRPr="004E719F">
          <w:rPr>
            <w:rStyle w:val="a6"/>
            <w:color w:val="000000" w:themeColor="text1"/>
            <w:sz w:val="28"/>
            <w:szCs w:val="28"/>
            <w:u w:val="none"/>
          </w:rPr>
          <w:t>Федеральным законом от 03.11.2006 №174-ФЗ "Об автономных учреждениях"</w:t>
        </w:r>
      </w:hyperlink>
      <w:r w:rsidRPr="004E719F">
        <w:rPr>
          <w:color w:val="000000" w:themeColor="text1"/>
          <w:sz w:val="28"/>
          <w:szCs w:val="28"/>
        </w:rPr>
        <w:t xml:space="preserve">, </w:t>
      </w:r>
      <w:hyperlink r:id="rId6" w:history="1">
        <w:r w:rsidRPr="004E719F">
          <w:rPr>
            <w:rStyle w:val="a6"/>
            <w:color w:val="000000" w:themeColor="text1"/>
            <w:sz w:val="28"/>
            <w:szCs w:val="28"/>
            <w:u w:val="none"/>
          </w:rPr>
          <w:t>Федеральным законом от 12.01.1996 №7-ФЗ "О некоммерческих организациях</w:t>
        </w:r>
        <w:proofErr w:type="gramEnd"/>
        <w:r w:rsidRPr="004E719F">
          <w:rPr>
            <w:rStyle w:val="a6"/>
            <w:color w:val="000000" w:themeColor="text1"/>
            <w:sz w:val="28"/>
            <w:szCs w:val="28"/>
            <w:u w:val="none"/>
          </w:rPr>
          <w:t>"</w:t>
        </w:r>
      </w:hyperlink>
      <w:r w:rsidRPr="004E719F">
        <w:rPr>
          <w:sz w:val="28"/>
          <w:szCs w:val="28"/>
        </w:rPr>
        <w:t xml:space="preserve">, решением </w:t>
      </w:r>
      <w:r w:rsidR="00DC3DCC">
        <w:rPr>
          <w:sz w:val="28"/>
          <w:szCs w:val="28"/>
        </w:rPr>
        <w:t>Органа</w:t>
      </w:r>
      <w:r w:rsidR="00F93CF3">
        <w:rPr>
          <w:sz w:val="28"/>
          <w:szCs w:val="28"/>
        </w:rPr>
        <w:t>;</w:t>
      </w:r>
      <w:r w:rsidRPr="004E719F">
        <w:rPr>
          <w:sz w:val="28"/>
          <w:szCs w:val="28"/>
        </w:rPr>
        <w:t xml:space="preserve"> </w:t>
      </w:r>
    </w:p>
    <w:p w:rsidR="00BD7CCB" w:rsidRPr="004E719F" w:rsidRDefault="00BD7CCB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4E719F">
        <w:rPr>
          <w:sz w:val="28"/>
          <w:szCs w:val="28"/>
        </w:rPr>
        <w:t xml:space="preserve">- </w:t>
      </w:r>
      <w:r w:rsidRPr="004E719F">
        <w:rPr>
          <w:rStyle w:val="match"/>
          <w:sz w:val="28"/>
          <w:szCs w:val="28"/>
        </w:rPr>
        <w:t>муниципальные</w:t>
      </w:r>
      <w:r w:rsidRPr="004E719F">
        <w:rPr>
          <w:sz w:val="28"/>
          <w:szCs w:val="28"/>
        </w:rPr>
        <w:t xml:space="preserve"> унитарные предприятия, </w:t>
      </w:r>
      <w:r w:rsidRPr="004E719F">
        <w:rPr>
          <w:rStyle w:val="match"/>
          <w:sz w:val="28"/>
          <w:szCs w:val="28"/>
        </w:rPr>
        <w:t>муниципальные</w:t>
      </w:r>
      <w:r w:rsidRPr="004E719F">
        <w:rPr>
          <w:sz w:val="28"/>
          <w:szCs w:val="28"/>
        </w:rPr>
        <w:t xml:space="preserve"> учреждения, хозяйственные общества, товарищества, акции, доли (вклады) в уставном (складочном) капитале которых принадлежат </w:t>
      </w:r>
      <w:r w:rsidRPr="004E719F">
        <w:rPr>
          <w:rStyle w:val="match"/>
          <w:sz w:val="28"/>
          <w:szCs w:val="28"/>
        </w:rPr>
        <w:t>муниципальному</w:t>
      </w:r>
      <w:r w:rsidRPr="004E719F">
        <w:rPr>
          <w:sz w:val="28"/>
          <w:szCs w:val="28"/>
        </w:rPr>
        <w:t xml:space="preserve"> району, иные юридические лица, учредителем (участником) которых является </w:t>
      </w:r>
      <w:r w:rsidRPr="004E719F">
        <w:rPr>
          <w:rStyle w:val="match"/>
          <w:sz w:val="28"/>
          <w:szCs w:val="28"/>
        </w:rPr>
        <w:t>муниципальный</w:t>
      </w:r>
      <w:r w:rsidRPr="004E719F">
        <w:rPr>
          <w:sz w:val="28"/>
          <w:szCs w:val="28"/>
        </w:rPr>
        <w:t xml:space="preserve"> район.</w:t>
      </w:r>
      <w:proofErr w:type="gramEnd"/>
    </w:p>
    <w:p w:rsidR="004B2697" w:rsidRPr="004E719F" w:rsidRDefault="004B2697" w:rsidP="0017063E">
      <w:pPr>
        <w:pStyle w:val="formattext"/>
        <w:spacing w:before="0" w:before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1.4. Собственником </w:t>
      </w:r>
      <w:r w:rsidRPr="004E719F">
        <w:rPr>
          <w:rStyle w:val="match"/>
          <w:sz w:val="28"/>
          <w:szCs w:val="28"/>
        </w:rPr>
        <w:t>Реестра</w:t>
      </w:r>
      <w:r w:rsidRPr="004E719F">
        <w:rPr>
          <w:sz w:val="28"/>
          <w:szCs w:val="28"/>
        </w:rPr>
        <w:t xml:space="preserve"> является Чистопольский </w:t>
      </w:r>
      <w:r w:rsidRPr="004E719F">
        <w:rPr>
          <w:rStyle w:val="match"/>
          <w:sz w:val="28"/>
          <w:szCs w:val="28"/>
        </w:rPr>
        <w:t>муниципальный</w:t>
      </w:r>
      <w:r w:rsidRPr="004E719F">
        <w:rPr>
          <w:sz w:val="28"/>
          <w:szCs w:val="28"/>
        </w:rPr>
        <w:t xml:space="preserve"> район Республики Татарстан.</w:t>
      </w:r>
    </w:p>
    <w:p w:rsidR="00BD7CCB" w:rsidRPr="004E719F" w:rsidRDefault="004B2697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lastRenderedPageBreak/>
        <w:t>1.5</w:t>
      </w:r>
      <w:r w:rsidR="00BD7CCB" w:rsidRPr="004E719F">
        <w:rPr>
          <w:sz w:val="28"/>
          <w:szCs w:val="28"/>
        </w:rPr>
        <w:t xml:space="preserve">. Палата земельных и имущественных отношений Чистопольского муниципального района </w:t>
      </w:r>
      <w:r w:rsidR="00F93CF3">
        <w:rPr>
          <w:sz w:val="28"/>
          <w:szCs w:val="28"/>
        </w:rPr>
        <w:t xml:space="preserve">(далее Орган) </w:t>
      </w:r>
      <w:r w:rsidR="00BD7CCB" w:rsidRPr="004E719F">
        <w:rPr>
          <w:sz w:val="28"/>
          <w:szCs w:val="28"/>
        </w:rPr>
        <w:t xml:space="preserve">создает и ведет </w:t>
      </w:r>
      <w:r w:rsidR="00BD7CCB" w:rsidRPr="004E719F">
        <w:rPr>
          <w:rStyle w:val="match"/>
          <w:sz w:val="28"/>
          <w:szCs w:val="28"/>
        </w:rPr>
        <w:t>Реестр</w:t>
      </w:r>
      <w:r w:rsidR="00BD7CCB" w:rsidRPr="004E719F">
        <w:rPr>
          <w:sz w:val="28"/>
          <w:szCs w:val="28"/>
        </w:rPr>
        <w:t xml:space="preserve">, обеспечивает его полноту и достоверность, обеспечивает соблюдение правил ведения </w:t>
      </w:r>
      <w:r w:rsidR="00BD7CCB" w:rsidRPr="004E719F">
        <w:rPr>
          <w:rStyle w:val="match"/>
          <w:sz w:val="28"/>
          <w:szCs w:val="28"/>
        </w:rPr>
        <w:t>Реестра</w:t>
      </w:r>
      <w:r w:rsidR="00BD7CCB" w:rsidRPr="004E719F">
        <w:rPr>
          <w:sz w:val="28"/>
          <w:szCs w:val="28"/>
        </w:rPr>
        <w:t xml:space="preserve"> и требований, предъявляемых к системе ведения </w:t>
      </w:r>
      <w:r w:rsidR="00BD7CCB" w:rsidRPr="004E719F">
        <w:rPr>
          <w:rStyle w:val="match"/>
          <w:sz w:val="28"/>
          <w:szCs w:val="28"/>
        </w:rPr>
        <w:t>Реестра</w:t>
      </w:r>
      <w:r w:rsidR="00BD7CCB" w:rsidRPr="004E719F">
        <w:rPr>
          <w:sz w:val="28"/>
          <w:szCs w:val="28"/>
        </w:rPr>
        <w:t xml:space="preserve">; обеспечивает соблюдение прав доступа к </w:t>
      </w:r>
      <w:r w:rsidR="00BD7CCB" w:rsidRPr="004E719F">
        <w:rPr>
          <w:rStyle w:val="match"/>
          <w:sz w:val="28"/>
          <w:szCs w:val="28"/>
        </w:rPr>
        <w:t>Реестру</w:t>
      </w:r>
      <w:r w:rsidR="00BD7CCB" w:rsidRPr="004E719F">
        <w:rPr>
          <w:sz w:val="28"/>
          <w:szCs w:val="28"/>
        </w:rPr>
        <w:t xml:space="preserve"> и защиту государственной и коммерческой тайны; осуществляет информационно-справочное обслуживание, выдает выписки из </w:t>
      </w:r>
      <w:r w:rsidR="00BD7CCB" w:rsidRPr="004E719F">
        <w:rPr>
          <w:rStyle w:val="match"/>
          <w:sz w:val="28"/>
          <w:szCs w:val="28"/>
        </w:rPr>
        <w:t>Реестров</w:t>
      </w:r>
      <w:r w:rsidR="00BD7CCB" w:rsidRPr="004E719F">
        <w:rPr>
          <w:sz w:val="28"/>
          <w:szCs w:val="28"/>
        </w:rPr>
        <w:t>.</w:t>
      </w:r>
    </w:p>
    <w:p w:rsidR="00866C21" w:rsidRPr="004E719F" w:rsidRDefault="00BD7CCB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1.</w:t>
      </w:r>
      <w:r w:rsidR="004B2697" w:rsidRPr="004E719F">
        <w:rPr>
          <w:sz w:val="28"/>
          <w:szCs w:val="28"/>
        </w:rPr>
        <w:t>6</w:t>
      </w:r>
      <w:r w:rsidRPr="004E719F">
        <w:rPr>
          <w:sz w:val="28"/>
          <w:szCs w:val="28"/>
        </w:rPr>
        <w:t xml:space="preserve">. Распоряжение </w:t>
      </w:r>
      <w:r w:rsidRPr="004E719F">
        <w:rPr>
          <w:rStyle w:val="match"/>
          <w:sz w:val="28"/>
          <w:szCs w:val="28"/>
        </w:rPr>
        <w:t>муниципальным</w:t>
      </w:r>
      <w:r w:rsidRPr="004E719F">
        <w:rPr>
          <w:sz w:val="28"/>
          <w:szCs w:val="28"/>
        </w:rPr>
        <w:t xml:space="preserve"> имуществом до внесения его в </w:t>
      </w:r>
      <w:r w:rsidRPr="004E719F">
        <w:rPr>
          <w:rStyle w:val="match"/>
          <w:sz w:val="28"/>
          <w:szCs w:val="28"/>
        </w:rPr>
        <w:t>Реестр</w:t>
      </w:r>
      <w:r w:rsidRPr="004E719F">
        <w:rPr>
          <w:sz w:val="28"/>
          <w:szCs w:val="28"/>
        </w:rPr>
        <w:t xml:space="preserve"> не допускается.</w:t>
      </w:r>
    </w:p>
    <w:p w:rsidR="00866C21" w:rsidRPr="004E719F" w:rsidRDefault="00866C21" w:rsidP="0017063E">
      <w:pPr>
        <w:pStyle w:val="headertext"/>
        <w:spacing w:before="0" w:beforeAutospacing="0" w:after="0" w:afterAutospacing="0"/>
        <w:jc w:val="center"/>
        <w:rPr>
          <w:rStyle w:val="match"/>
          <w:sz w:val="28"/>
          <w:szCs w:val="28"/>
        </w:rPr>
      </w:pPr>
      <w:r w:rsidRPr="004E719F">
        <w:rPr>
          <w:sz w:val="28"/>
          <w:szCs w:val="28"/>
        </w:rPr>
        <w:t xml:space="preserve">2. Порядок ведения </w:t>
      </w:r>
      <w:r w:rsidRPr="004E719F">
        <w:rPr>
          <w:rStyle w:val="match"/>
          <w:sz w:val="28"/>
          <w:szCs w:val="28"/>
        </w:rPr>
        <w:t>Реестра</w:t>
      </w:r>
      <w:r w:rsidR="00586694" w:rsidRPr="004E719F">
        <w:rPr>
          <w:rStyle w:val="match"/>
          <w:sz w:val="28"/>
          <w:szCs w:val="28"/>
        </w:rPr>
        <w:t>.</w:t>
      </w:r>
    </w:p>
    <w:p w:rsidR="00586694" w:rsidRPr="004E719F" w:rsidRDefault="00586694" w:rsidP="0017063E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866C21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2.1. </w:t>
      </w:r>
      <w:r w:rsidR="00866C21" w:rsidRPr="004E719F">
        <w:rPr>
          <w:sz w:val="28"/>
          <w:szCs w:val="28"/>
        </w:rPr>
        <w:t>Орган</w:t>
      </w:r>
      <w:r w:rsidR="0030228F">
        <w:rPr>
          <w:sz w:val="28"/>
          <w:szCs w:val="28"/>
        </w:rPr>
        <w:t>, уполномоченный вести Р</w:t>
      </w:r>
      <w:r w:rsidR="00866C21" w:rsidRPr="004E719F">
        <w:rPr>
          <w:sz w:val="28"/>
          <w:szCs w:val="28"/>
        </w:rPr>
        <w:t>еестр, обязан:</w:t>
      </w:r>
    </w:p>
    <w:p w:rsidR="00866C21" w:rsidRPr="004E719F" w:rsidRDefault="00866C21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- обеспечивать соблюдение правил ведения </w:t>
      </w:r>
      <w:r w:rsidR="00CD1273">
        <w:rPr>
          <w:sz w:val="28"/>
          <w:szCs w:val="28"/>
        </w:rPr>
        <w:t>Р</w:t>
      </w:r>
      <w:r w:rsidRPr="004E719F">
        <w:rPr>
          <w:sz w:val="28"/>
          <w:szCs w:val="28"/>
        </w:rPr>
        <w:t>еестра и требований, п</w:t>
      </w:r>
      <w:r w:rsidR="0030228F">
        <w:rPr>
          <w:sz w:val="28"/>
          <w:szCs w:val="28"/>
        </w:rPr>
        <w:t>редъявляемых к системе ведения Р</w:t>
      </w:r>
      <w:r w:rsidRPr="004E719F">
        <w:rPr>
          <w:sz w:val="28"/>
          <w:szCs w:val="28"/>
        </w:rPr>
        <w:t>еестра;</w:t>
      </w:r>
    </w:p>
    <w:p w:rsidR="00866C21" w:rsidRPr="004E719F" w:rsidRDefault="00866C21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обеспечи</w:t>
      </w:r>
      <w:r w:rsidR="00CD1273">
        <w:rPr>
          <w:sz w:val="28"/>
          <w:szCs w:val="28"/>
        </w:rPr>
        <w:t>вать соблюдение прав доступа к Р</w:t>
      </w:r>
      <w:r w:rsidRPr="004E719F">
        <w:rPr>
          <w:sz w:val="28"/>
          <w:szCs w:val="28"/>
        </w:rPr>
        <w:t>еестру и защиту государственной и коммерческой тайны;</w:t>
      </w:r>
    </w:p>
    <w:p w:rsidR="00586694" w:rsidRPr="004E719F" w:rsidRDefault="00866C21" w:rsidP="0017063E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4E719F">
        <w:rPr>
          <w:sz w:val="28"/>
          <w:szCs w:val="28"/>
        </w:rPr>
        <w:t>- осуществлять информационно-справочное обс</w:t>
      </w:r>
      <w:r w:rsidR="0030228F">
        <w:rPr>
          <w:sz w:val="28"/>
          <w:szCs w:val="28"/>
        </w:rPr>
        <w:t>луживание, выдавать выписки из Р</w:t>
      </w:r>
      <w:r w:rsidRPr="004E719F">
        <w:rPr>
          <w:sz w:val="28"/>
          <w:szCs w:val="28"/>
        </w:rPr>
        <w:t>еестров.</w:t>
      </w:r>
      <w:bookmarkStart w:id="1" w:name="P001F"/>
      <w:bookmarkEnd w:id="1"/>
    </w:p>
    <w:p w:rsidR="00866C21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2.2</w:t>
      </w:r>
      <w:r w:rsidR="00866C21" w:rsidRPr="004E719F">
        <w:rPr>
          <w:sz w:val="28"/>
          <w:szCs w:val="28"/>
        </w:rPr>
        <w:t>. Реестр состоит из 3 разделов.</w:t>
      </w:r>
    </w:p>
    <w:p w:rsidR="00866C21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2.1.1. </w:t>
      </w:r>
      <w:r w:rsidR="00866C21" w:rsidRPr="004E719F">
        <w:rPr>
          <w:sz w:val="28"/>
          <w:szCs w:val="28"/>
        </w:rPr>
        <w:t>В раздел 1 включаются сведения о муниципальном недвижимом имуществе, в том числе:</w:t>
      </w:r>
    </w:p>
    <w:p w:rsidR="00866C21" w:rsidRPr="004E719F" w:rsidRDefault="00866C21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наименование недвижимого имущества;</w:t>
      </w:r>
    </w:p>
    <w:p w:rsidR="00866C21" w:rsidRPr="004E719F" w:rsidRDefault="00866C21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адрес (местоположение) недвижимого имущества;</w:t>
      </w:r>
    </w:p>
    <w:p w:rsidR="00866C21" w:rsidRPr="004E719F" w:rsidRDefault="00866C21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кадастровый номер муниципального недвижимого имущества;</w:t>
      </w:r>
    </w:p>
    <w:p w:rsidR="00866C21" w:rsidRPr="004E719F" w:rsidRDefault="009A5FBB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66C21" w:rsidRPr="004E719F">
        <w:rPr>
          <w:sz w:val="28"/>
          <w:szCs w:val="28"/>
        </w:rPr>
        <w:t>площадь, протяженность и (или) иные параметры, характеризующие физические свойства недвижимого имущества;</w:t>
      </w:r>
    </w:p>
    <w:p w:rsidR="00866C21" w:rsidRPr="004E719F" w:rsidRDefault="00866C21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сведения о балансовой стоимости недвижимого имущества и начисленной амортизации (износе);</w:t>
      </w:r>
    </w:p>
    <w:p w:rsidR="00866C21" w:rsidRPr="004E719F" w:rsidRDefault="00866C21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сведения о кадастровой стоимости недвижимого имущества;</w:t>
      </w:r>
    </w:p>
    <w:p w:rsidR="00866C21" w:rsidRPr="004E719F" w:rsidRDefault="00866C21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даты возникновения и прекращения права муниципальной собственности на недвижимое имущество;</w:t>
      </w:r>
    </w:p>
    <w:p w:rsidR="00866C21" w:rsidRPr="004E719F" w:rsidRDefault="00866C21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реквизиты документов - оснований возникновения (прекращения) права муниципальной собственности на недвижимое имущество;</w:t>
      </w:r>
    </w:p>
    <w:p w:rsidR="00866C21" w:rsidRPr="004E719F" w:rsidRDefault="00866C21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сведения о правообладателе муниципального недвижимого имущества;</w:t>
      </w:r>
    </w:p>
    <w:p w:rsidR="00866C21" w:rsidRPr="004E719F" w:rsidRDefault="00B27E83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6C21" w:rsidRPr="004E719F">
        <w:rPr>
          <w:sz w:val="28"/>
          <w:szCs w:val="28"/>
        </w:rPr>
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2.1.2. В раздел 2 включаются сведения о муниципальном движимом и ином имуществе, не относящемся к недвижимым и движимым вещам, в том числе: 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наименование движимого имущества;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сведения о балансовой стоимости движимого имущества и начисленной амортизации (износе);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даты возникновения и прекращения права муниципальной собственности на движимое имущество;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lastRenderedPageBreak/>
        <w:t>- реквизиты документов - оснований возникновения (прекращения) права муниципальной собственности на движимое имущество;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сведения о правообладателе муниципального движимого имущества;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прекращения.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В отношении иного имущества, не относящегося к недвижимым и движимым вещам, в раздел 2 реестра также включаются сведения о: 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- </w:t>
      </w:r>
      <w:proofErr w:type="gramStart"/>
      <w:r w:rsidRPr="004E719F">
        <w:rPr>
          <w:sz w:val="28"/>
          <w:szCs w:val="28"/>
        </w:rPr>
        <w:t>виде</w:t>
      </w:r>
      <w:proofErr w:type="gramEnd"/>
      <w:r w:rsidRPr="004E719F">
        <w:rPr>
          <w:sz w:val="28"/>
          <w:szCs w:val="28"/>
        </w:rPr>
        <w:t xml:space="preserve"> и наименовании объекта имущественного права; 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4E719F">
        <w:rPr>
          <w:sz w:val="28"/>
          <w:szCs w:val="28"/>
        </w:rPr>
        <w:t xml:space="preserve">- реквизитах нормативного правового акта, договора или иного документа, на основании которого возникло право на указанное имущество, согласно выписке из соответствующего </w:t>
      </w:r>
      <w:r w:rsidR="0030228F">
        <w:rPr>
          <w:sz w:val="28"/>
          <w:szCs w:val="28"/>
        </w:rPr>
        <w:t>Р</w:t>
      </w:r>
      <w:r w:rsidRPr="004E719F">
        <w:rPr>
          <w:sz w:val="28"/>
          <w:szCs w:val="28"/>
        </w:rPr>
        <w:t xml:space="preserve">еестра или иному документу, подтверждающему указанные реквизиты, включая наименование документа, его серию и номер, дату выдачи и наименование государственного органа (организации), выдавшего документ. </w:t>
      </w:r>
      <w:proofErr w:type="gramEnd"/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В отношении акций </w:t>
      </w:r>
      <w:r w:rsidR="0030228F">
        <w:rPr>
          <w:sz w:val="28"/>
          <w:szCs w:val="28"/>
        </w:rPr>
        <w:t>акционерных обществ в раздел 2 Р</w:t>
      </w:r>
      <w:r w:rsidRPr="004E719F">
        <w:rPr>
          <w:sz w:val="28"/>
          <w:szCs w:val="28"/>
        </w:rPr>
        <w:t>еестра также включаются сведения о: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- </w:t>
      </w:r>
      <w:proofErr w:type="gramStart"/>
      <w:r w:rsidRPr="004E719F">
        <w:rPr>
          <w:sz w:val="28"/>
          <w:szCs w:val="28"/>
        </w:rPr>
        <w:t>наименовании</w:t>
      </w:r>
      <w:proofErr w:type="gramEnd"/>
      <w:r w:rsidRPr="004E719F">
        <w:rPr>
          <w:sz w:val="28"/>
          <w:szCs w:val="28"/>
        </w:rPr>
        <w:t xml:space="preserve"> акционерного общества-эмитента, его основном государственном регистрационном номере;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- </w:t>
      </w:r>
      <w:proofErr w:type="gramStart"/>
      <w:r w:rsidRPr="004E719F">
        <w:rPr>
          <w:sz w:val="28"/>
          <w:szCs w:val="28"/>
        </w:rPr>
        <w:t>количестве</w:t>
      </w:r>
      <w:proofErr w:type="gramEnd"/>
      <w:r w:rsidRPr="004E719F">
        <w:rPr>
          <w:sz w:val="28"/>
          <w:szCs w:val="28"/>
        </w:rPr>
        <w:t xml:space="preserve"> акций, выпущенных акционерным обществом (с указанием количества привилегированных акций), и размере доли в уставном капитале, принадлежащей муниципальному образованию, в процентах;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номинальной стоимости акций.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В отношении долей (вкладов) в уставных (складочных) капиталах хозяйственных об</w:t>
      </w:r>
      <w:r w:rsidR="0030228F">
        <w:rPr>
          <w:sz w:val="28"/>
          <w:szCs w:val="28"/>
        </w:rPr>
        <w:t>ществ и товариществ в раздел 2 Р</w:t>
      </w:r>
      <w:r w:rsidRPr="004E719F">
        <w:rPr>
          <w:sz w:val="28"/>
          <w:szCs w:val="28"/>
        </w:rPr>
        <w:t>еестра также включаются сведения о: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- </w:t>
      </w:r>
      <w:proofErr w:type="gramStart"/>
      <w:r w:rsidRPr="004E719F">
        <w:rPr>
          <w:sz w:val="28"/>
          <w:szCs w:val="28"/>
        </w:rPr>
        <w:t>наименовании</w:t>
      </w:r>
      <w:proofErr w:type="gramEnd"/>
      <w:r w:rsidRPr="004E719F">
        <w:rPr>
          <w:sz w:val="28"/>
          <w:szCs w:val="28"/>
        </w:rPr>
        <w:t xml:space="preserve"> хозяйственного общества, товарищества, его основном государственном регистрационном номере;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- </w:t>
      </w:r>
      <w:proofErr w:type="gramStart"/>
      <w:r w:rsidRPr="004E719F">
        <w:rPr>
          <w:sz w:val="28"/>
          <w:szCs w:val="28"/>
        </w:rPr>
        <w:t>размере</w:t>
      </w:r>
      <w:proofErr w:type="gramEnd"/>
      <w:r w:rsidRPr="004E719F">
        <w:rPr>
          <w:sz w:val="28"/>
          <w:szCs w:val="28"/>
        </w:rPr>
        <w:t xml:space="preserve"> уставного (складочного) капитала хозяйственного общества, товарищества и доли муниципального образования в уставном (складочном) капитале в процентах.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2.1.3. </w:t>
      </w:r>
      <w:proofErr w:type="gramStart"/>
      <w:r w:rsidRPr="004E719F">
        <w:rPr>
          <w:sz w:val="28"/>
          <w:szCs w:val="28"/>
        </w:rPr>
        <w:t>В раздел 3 включаются 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(участником), в том числе:</w:t>
      </w:r>
      <w:proofErr w:type="gramEnd"/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полное наименование и организационно-правовая форма юридического лица;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адрес (местонахождение);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основной государственный регистрационный номер и дата государственной регистрации;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реквизиты документа - основания создания юридического лица (участия муниципального образования в создании (уставном капитале) юридического лица);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lastRenderedPageBreak/>
        <w:t>- размер уставного фонда (для муниципальных унитарных предприятий);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товариществ);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данные о балансовой и остаточной стоимости основных средств (фондов) (для муниципальных учреждений и муниципальных унитарных предприятий);</w:t>
      </w:r>
    </w:p>
    <w:p w:rsidR="007156A8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среднесписочная численность работников (для муниципальных учреждений и муниципальных унитарных предприятий).</w:t>
      </w:r>
    </w:p>
    <w:p w:rsidR="007156A8" w:rsidRPr="004E719F" w:rsidRDefault="007156A8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2.4. </w:t>
      </w:r>
      <w:r w:rsidR="00586694" w:rsidRPr="004E719F">
        <w:rPr>
          <w:sz w:val="28"/>
          <w:szCs w:val="28"/>
        </w:rPr>
        <w:t>Разделы 1 и 2 группируются по видам имущества и содержат сведения о сделках с имуществом. Раздел 3 группируется по организационно-правовым формам лиц.</w:t>
      </w:r>
    </w:p>
    <w:p w:rsidR="007156A8" w:rsidRPr="004E719F" w:rsidRDefault="007156A8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2.5. Ведение </w:t>
      </w:r>
      <w:r w:rsidRPr="004E719F">
        <w:rPr>
          <w:rStyle w:val="match"/>
          <w:sz w:val="28"/>
          <w:szCs w:val="28"/>
        </w:rPr>
        <w:t>Реестра</w:t>
      </w:r>
      <w:r w:rsidRPr="004E719F">
        <w:rPr>
          <w:sz w:val="28"/>
          <w:szCs w:val="28"/>
        </w:rPr>
        <w:t xml:space="preserve"> включает в себя следующие процедуры:</w:t>
      </w:r>
    </w:p>
    <w:p w:rsidR="007156A8" w:rsidRPr="004E719F" w:rsidRDefault="007156A8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- включение объекта учета и сведений о нем в </w:t>
      </w:r>
      <w:r w:rsidRPr="004E719F">
        <w:rPr>
          <w:rStyle w:val="match"/>
          <w:sz w:val="28"/>
          <w:szCs w:val="28"/>
        </w:rPr>
        <w:t>Реестр</w:t>
      </w:r>
      <w:r w:rsidRPr="004E719F">
        <w:rPr>
          <w:sz w:val="28"/>
          <w:szCs w:val="28"/>
        </w:rPr>
        <w:t>;</w:t>
      </w:r>
    </w:p>
    <w:p w:rsidR="007156A8" w:rsidRPr="004E719F" w:rsidRDefault="007156A8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- внесение изменений в состав сведений о нем в </w:t>
      </w:r>
      <w:r w:rsidRPr="004E719F">
        <w:rPr>
          <w:rStyle w:val="match"/>
          <w:sz w:val="28"/>
          <w:szCs w:val="28"/>
        </w:rPr>
        <w:t>Реестр</w:t>
      </w:r>
      <w:r w:rsidRPr="004E719F">
        <w:rPr>
          <w:sz w:val="28"/>
          <w:szCs w:val="28"/>
        </w:rPr>
        <w:t>;</w:t>
      </w:r>
    </w:p>
    <w:p w:rsidR="00457ECF" w:rsidRPr="004E719F" w:rsidRDefault="007156A8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- исключение объекта учета из </w:t>
      </w:r>
      <w:r w:rsidRPr="004E719F">
        <w:rPr>
          <w:rStyle w:val="match"/>
          <w:sz w:val="28"/>
          <w:szCs w:val="28"/>
        </w:rPr>
        <w:t>Реестра</w:t>
      </w:r>
      <w:r w:rsidRPr="004E719F">
        <w:rPr>
          <w:sz w:val="28"/>
          <w:szCs w:val="28"/>
        </w:rPr>
        <w:t>.</w:t>
      </w:r>
    </w:p>
    <w:p w:rsidR="00457ECF" w:rsidRPr="004E719F" w:rsidRDefault="00457ECF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2.6. Реестр ведется на бумажном и электронном носителях. В случае несоответствия информации на указанных носителях приоритет имеет информация на бумажном носителе.</w:t>
      </w:r>
    </w:p>
    <w:p w:rsidR="00457ECF" w:rsidRPr="004E719F" w:rsidRDefault="00457ECF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2.7. Реестр должен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457ECF" w:rsidRPr="004E719F" w:rsidRDefault="0030228F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2.8. Внесение в Р</w:t>
      </w:r>
      <w:r w:rsidR="00457ECF" w:rsidRPr="004E719F">
        <w:rPr>
          <w:sz w:val="28"/>
          <w:szCs w:val="28"/>
        </w:rPr>
        <w:t>еестр сведений об объектах учета и записей об изменении сведений о них осуществляется на основе письменного заявления правообладателя недвижимого и (или) движимого имущества, сведения о котором подл</w:t>
      </w:r>
      <w:r>
        <w:rPr>
          <w:sz w:val="28"/>
          <w:szCs w:val="28"/>
        </w:rPr>
        <w:t>ежат включению в разделы 1 и 2 Р</w:t>
      </w:r>
      <w:r w:rsidR="00457ECF" w:rsidRPr="004E719F">
        <w:rPr>
          <w:sz w:val="28"/>
          <w:szCs w:val="28"/>
        </w:rPr>
        <w:t>еестра, или лица, сведения о котором</w:t>
      </w:r>
      <w:r>
        <w:rPr>
          <w:sz w:val="28"/>
          <w:szCs w:val="28"/>
        </w:rPr>
        <w:t xml:space="preserve"> подлежат включению в раздел 3 Р</w:t>
      </w:r>
      <w:r w:rsidR="00457ECF" w:rsidRPr="004E719F">
        <w:rPr>
          <w:sz w:val="28"/>
          <w:szCs w:val="28"/>
        </w:rPr>
        <w:t>еестра.</w:t>
      </w:r>
    </w:p>
    <w:p w:rsidR="00457ECF" w:rsidRPr="004E719F" w:rsidRDefault="00457ECF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2.9. Заявление с приложением заверенных копий до</w:t>
      </w:r>
      <w:r w:rsidR="00DC3DCC">
        <w:rPr>
          <w:sz w:val="28"/>
          <w:szCs w:val="28"/>
        </w:rPr>
        <w:t>кументов предоставляется в Орган</w:t>
      </w:r>
      <w:r w:rsidR="0030228F">
        <w:rPr>
          <w:sz w:val="28"/>
          <w:szCs w:val="28"/>
        </w:rPr>
        <w:t>, уполномоченный на ведение Р</w:t>
      </w:r>
      <w:r w:rsidRPr="004E719F">
        <w:rPr>
          <w:sz w:val="28"/>
          <w:szCs w:val="28"/>
        </w:rPr>
        <w:t>еестра, в 2-недельный срок с момента возникновения, изменения или прекращения права на объекты учета (изменения сведений об объектах учета).</w:t>
      </w:r>
    </w:p>
    <w:p w:rsidR="00457ECF" w:rsidRPr="004E719F" w:rsidRDefault="00457ECF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2.10. Сведения о создании муниципальными образованиями муниципальных унитарных предприятий, муниципальных учреждений, хозяйственных обществ и иных юридических лиц, а также об участии муниципальных образований </w:t>
      </w:r>
      <w:r w:rsidR="0030228F">
        <w:rPr>
          <w:sz w:val="28"/>
          <w:szCs w:val="28"/>
        </w:rPr>
        <w:t>в юридических лицах вносятся в Р</w:t>
      </w:r>
      <w:r w:rsidRPr="004E719F">
        <w:rPr>
          <w:sz w:val="28"/>
          <w:szCs w:val="28"/>
        </w:rPr>
        <w:t>еестр на основании принятых решений о создании (участии в создании) таких юридических лиц.</w:t>
      </w:r>
    </w:p>
    <w:p w:rsidR="00457ECF" w:rsidRPr="004E719F" w:rsidRDefault="0030228F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2.11. Внесение в Р</w:t>
      </w:r>
      <w:r w:rsidR="00457ECF" w:rsidRPr="004E719F">
        <w:rPr>
          <w:sz w:val="28"/>
          <w:szCs w:val="28"/>
        </w:rPr>
        <w:t>еестр записей об изменении сведений о муниципальных унитарных предприятиях, муниципальных учреждениях и ин</w:t>
      </w:r>
      <w:r>
        <w:rPr>
          <w:sz w:val="28"/>
          <w:szCs w:val="28"/>
        </w:rPr>
        <w:t>ых лицах, учтенных в разделе 3 Р</w:t>
      </w:r>
      <w:r w:rsidR="00457ECF" w:rsidRPr="004E719F">
        <w:rPr>
          <w:sz w:val="28"/>
          <w:szCs w:val="28"/>
        </w:rPr>
        <w:t>еестра, осуществляется на основании письменных заявлений указанных лиц, к которым прилагаются заверенные копии документов, подтверждающих изменение сведений. Соответствующ</w:t>
      </w:r>
      <w:r w:rsidR="00DC3DCC">
        <w:rPr>
          <w:sz w:val="28"/>
          <w:szCs w:val="28"/>
        </w:rPr>
        <w:t>ие заявления предоставляются в О</w:t>
      </w:r>
      <w:r w:rsidR="00457ECF" w:rsidRPr="004E719F">
        <w:rPr>
          <w:sz w:val="28"/>
          <w:szCs w:val="28"/>
        </w:rPr>
        <w:t>рган</w:t>
      </w:r>
      <w:r>
        <w:rPr>
          <w:sz w:val="28"/>
          <w:szCs w:val="28"/>
        </w:rPr>
        <w:t>, уполномоченный на ведение Р</w:t>
      </w:r>
      <w:r w:rsidR="00457ECF" w:rsidRPr="004E719F">
        <w:rPr>
          <w:sz w:val="28"/>
          <w:szCs w:val="28"/>
        </w:rPr>
        <w:t>еестра, в 2-недельный срок с момента изменения сведений об объектах учета.</w:t>
      </w:r>
    </w:p>
    <w:p w:rsidR="004E719F" w:rsidRDefault="004E719F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="00457ECF" w:rsidRPr="004E719F">
        <w:rPr>
          <w:sz w:val="28"/>
          <w:szCs w:val="28"/>
        </w:rPr>
        <w:t>В отношении объектов казны муниципальн</w:t>
      </w:r>
      <w:r w:rsidR="00DC3DCC">
        <w:rPr>
          <w:sz w:val="28"/>
          <w:szCs w:val="28"/>
        </w:rPr>
        <w:t>ого образования</w:t>
      </w:r>
      <w:r w:rsidR="00457ECF" w:rsidRPr="004E719F">
        <w:rPr>
          <w:sz w:val="28"/>
          <w:szCs w:val="28"/>
        </w:rPr>
        <w:t xml:space="preserve"> сведения об объектах учета и записи об измен</w:t>
      </w:r>
      <w:r w:rsidR="0030228F">
        <w:rPr>
          <w:sz w:val="28"/>
          <w:szCs w:val="28"/>
        </w:rPr>
        <w:t>ении сведений о них вносятся в Р</w:t>
      </w:r>
      <w:r w:rsidR="00457ECF" w:rsidRPr="004E719F">
        <w:rPr>
          <w:sz w:val="28"/>
          <w:szCs w:val="28"/>
        </w:rPr>
        <w:t xml:space="preserve">еестр на </w:t>
      </w:r>
      <w:r w:rsidR="00457ECF" w:rsidRPr="004E719F">
        <w:rPr>
          <w:sz w:val="28"/>
          <w:szCs w:val="28"/>
        </w:rPr>
        <w:lastRenderedPageBreak/>
        <w:t>основании надлежащим образом заверенных копий документов, подтверждающих приобретение муниципальным образованием имущества, возникновение, изменение, прекращение права муниципальной собственности на имущество, изменений сведений об объектах учета. Копии указанны</w:t>
      </w:r>
      <w:r w:rsidR="00DC3DCC">
        <w:rPr>
          <w:sz w:val="28"/>
          <w:szCs w:val="28"/>
        </w:rPr>
        <w:t>х документов предоставляются в Орган</w:t>
      </w:r>
      <w:r w:rsidR="0030228F">
        <w:rPr>
          <w:sz w:val="28"/>
          <w:szCs w:val="28"/>
        </w:rPr>
        <w:t>, уполномоченный на ведение Р</w:t>
      </w:r>
      <w:r w:rsidR="00457ECF" w:rsidRPr="004E719F">
        <w:rPr>
          <w:sz w:val="28"/>
          <w:szCs w:val="28"/>
        </w:rPr>
        <w:t>ее</w:t>
      </w:r>
      <w:r w:rsidR="001706E9">
        <w:rPr>
          <w:sz w:val="28"/>
          <w:szCs w:val="28"/>
        </w:rPr>
        <w:t>стра (должностному лицу такого О</w:t>
      </w:r>
      <w:r w:rsidR="00457ECF" w:rsidRPr="004E719F">
        <w:rPr>
          <w:sz w:val="28"/>
          <w:szCs w:val="28"/>
        </w:rPr>
        <w:t>рг</w:t>
      </w:r>
      <w:r w:rsidR="0030228F">
        <w:rPr>
          <w:sz w:val="28"/>
          <w:szCs w:val="28"/>
        </w:rPr>
        <w:t>ана, ответственному за ведение Р</w:t>
      </w:r>
      <w:r w:rsidR="00457ECF" w:rsidRPr="004E719F">
        <w:rPr>
          <w:sz w:val="28"/>
          <w:szCs w:val="28"/>
        </w:rPr>
        <w:t xml:space="preserve">еестра), в 2-недельный срок с момента возникновения, изменения или прекращения права муниципального образования на имущество (изменения сведений об объекте учета) должностными лицами </w:t>
      </w:r>
      <w:r w:rsidR="00DC3DCC">
        <w:rPr>
          <w:sz w:val="28"/>
          <w:szCs w:val="28"/>
        </w:rPr>
        <w:t>Органа</w:t>
      </w:r>
      <w:r w:rsidR="00457ECF" w:rsidRPr="004E719F">
        <w:rPr>
          <w:sz w:val="28"/>
          <w:szCs w:val="28"/>
        </w:rPr>
        <w:t>, ответственными за оформление соответствующих документов.</w:t>
      </w:r>
      <w:bookmarkStart w:id="2" w:name="P002A"/>
      <w:bookmarkEnd w:id="2"/>
    </w:p>
    <w:p w:rsidR="004E719F" w:rsidRDefault="004E719F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proofErr w:type="gramStart"/>
      <w:r w:rsidR="00457ECF" w:rsidRPr="004E719F">
        <w:rPr>
          <w:sz w:val="28"/>
          <w:szCs w:val="28"/>
        </w:rPr>
        <w:t>В случае, если установлено, что имущество не относится к объектам учета либо имущество не находится в собственности муниципального образования, не подтверждены права лица на муниципальное имущество, правообладателем не представлены или представлены не полностью документы, необхо</w:t>
      </w:r>
      <w:r w:rsidR="0030228F">
        <w:rPr>
          <w:sz w:val="28"/>
          <w:szCs w:val="28"/>
        </w:rPr>
        <w:t>димые для включения сведений в Р</w:t>
      </w:r>
      <w:r w:rsidR="001706E9">
        <w:rPr>
          <w:sz w:val="28"/>
          <w:szCs w:val="28"/>
        </w:rPr>
        <w:t>еестр, О</w:t>
      </w:r>
      <w:r w:rsidR="00457ECF" w:rsidRPr="004E719F">
        <w:rPr>
          <w:sz w:val="28"/>
          <w:szCs w:val="28"/>
        </w:rPr>
        <w:t>рган</w:t>
      </w:r>
      <w:r w:rsidR="0030228F">
        <w:rPr>
          <w:sz w:val="28"/>
          <w:szCs w:val="28"/>
        </w:rPr>
        <w:t>, уполномоченный вести Р</w:t>
      </w:r>
      <w:r w:rsidR="00457ECF" w:rsidRPr="004E719F">
        <w:rPr>
          <w:sz w:val="28"/>
          <w:szCs w:val="28"/>
        </w:rPr>
        <w:t>еестр, принимает решение об отказе вкл</w:t>
      </w:r>
      <w:r w:rsidR="0030228F">
        <w:rPr>
          <w:sz w:val="28"/>
          <w:szCs w:val="28"/>
        </w:rPr>
        <w:t>ючения сведений об имуществе в Р</w:t>
      </w:r>
      <w:r w:rsidR="00457ECF" w:rsidRPr="004E719F">
        <w:rPr>
          <w:sz w:val="28"/>
          <w:szCs w:val="28"/>
        </w:rPr>
        <w:t>еестр.</w:t>
      </w:r>
      <w:proofErr w:type="gramEnd"/>
    </w:p>
    <w:p w:rsidR="00457ECF" w:rsidRPr="004E719F" w:rsidRDefault="004E719F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="00457ECF" w:rsidRPr="004E719F">
        <w:rPr>
          <w:sz w:val="28"/>
          <w:szCs w:val="28"/>
        </w:rPr>
        <w:t>При принятии</w:t>
      </w:r>
      <w:r w:rsidR="0030228F">
        <w:rPr>
          <w:sz w:val="28"/>
          <w:szCs w:val="28"/>
        </w:rPr>
        <w:t xml:space="preserve"> решения об отказе включения в Р</w:t>
      </w:r>
      <w:r w:rsidR="00457ECF" w:rsidRPr="004E719F">
        <w:rPr>
          <w:sz w:val="28"/>
          <w:szCs w:val="28"/>
        </w:rPr>
        <w:t>еестр сведений об объекте учета правообладателю направляется письменное сообщение об отказе (с указанием его причины).</w:t>
      </w:r>
    </w:p>
    <w:p w:rsidR="00DC3DCC" w:rsidRDefault="004E719F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="00DC3DCC">
        <w:rPr>
          <w:sz w:val="28"/>
          <w:szCs w:val="28"/>
        </w:rPr>
        <w:t xml:space="preserve">Решение Органа </w:t>
      </w:r>
      <w:r w:rsidR="0030228F">
        <w:rPr>
          <w:sz w:val="28"/>
          <w:szCs w:val="28"/>
        </w:rPr>
        <w:t>об отказе включения в Р</w:t>
      </w:r>
      <w:r w:rsidR="00457ECF" w:rsidRPr="004E719F">
        <w:rPr>
          <w:sz w:val="28"/>
          <w:szCs w:val="28"/>
        </w:rPr>
        <w:t>еестр сведений об объектах учета может быть обжаловано правообладателем в порядке, установленном законодательством Российской Федерации.</w:t>
      </w:r>
      <w:bookmarkStart w:id="3" w:name="P002C"/>
      <w:bookmarkEnd w:id="3"/>
    </w:p>
    <w:p w:rsidR="00457ECF" w:rsidRPr="004E719F" w:rsidRDefault="00B27E83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719F">
        <w:rPr>
          <w:sz w:val="28"/>
          <w:szCs w:val="28"/>
        </w:rPr>
        <w:t xml:space="preserve">2.16. </w:t>
      </w:r>
      <w:r w:rsidR="00457ECF" w:rsidRPr="004E719F">
        <w:rPr>
          <w:sz w:val="28"/>
          <w:szCs w:val="28"/>
        </w:rPr>
        <w:t xml:space="preserve">Сведения об </w:t>
      </w:r>
      <w:r w:rsidR="0030228F">
        <w:rPr>
          <w:sz w:val="28"/>
          <w:szCs w:val="28"/>
        </w:rPr>
        <w:t>объектах учета, содержащихся в Р</w:t>
      </w:r>
      <w:r w:rsidR="00457ECF" w:rsidRPr="004E719F">
        <w:rPr>
          <w:sz w:val="28"/>
          <w:szCs w:val="28"/>
        </w:rPr>
        <w:t>еестрах, носят открытый характер и предоставляются любым заин</w:t>
      </w:r>
      <w:r w:rsidR="00DC3DCC">
        <w:rPr>
          <w:sz w:val="28"/>
          <w:szCs w:val="28"/>
        </w:rPr>
        <w:t>тересованным лицам в виде выпис</w:t>
      </w:r>
      <w:r w:rsidR="00457ECF" w:rsidRPr="004E719F">
        <w:rPr>
          <w:sz w:val="28"/>
          <w:szCs w:val="28"/>
        </w:rPr>
        <w:t>к</w:t>
      </w:r>
      <w:r w:rsidR="00DC3DCC">
        <w:rPr>
          <w:sz w:val="28"/>
          <w:szCs w:val="28"/>
        </w:rPr>
        <w:t>и из Р</w:t>
      </w:r>
      <w:r w:rsidR="00457ECF" w:rsidRPr="004E719F">
        <w:rPr>
          <w:sz w:val="28"/>
          <w:szCs w:val="28"/>
        </w:rPr>
        <w:t>еестр</w:t>
      </w:r>
      <w:r w:rsidR="00DC3DCC">
        <w:rPr>
          <w:sz w:val="28"/>
          <w:szCs w:val="28"/>
        </w:rPr>
        <w:t>а</w:t>
      </w:r>
      <w:r w:rsidR="00457ECF" w:rsidRPr="004E719F">
        <w:rPr>
          <w:sz w:val="28"/>
          <w:szCs w:val="28"/>
        </w:rPr>
        <w:t>.</w:t>
      </w:r>
    </w:p>
    <w:p w:rsidR="00457ECF" w:rsidRPr="004E719F" w:rsidRDefault="00FE4CAC" w:rsidP="0017063E">
      <w:pPr>
        <w:pStyle w:val="formattext"/>
        <w:spacing w:before="0" w:beforeAutospacing="0" w:after="24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 </w:t>
      </w:r>
      <w:r w:rsidR="00457ECF" w:rsidRPr="004E719F">
        <w:rPr>
          <w:sz w:val="28"/>
          <w:szCs w:val="28"/>
        </w:rPr>
        <w:t>Предоставление сведений об</w:t>
      </w:r>
      <w:r w:rsidR="0030228F">
        <w:rPr>
          <w:sz w:val="28"/>
          <w:szCs w:val="28"/>
        </w:rPr>
        <w:t xml:space="preserve"> объектах учета осуществляется Органом, уполномоченным на ведение Р</w:t>
      </w:r>
      <w:r w:rsidR="00457ECF" w:rsidRPr="004E719F">
        <w:rPr>
          <w:sz w:val="28"/>
          <w:szCs w:val="28"/>
        </w:rPr>
        <w:t>еестра, на основании письменных запросов в 10-дневный срок со дня поступления запроса.</w:t>
      </w:r>
    </w:p>
    <w:p w:rsidR="00457ECF" w:rsidRPr="004E719F" w:rsidRDefault="00457ECF" w:rsidP="0017063E">
      <w:pPr>
        <w:pStyle w:val="formattext"/>
        <w:rPr>
          <w:sz w:val="28"/>
          <w:szCs w:val="28"/>
        </w:rPr>
      </w:pPr>
    </w:p>
    <w:p w:rsidR="00DC5309" w:rsidRPr="004E719F" w:rsidRDefault="00DC5309" w:rsidP="0017063E">
      <w:pPr>
        <w:tabs>
          <w:tab w:val="left" w:pos="93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5309" w:rsidRDefault="00DC5309" w:rsidP="0017063E">
      <w:pPr>
        <w:tabs>
          <w:tab w:val="left" w:pos="935"/>
        </w:tabs>
        <w:spacing w:line="240" w:lineRule="auto"/>
        <w:rPr>
          <w:rFonts w:ascii="Times New Roman" w:hAnsi="Times New Roman" w:cs="Times New Roman"/>
        </w:rPr>
      </w:pPr>
    </w:p>
    <w:p w:rsidR="00DC5309" w:rsidRDefault="00DC5309" w:rsidP="0017063E">
      <w:pPr>
        <w:tabs>
          <w:tab w:val="left" w:pos="935"/>
        </w:tabs>
        <w:spacing w:line="240" w:lineRule="auto"/>
        <w:rPr>
          <w:rFonts w:ascii="Times New Roman" w:hAnsi="Times New Roman" w:cs="Times New Roman"/>
        </w:rPr>
      </w:pPr>
    </w:p>
    <w:p w:rsidR="00DC5309" w:rsidRDefault="00DC5309" w:rsidP="0017063E">
      <w:pPr>
        <w:tabs>
          <w:tab w:val="left" w:pos="935"/>
        </w:tabs>
        <w:spacing w:line="240" w:lineRule="auto"/>
        <w:rPr>
          <w:rFonts w:ascii="Times New Roman" w:hAnsi="Times New Roman" w:cs="Times New Roman"/>
        </w:rPr>
      </w:pPr>
    </w:p>
    <w:p w:rsidR="00DC5309" w:rsidRDefault="00DC5309" w:rsidP="0017063E">
      <w:pPr>
        <w:tabs>
          <w:tab w:val="left" w:pos="935"/>
        </w:tabs>
        <w:spacing w:line="240" w:lineRule="auto"/>
        <w:rPr>
          <w:rFonts w:ascii="Times New Roman" w:hAnsi="Times New Roman" w:cs="Times New Roman"/>
        </w:rPr>
      </w:pPr>
    </w:p>
    <w:p w:rsidR="00DC5309" w:rsidRDefault="00DC5309" w:rsidP="0017063E">
      <w:pPr>
        <w:tabs>
          <w:tab w:val="left" w:pos="935"/>
        </w:tabs>
        <w:spacing w:line="240" w:lineRule="auto"/>
        <w:rPr>
          <w:rFonts w:ascii="Times New Roman" w:hAnsi="Times New Roman" w:cs="Times New Roman"/>
        </w:rPr>
      </w:pPr>
    </w:p>
    <w:p w:rsidR="00DC5309" w:rsidRDefault="00DC5309" w:rsidP="0017063E">
      <w:pPr>
        <w:tabs>
          <w:tab w:val="left" w:pos="935"/>
        </w:tabs>
        <w:spacing w:line="240" w:lineRule="auto"/>
        <w:rPr>
          <w:rFonts w:ascii="Times New Roman" w:hAnsi="Times New Roman" w:cs="Times New Roman"/>
        </w:rPr>
      </w:pPr>
    </w:p>
    <w:p w:rsidR="00DC5309" w:rsidRPr="00C570EE" w:rsidRDefault="00DC5309" w:rsidP="0017063E">
      <w:pPr>
        <w:tabs>
          <w:tab w:val="left" w:pos="935"/>
        </w:tabs>
        <w:spacing w:line="240" w:lineRule="auto"/>
        <w:rPr>
          <w:rFonts w:ascii="Times New Roman" w:hAnsi="Times New Roman" w:cs="Times New Roman"/>
        </w:rPr>
      </w:pPr>
    </w:p>
    <w:sectPr w:rsidR="00DC5309" w:rsidRPr="00C570EE" w:rsidSect="0017063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0EE"/>
    <w:rsid w:val="000014E5"/>
    <w:rsid w:val="00012406"/>
    <w:rsid w:val="000C0D49"/>
    <w:rsid w:val="0017063E"/>
    <w:rsid w:val="001706E9"/>
    <w:rsid w:val="002749F2"/>
    <w:rsid w:val="0030228F"/>
    <w:rsid w:val="003617B1"/>
    <w:rsid w:val="00457ECF"/>
    <w:rsid w:val="004B2697"/>
    <w:rsid w:val="004E719F"/>
    <w:rsid w:val="00586694"/>
    <w:rsid w:val="005E57D1"/>
    <w:rsid w:val="007156A8"/>
    <w:rsid w:val="00866C21"/>
    <w:rsid w:val="009A5FBB"/>
    <w:rsid w:val="00AD07B7"/>
    <w:rsid w:val="00AD3546"/>
    <w:rsid w:val="00B121E5"/>
    <w:rsid w:val="00B27E83"/>
    <w:rsid w:val="00BD7CCB"/>
    <w:rsid w:val="00C570EE"/>
    <w:rsid w:val="00CD1273"/>
    <w:rsid w:val="00CD21EB"/>
    <w:rsid w:val="00D96D4F"/>
    <w:rsid w:val="00DC3DCC"/>
    <w:rsid w:val="00DC5309"/>
    <w:rsid w:val="00E0591A"/>
    <w:rsid w:val="00E536DE"/>
    <w:rsid w:val="00EB06A3"/>
    <w:rsid w:val="00F93CF3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C530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C5309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DC53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DC5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C5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DC5309"/>
  </w:style>
  <w:style w:type="character" w:styleId="a6">
    <w:name w:val="Hyperlink"/>
    <w:basedOn w:val="a0"/>
    <w:uiPriority w:val="99"/>
    <w:semiHidden/>
    <w:unhideWhenUsed/>
    <w:rsid w:val="00BD7CC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4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C530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C5309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DC53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DC5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C5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DC5309"/>
  </w:style>
  <w:style w:type="character" w:styleId="a6">
    <w:name w:val="Hyperlink"/>
    <w:basedOn w:val="a0"/>
    <w:uiPriority w:val="99"/>
    <w:semiHidden/>
    <w:unhideWhenUsed/>
    <w:rsid w:val="00BD7CC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4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15223&amp;prevdoc=546920164" TargetMode="External"/><Relationship Id="rId5" Type="http://schemas.openxmlformats.org/officeDocument/2006/relationships/hyperlink" Target="kodeks://link/d?nd=902012568&amp;prevdoc=5469201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6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2021-01-27T05:18:00Z</cp:lastPrinted>
  <dcterms:created xsi:type="dcterms:W3CDTF">2020-12-15T07:49:00Z</dcterms:created>
  <dcterms:modified xsi:type="dcterms:W3CDTF">2021-01-27T05:18:00Z</dcterms:modified>
</cp:coreProperties>
</file>