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AD" w:rsidRPr="00C5657F" w:rsidRDefault="00F21DAD" w:rsidP="00F21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ПРОЕКТ</w:t>
      </w:r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21DAD" w:rsidRPr="00C5657F" w:rsidRDefault="00F21DAD" w:rsidP="00F21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Чувашско-Елтанского</w:t>
      </w:r>
      <w:proofErr w:type="spellEnd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21DAD" w:rsidRPr="00C5657F" w:rsidRDefault="00F21DAD" w:rsidP="00F21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667ADF" w:rsidRPr="00B371E5" w:rsidRDefault="00F21DAD" w:rsidP="00F21DA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6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F21DAD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F21DAD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</w:t>
      </w:r>
      <w:r w:rsidR="00EF7E76">
        <w:rPr>
          <w:rFonts w:ascii="Times New Roman" w:hAnsi="Times New Roman" w:cs="Times New Roman"/>
          <w:sz w:val="28"/>
          <w:szCs w:val="28"/>
        </w:rPr>
        <w:t>15.07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EF7E76">
        <w:rPr>
          <w:rFonts w:ascii="Times New Roman" w:hAnsi="Times New Roman" w:cs="Times New Roman"/>
          <w:sz w:val="28"/>
          <w:szCs w:val="28"/>
        </w:rPr>
        <w:t>7/3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</w:t>
      </w:r>
      <w:r w:rsidRPr="00B371E5">
        <w:rPr>
          <w:rFonts w:ascii="Times New Roman" w:hAnsi="Times New Roman" w:cs="Times New Roman"/>
          <w:sz w:val="28"/>
          <w:szCs w:val="28"/>
        </w:rPr>
        <w:t>о</w:t>
      </w:r>
      <w:r w:rsidRPr="00B371E5">
        <w:rPr>
          <w:rFonts w:ascii="Times New Roman" w:hAnsi="Times New Roman" w:cs="Times New Roman"/>
          <w:sz w:val="28"/>
          <w:szCs w:val="28"/>
        </w:rPr>
        <w:t>жения о порядке проведения конкурса на замещение вакантной должности муниц</w:t>
      </w:r>
      <w:r w:rsidRPr="00B371E5">
        <w:rPr>
          <w:rFonts w:ascii="Times New Roman" w:hAnsi="Times New Roman" w:cs="Times New Roman"/>
          <w:sz w:val="28"/>
          <w:szCs w:val="28"/>
        </w:rPr>
        <w:t>и</w:t>
      </w:r>
      <w:r w:rsidRPr="00B371E5">
        <w:rPr>
          <w:rFonts w:ascii="Times New Roman" w:hAnsi="Times New Roman" w:cs="Times New Roman"/>
          <w:sz w:val="28"/>
          <w:szCs w:val="28"/>
        </w:rPr>
        <w:t>пальной службы в муниципальном образ</w:t>
      </w:r>
      <w:r w:rsidRPr="00B371E5">
        <w:rPr>
          <w:rFonts w:ascii="Times New Roman" w:hAnsi="Times New Roman" w:cs="Times New Roman"/>
          <w:sz w:val="28"/>
          <w:szCs w:val="28"/>
        </w:rPr>
        <w:t>о</w:t>
      </w:r>
      <w:r w:rsidRPr="00B371E5">
        <w:rPr>
          <w:rFonts w:ascii="Times New Roman" w:hAnsi="Times New Roman" w:cs="Times New Roman"/>
          <w:sz w:val="28"/>
          <w:szCs w:val="28"/>
        </w:rPr>
        <w:t>вании «</w:t>
      </w:r>
      <w:proofErr w:type="spellStart"/>
      <w:r w:rsidR="00F21DAD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F21DAD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>сельское пос</w:t>
      </w:r>
      <w:r w:rsidRPr="00B371E5">
        <w:rPr>
          <w:rFonts w:ascii="Times New Roman" w:hAnsi="Times New Roman" w:cs="Times New Roman"/>
          <w:sz w:val="28"/>
          <w:szCs w:val="28"/>
        </w:rPr>
        <w:t>е</w:t>
      </w:r>
      <w:r w:rsidRPr="00B371E5">
        <w:rPr>
          <w:rFonts w:ascii="Times New Roman" w:hAnsi="Times New Roman" w:cs="Times New Roman"/>
          <w:sz w:val="28"/>
          <w:szCs w:val="28"/>
        </w:rPr>
        <w:t xml:space="preserve">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F21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DAD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F21DAD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F21DAD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</w:t>
      </w:r>
      <w:r w:rsidR="00EF7E76">
        <w:rPr>
          <w:rFonts w:ascii="Times New Roman" w:hAnsi="Times New Roman" w:cs="Times New Roman"/>
          <w:sz w:val="28"/>
          <w:szCs w:val="28"/>
        </w:rPr>
        <w:t>15.07.</w:t>
      </w:r>
      <w:r w:rsidRPr="00B371E5">
        <w:rPr>
          <w:rFonts w:ascii="Times New Roman" w:hAnsi="Times New Roman" w:cs="Times New Roman"/>
          <w:sz w:val="28"/>
          <w:szCs w:val="28"/>
        </w:rPr>
        <w:t xml:space="preserve">2010 № </w:t>
      </w:r>
      <w:r w:rsidR="00EF7E76">
        <w:rPr>
          <w:rFonts w:ascii="Times New Roman" w:hAnsi="Times New Roman" w:cs="Times New Roman"/>
          <w:sz w:val="28"/>
          <w:szCs w:val="28"/>
        </w:rPr>
        <w:t>7/3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</w:t>
      </w:r>
      <w:r w:rsidRPr="00B371E5">
        <w:rPr>
          <w:rFonts w:ascii="Times New Roman" w:hAnsi="Times New Roman" w:cs="Times New Roman"/>
          <w:sz w:val="28"/>
          <w:szCs w:val="28"/>
        </w:rPr>
        <w:t>р</w:t>
      </w:r>
      <w:r w:rsidRPr="00B371E5">
        <w:rPr>
          <w:rFonts w:ascii="Times New Roman" w:hAnsi="Times New Roman" w:cs="Times New Roman"/>
          <w:sz w:val="28"/>
          <w:szCs w:val="28"/>
        </w:rPr>
        <w:t>ждении положения о порядке проведения конкурса на замещение в</w:t>
      </w:r>
      <w:r w:rsidRPr="00B371E5">
        <w:rPr>
          <w:rFonts w:ascii="Times New Roman" w:hAnsi="Times New Roman" w:cs="Times New Roman"/>
          <w:sz w:val="28"/>
          <w:szCs w:val="28"/>
        </w:rPr>
        <w:t>а</w:t>
      </w:r>
      <w:r w:rsidRPr="00B371E5">
        <w:rPr>
          <w:rFonts w:ascii="Times New Roman" w:hAnsi="Times New Roman" w:cs="Times New Roman"/>
          <w:sz w:val="28"/>
          <w:szCs w:val="28"/>
        </w:rPr>
        <w:t>кантной должности муниципальной службы в муниципальном образовании «</w:t>
      </w:r>
      <w:proofErr w:type="spellStart"/>
      <w:r w:rsidR="00F21DAD">
        <w:rPr>
          <w:rFonts w:ascii="Times New Roman" w:hAnsi="Times New Roman" w:cs="Times New Roman"/>
          <w:sz w:val="28"/>
          <w:szCs w:val="28"/>
        </w:rPr>
        <w:t>Чува</w:t>
      </w:r>
      <w:r w:rsidR="00F21DAD">
        <w:rPr>
          <w:rFonts w:ascii="Times New Roman" w:hAnsi="Times New Roman" w:cs="Times New Roman"/>
          <w:sz w:val="28"/>
          <w:szCs w:val="28"/>
        </w:rPr>
        <w:t>ш</w:t>
      </w:r>
      <w:r w:rsidR="00F21DAD">
        <w:rPr>
          <w:rFonts w:ascii="Times New Roman" w:hAnsi="Times New Roman" w:cs="Times New Roman"/>
          <w:sz w:val="28"/>
          <w:szCs w:val="28"/>
        </w:rPr>
        <w:t>ско-Елтанское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Pr="00B371E5">
        <w:rPr>
          <w:rFonts w:ascii="Times New Roman" w:hAnsi="Times New Roman" w:cs="Times New Roman"/>
          <w:sz w:val="28"/>
          <w:szCs w:val="28"/>
        </w:rPr>
        <w:t>о</w:t>
      </w:r>
      <w:r w:rsidRPr="00B371E5">
        <w:rPr>
          <w:rFonts w:ascii="Times New Roman" w:hAnsi="Times New Roman" w:cs="Times New Roman"/>
          <w:sz w:val="28"/>
          <w:szCs w:val="28"/>
        </w:rPr>
        <w:t xml:space="preserve">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 w:rsidR="00F21DAD">
        <w:rPr>
          <w:rFonts w:ascii="Times New Roman" w:hAnsi="Times New Roman" w:cs="Times New Roman"/>
          <w:sz w:val="28"/>
          <w:szCs w:val="28"/>
        </w:rPr>
        <w:t>Чува</w:t>
      </w:r>
      <w:r w:rsidR="00F21DAD">
        <w:rPr>
          <w:rFonts w:ascii="Times New Roman" w:hAnsi="Times New Roman" w:cs="Times New Roman"/>
          <w:sz w:val="28"/>
          <w:szCs w:val="28"/>
        </w:rPr>
        <w:t>ш</w:t>
      </w:r>
      <w:r w:rsidR="00F21DAD">
        <w:rPr>
          <w:rFonts w:ascii="Times New Roman" w:hAnsi="Times New Roman" w:cs="Times New Roman"/>
          <w:sz w:val="28"/>
          <w:szCs w:val="28"/>
        </w:rPr>
        <w:t>ско-Елтанское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Pr="00B371E5">
        <w:rPr>
          <w:rFonts w:ascii="Times New Roman" w:hAnsi="Times New Roman" w:cs="Times New Roman"/>
          <w:sz w:val="28"/>
          <w:szCs w:val="28"/>
        </w:rPr>
        <w:t>о</w:t>
      </w:r>
      <w:r w:rsidRPr="00B371E5">
        <w:rPr>
          <w:rFonts w:ascii="Times New Roman" w:hAnsi="Times New Roman" w:cs="Times New Roman"/>
          <w:sz w:val="28"/>
          <w:szCs w:val="28"/>
        </w:rPr>
        <w:t>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</w:t>
      </w:r>
      <w:r w:rsidRPr="00B371E5">
        <w:rPr>
          <w:rFonts w:ascii="Times New Roman" w:hAnsi="Times New Roman" w:cs="Times New Roman"/>
          <w:sz w:val="28"/>
          <w:szCs w:val="28"/>
        </w:rPr>
        <w:t>ж</w:t>
      </w:r>
      <w:r w:rsidRPr="00B371E5">
        <w:rPr>
          <w:rFonts w:ascii="Times New Roman" w:hAnsi="Times New Roman" w:cs="Times New Roman"/>
          <w:sz w:val="28"/>
          <w:szCs w:val="28"/>
        </w:rPr>
        <w:t>бе в Республике Татарстан» заменить словами «Кодексом Республики Т</w:t>
      </w:r>
      <w:r w:rsidRPr="00B371E5">
        <w:rPr>
          <w:rFonts w:ascii="Times New Roman" w:hAnsi="Times New Roman" w:cs="Times New Roman"/>
          <w:sz w:val="28"/>
          <w:szCs w:val="28"/>
        </w:rPr>
        <w:t>а</w:t>
      </w:r>
      <w:r w:rsidRPr="00B371E5">
        <w:rPr>
          <w:rFonts w:ascii="Times New Roman" w:hAnsi="Times New Roman" w:cs="Times New Roman"/>
          <w:sz w:val="28"/>
          <w:szCs w:val="28"/>
        </w:rPr>
        <w:t>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</w:t>
      </w:r>
      <w:r w:rsidRPr="00B371E5">
        <w:rPr>
          <w:rFonts w:ascii="Times New Roman" w:hAnsi="Times New Roman" w:cs="Times New Roman"/>
          <w:sz w:val="28"/>
          <w:szCs w:val="28"/>
        </w:rPr>
        <w:t>с</w:t>
      </w:r>
      <w:r w:rsidRPr="00B371E5">
        <w:rPr>
          <w:rFonts w:ascii="Times New Roman" w:hAnsi="Times New Roman" w:cs="Times New Roman"/>
          <w:sz w:val="28"/>
          <w:szCs w:val="28"/>
        </w:rPr>
        <w:t>ную комиссию, к которому должны быть приложены следующие докуме</w:t>
      </w:r>
      <w:r w:rsidRPr="00B371E5">
        <w:rPr>
          <w:rFonts w:ascii="Times New Roman" w:hAnsi="Times New Roman" w:cs="Times New Roman"/>
          <w:sz w:val="28"/>
          <w:szCs w:val="28"/>
        </w:rPr>
        <w:t>н</w:t>
      </w:r>
      <w:r w:rsidRPr="00B371E5">
        <w:rPr>
          <w:rFonts w:ascii="Times New Roman" w:hAnsi="Times New Roman" w:cs="Times New Roman"/>
          <w:sz w:val="28"/>
          <w:szCs w:val="28"/>
        </w:rPr>
        <w:t>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</w:t>
      </w:r>
      <w:r w:rsidRPr="00B371E5">
        <w:rPr>
          <w:rFonts w:ascii="Times New Roman" w:hAnsi="Times New Roman" w:cs="Times New Roman"/>
          <w:sz w:val="28"/>
          <w:szCs w:val="28"/>
        </w:rPr>
        <w:t>е</w:t>
      </w:r>
      <w:r w:rsidRPr="00B371E5">
        <w:rPr>
          <w:rFonts w:ascii="Times New Roman" w:hAnsi="Times New Roman" w:cs="Times New Roman"/>
          <w:sz w:val="28"/>
          <w:szCs w:val="28"/>
        </w:rPr>
        <w:t>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2) собственноручно заполненную и подписанную анкету по форме, устано</w:t>
      </w:r>
      <w:r w:rsidRPr="00B371E5">
        <w:rPr>
          <w:rFonts w:ascii="Times New Roman" w:hAnsi="Times New Roman" w:cs="Times New Roman"/>
          <w:sz w:val="28"/>
          <w:szCs w:val="28"/>
        </w:rPr>
        <w:t>в</w:t>
      </w:r>
      <w:r w:rsidRPr="00B371E5">
        <w:rPr>
          <w:rFonts w:ascii="Times New Roman" w:hAnsi="Times New Roman" w:cs="Times New Roman"/>
          <w:sz w:val="28"/>
          <w:szCs w:val="28"/>
        </w:rPr>
        <w:t>ленной уполномоченным Правительством Российской Федерации фед</w:t>
      </w:r>
      <w:r w:rsidRPr="00B371E5">
        <w:rPr>
          <w:rFonts w:ascii="Times New Roman" w:hAnsi="Times New Roman" w:cs="Times New Roman"/>
          <w:sz w:val="28"/>
          <w:szCs w:val="28"/>
        </w:rPr>
        <w:t>е</w:t>
      </w:r>
      <w:r w:rsidRPr="00B371E5">
        <w:rPr>
          <w:rFonts w:ascii="Times New Roman" w:hAnsi="Times New Roman" w:cs="Times New Roman"/>
          <w:sz w:val="28"/>
          <w:szCs w:val="28"/>
        </w:rPr>
        <w:t>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4) трудовую книжку и (или) сведения о трудовой деятельности, оформле</w:t>
      </w:r>
      <w:r w:rsidRPr="00B371E5">
        <w:rPr>
          <w:rFonts w:ascii="Times New Roman" w:hAnsi="Times New Roman" w:cs="Times New Roman"/>
          <w:sz w:val="28"/>
          <w:szCs w:val="28"/>
        </w:rPr>
        <w:t>н</w:t>
      </w:r>
      <w:r w:rsidRPr="00B371E5">
        <w:rPr>
          <w:rFonts w:ascii="Times New Roman" w:hAnsi="Times New Roman" w:cs="Times New Roman"/>
          <w:sz w:val="28"/>
          <w:szCs w:val="28"/>
        </w:rPr>
        <w:t xml:space="preserve">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</w:t>
      </w:r>
      <w:r w:rsidRPr="00B371E5">
        <w:rPr>
          <w:rFonts w:ascii="Times New Roman" w:hAnsi="Times New Roman" w:cs="Times New Roman"/>
          <w:sz w:val="28"/>
          <w:szCs w:val="28"/>
        </w:rPr>
        <w:t>е</w:t>
      </w:r>
      <w:r w:rsidRPr="00B371E5">
        <w:rPr>
          <w:rFonts w:ascii="Times New Roman" w:hAnsi="Times New Roman" w:cs="Times New Roman"/>
          <w:sz w:val="28"/>
          <w:szCs w:val="28"/>
        </w:rPr>
        <w:t>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</w:t>
      </w:r>
      <w:r w:rsidRPr="00B371E5">
        <w:rPr>
          <w:rFonts w:ascii="Times New Roman" w:hAnsi="Times New Roman" w:cs="Times New Roman"/>
          <w:sz w:val="28"/>
          <w:szCs w:val="28"/>
        </w:rPr>
        <w:t>и</w:t>
      </w:r>
      <w:r w:rsidRPr="00B371E5">
        <w:rPr>
          <w:rFonts w:ascii="Times New Roman" w:hAnsi="Times New Roman" w:cs="Times New Roman"/>
          <w:sz w:val="28"/>
          <w:szCs w:val="28"/>
        </w:rPr>
        <w:t>ципальную службу, об имуществе и обязательствах имущественного хара</w:t>
      </w:r>
      <w:r w:rsidRPr="00B371E5">
        <w:rPr>
          <w:rFonts w:ascii="Times New Roman" w:hAnsi="Times New Roman" w:cs="Times New Roman"/>
          <w:sz w:val="28"/>
          <w:szCs w:val="28"/>
        </w:rPr>
        <w:t>к</w:t>
      </w:r>
      <w:r w:rsidRPr="00B371E5">
        <w:rPr>
          <w:rFonts w:ascii="Times New Roman" w:hAnsi="Times New Roman" w:cs="Times New Roman"/>
          <w:sz w:val="28"/>
          <w:szCs w:val="28"/>
        </w:rPr>
        <w:t>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</w:t>
      </w:r>
      <w:r w:rsidRPr="00B371E5">
        <w:rPr>
          <w:rFonts w:ascii="Times New Roman" w:hAnsi="Times New Roman" w:cs="Times New Roman"/>
          <w:sz w:val="28"/>
          <w:szCs w:val="28"/>
        </w:rPr>
        <w:t>а</w:t>
      </w:r>
      <w:r w:rsidRPr="00B371E5">
        <w:rPr>
          <w:rFonts w:ascii="Times New Roman" w:hAnsi="Times New Roman" w:cs="Times New Roman"/>
          <w:sz w:val="28"/>
          <w:szCs w:val="28"/>
        </w:rPr>
        <w:t>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</w:t>
      </w:r>
      <w:r w:rsidRPr="00B371E5">
        <w:rPr>
          <w:rFonts w:ascii="Times New Roman" w:hAnsi="Times New Roman" w:cs="Times New Roman"/>
          <w:sz w:val="28"/>
          <w:szCs w:val="28"/>
        </w:rPr>
        <w:t>с</w:t>
      </w:r>
      <w:r w:rsidRPr="00B371E5">
        <w:rPr>
          <w:rFonts w:ascii="Times New Roman" w:hAnsi="Times New Roman" w:cs="Times New Roman"/>
          <w:sz w:val="28"/>
          <w:szCs w:val="28"/>
        </w:rPr>
        <w:t>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</w:t>
      </w:r>
      <w:r w:rsidRPr="00B371E5">
        <w:rPr>
          <w:rFonts w:ascii="Times New Roman" w:hAnsi="Times New Roman" w:cs="Times New Roman"/>
          <w:sz w:val="28"/>
          <w:szCs w:val="28"/>
        </w:rPr>
        <w:t>о</w:t>
      </w:r>
      <w:r w:rsidRPr="00B371E5">
        <w:rPr>
          <w:rFonts w:ascii="Times New Roman" w:hAnsi="Times New Roman" w:cs="Times New Roman"/>
          <w:sz w:val="28"/>
          <w:szCs w:val="28"/>
        </w:rPr>
        <w:t>янную депутатскую комиссию по вопросам законности, правопорядка и д</w:t>
      </w:r>
      <w:r w:rsidRPr="00B371E5">
        <w:rPr>
          <w:rFonts w:ascii="Times New Roman" w:hAnsi="Times New Roman" w:cs="Times New Roman"/>
          <w:sz w:val="28"/>
          <w:szCs w:val="28"/>
        </w:rPr>
        <w:t>е</w:t>
      </w:r>
      <w:r w:rsidRPr="00B371E5">
        <w:rPr>
          <w:rFonts w:ascii="Times New Roman" w:hAnsi="Times New Roman" w:cs="Times New Roman"/>
          <w:sz w:val="28"/>
          <w:szCs w:val="28"/>
        </w:rPr>
        <w:t>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DAD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F21DAD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7B5AAB" w:rsidRPr="00B371E5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21DAD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Егоров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8B" w:rsidRDefault="004C6B8B" w:rsidP="00F13155">
      <w:pPr>
        <w:spacing w:after="0" w:line="240" w:lineRule="auto"/>
      </w:pPr>
      <w:r>
        <w:separator/>
      </w:r>
    </w:p>
  </w:endnote>
  <w:endnote w:type="continuationSeparator" w:id="0">
    <w:p w:rsidR="004C6B8B" w:rsidRDefault="004C6B8B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8B" w:rsidRDefault="004C6B8B" w:rsidP="00F13155">
      <w:pPr>
        <w:spacing w:after="0" w:line="240" w:lineRule="auto"/>
      </w:pPr>
      <w:r>
        <w:separator/>
      </w:r>
    </w:p>
  </w:footnote>
  <w:footnote w:type="continuationSeparator" w:id="0">
    <w:p w:rsidR="004C6B8B" w:rsidRDefault="004C6B8B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4C6B8B">
    <w:pPr>
      <w:pStyle w:val="a3"/>
    </w:pPr>
  </w:p>
  <w:p w:rsidR="000855C0" w:rsidRDefault="004C6B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4C6B8B"/>
    <w:rsid w:val="0051387A"/>
    <w:rsid w:val="00550A3F"/>
    <w:rsid w:val="00560CB1"/>
    <w:rsid w:val="00627F69"/>
    <w:rsid w:val="00667ADF"/>
    <w:rsid w:val="006A3DD0"/>
    <w:rsid w:val="006B5352"/>
    <w:rsid w:val="006E0E2C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EF7E76"/>
    <w:rsid w:val="00F13155"/>
    <w:rsid w:val="00F21DAD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28</cp:revision>
  <dcterms:created xsi:type="dcterms:W3CDTF">2020-05-06T07:35:00Z</dcterms:created>
  <dcterms:modified xsi:type="dcterms:W3CDTF">2020-10-21T12:35:00Z</dcterms:modified>
</cp:coreProperties>
</file>