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D1E" w:rsidRPr="00DD454E" w:rsidRDefault="00B35082" w:rsidP="00DD454E">
      <w:pPr>
        <w:rPr>
          <w:sz w:val="28"/>
          <w:szCs w:val="28"/>
        </w:rPr>
      </w:pPr>
      <w:bookmarkStart w:id="0" w:name="_GoBack"/>
      <w:bookmarkEnd w:id="0"/>
      <w:r w:rsidRPr="00DD454E">
        <w:rPr>
          <w:sz w:val="28"/>
          <w:szCs w:val="28"/>
        </w:rPr>
        <w:t>ПРОЕКТ</w:t>
      </w:r>
    </w:p>
    <w:p w:rsidR="00F65670" w:rsidRPr="00DD454E" w:rsidRDefault="00F65670" w:rsidP="00DD454E">
      <w:pPr>
        <w:rPr>
          <w:sz w:val="28"/>
          <w:szCs w:val="28"/>
        </w:rPr>
      </w:pPr>
    </w:p>
    <w:p w:rsidR="00F65670" w:rsidRPr="00DD454E" w:rsidRDefault="00F65670" w:rsidP="00DD454E">
      <w:pPr>
        <w:rPr>
          <w:sz w:val="28"/>
          <w:szCs w:val="28"/>
        </w:rPr>
      </w:pPr>
    </w:p>
    <w:p w:rsidR="008B62AB" w:rsidRPr="00DD454E" w:rsidRDefault="008B62AB" w:rsidP="00DD454E">
      <w:pPr>
        <w:rPr>
          <w:sz w:val="28"/>
          <w:szCs w:val="28"/>
        </w:rPr>
      </w:pPr>
    </w:p>
    <w:p w:rsidR="008B62AB" w:rsidRPr="00DD454E" w:rsidRDefault="008B62AB" w:rsidP="00DD454E">
      <w:pPr>
        <w:jc w:val="both"/>
        <w:rPr>
          <w:bCs/>
          <w:sz w:val="28"/>
          <w:szCs w:val="28"/>
        </w:rPr>
      </w:pPr>
    </w:p>
    <w:p w:rsidR="008B62AB" w:rsidRPr="00DD454E" w:rsidRDefault="008B62AB" w:rsidP="00DD454E">
      <w:pPr>
        <w:ind w:right="6009"/>
        <w:jc w:val="both"/>
        <w:rPr>
          <w:bCs/>
          <w:sz w:val="28"/>
          <w:szCs w:val="28"/>
        </w:rPr>
      </w:pPr>
      <w:r w:rsidRPr="00DD454E">
        <w:rPr>
          <w:bCs/>
          <w:sz w:val="28"/>
          <w:szCs w:val="28"/>
        </w:rPr>
        <w:t>Об утверждении порядка разработки и утверждения административных регла</w:t>
      </w:r>
      <w:r w:rsidRPr="00DD454E">
        <w:rPr>
          <w:bCs/>
          <w:sz w:val="28"/>
          <w:szCs w:val="28"/>
        </w:rPr>
        <w:softHyphen/>
        <w:t xml:space="preserve">ментов предоставления муниципальных услуг </w:t>
      </w:r>
      <w:r w:rsidR="002A51BE" w:rsidRPr="00DD454E">
        <w:rPr>
          <w:sz w:val="28"/>
          <w:szCs w:val="28"/>
        </w:rPr>
        <w:t>органами местного самоуправления</w:t>
      </w:r>
      <w:r w:rsidR="002A51BE" w:rsidRPr="00DD454E">
        <w:rPr>
          <w:bCs/>
          <w:sz w:val="28"/>
          <w:szCs w:val="28"/>
        </w:rPr>
        <w:t xml:space="preserve"> </w:t>
      </w:r>
      <w:r w:rsidR="00E3149B">
        <w:rPr>
          <w:bCs/>
          <w:sz w:val="28"/>
          <w:szCs w:val="28"/>
        </w:rPr>
        <w:t>Татарско-</w:t>
      </w:r>
      <w:proofErr w:type="spellStart"/>
      <w:r w:rsidR="00E3149B">
        <w:rPr>
          <w:bCs/>
          <w:sz w:val="28"/>
          <w:szCs w:val="28"/>
        </w:rPr>
        <w:t>Сарсазского</w:t>
      </w:r>
      <w:proofErr w:type="spellEnd"/>
      <w:r w:rsidRPr="00DD454E">
        <w:rPr>
          <w:bCs/>
          <w:sz w:val="28"/>
          <w:szCs w:val="28"/>
        </w:rPr>
        <w:t xml:space="preserve"> сельского поселения </w:t>
      </w:r>
      <w:proofErr w:type="spellStart"/>
      <w:r w:rsidRPr="00DD454E">
        <w:rPr>
          <w:bCs/>
          <w:sz w:val="28"/>
          <w:szCs w:val="28"/>
        </w:rPr>
        <w:t>Чистопольского</w:t>
      </w:r>
      <w:proofErr w:type="spellEnd"/>
      <w:r w:rsidRPr="00DD454E">
        <w:rPr>
          <w:bCs/>
          <w:sz w:val="28"/>
          <w:szCs w:val="28"/>
        </w:rPr>
        <w:t xml:space="preserve"> муниципального района  </w:t>
      </w:r>
    </w:p>
    <w:p w:rsidR="008B62AB" w:rsidRPr="00DD454E" w:rsidRDefault="008B62AB" w:rsidP="00DD454E">
      <w:pPr>
        <w:ind w:firstLine="567"/>
        <w:jc w:val="both"/>
        <w:rPr>
          <w:sz w:val="28"/>
          <w:szCs w:val="28"/>
        </w:rPr>
      </w:pPr>
    </w:p>
    <w:p w:rsidR="008B62AB" w:rsidRPr="00DD454E" w:rsidRDefault="008B62AB" w:rsidP="00DD454E">
      <w:pPr>
        <w:jc w:val="both"/>
        <w:rPr>
          <w:sz w:val="28"/>
          <w:szCs w:val="28"/>
        </w:rPr>
      </w:pPr>
    </w:p>
    <w:p w:rsidR="008B62AB" w:rsidRPr="00DD454E" w:rsidRDefault="008B62AB" w:rsidP="00DD454E">
      <w:pPr>
        <w:ind w:firstLine="567"/>
        <w:jc w:val="both"/>
        <w:rPr>
          <w:bCs/>
          <w:sz w:val="28"/>
          <w:szCs w:val="28"/>
        </w:rPr>
      </w:pPr>
      <w:r w:rsidRPr="00DD454E">
        <w:rPr>
          <w:sz w:val="28"/>
          <w:szCs w:val="28"/>
        </w:rPr>
        <w:t>В соответствии с Федеральным законом от 27 июля 2010 г</w:t>
      </w:r>
      <w:r w:rsidR="00B35082" w:rsidRPr="00DD454E">
        <w:rPr>
          <w:sz w:val="28"/>
          <w:szCs w:val="28"/>
        </w:rPr>
        <w:t>ода</w:t>
      </w:r>
      <w:r w:rsidRPr="00DD454E">
        <w:rPr>
          <w:sz w:val="28"/>
          <w:szCs w:val="28"/>
        </w:rPr>
        <w:t xml:space="preserve"> № 210-ФЗ </w:t>
      </w:r>
      <w:r w:rsidR="00134B92" w:rsidRPr="00DD454E">
        <w:rPr>
          <w:sz w:val="28"/>
          <w:szCs w:val="28"/>
        </w:rPr>
        <w:t>«</w:t>
      </w:r>
      <w:r w:rsidRPr="00DD454E">
        <w:rPr>
          <w:sz w:val="28"/>
          <w:szCs w:val="28"/>
        </w:rPr>
        <w:t>Об организации предоставления государственных и муниципальных услуг</w:t>
      </w:r>
      <w:r w:rsidR="00134B92" w:rsidRPr="00DD454E">
        <w:rPr>
          <w:sz w:val="28"/>
          <w:szCs w:val="28"/>
        </w:rPr>
        <w:t>»</w:t>
      </w:r>
      <w:r w:rsidRPr="00DD454E">
        <w:rPr>
          <w:sz w:val="28"/>
          <w:szCs w:val="28"/>
        </w:rPr>
        <w:t xml:space="preserve">, Исполнительный комитет </w:t>
      </w:r>
      <w:r w:rsidR="00E3149B">
        <w:rPr>
          <w:bCs/>
          <w:sz w:val="28"/>
          <w:szCs w:val="28"/>
        </w:rPr>
        <w:t>Татарско-</w:t>
      </w:r>
      <w:proofErr w:type="spellStart"/>
      <w:r w:rsidR="00E3149B">
        <w:rPr>
          <w:bCs/>
          <w:sz w:val="28"/>
          <w:szCs w:val="28"/>
        </w:rPr>
        <w:t>Сарсазского</w:t>
      </w:r>
      <w:proofErr w:type="spellEnd"/>
      <w:r w:rsidRPr="00DD454E">
        <w:rPr>
          <w:bCs/>
          <w:sz w:val="28"/>
          <w:szCs w:val="28"/>
        </w:rPr>
        <w:t xml:space="preserve"> сельского поселения </w:t>
      </w:r>
      <w:proofErr w:type="spellStart"/>
      <w:r w:rsidRPr="00DD454E">
        <w:rPr>
          <w:bCs/>
          <w:sz w:val="28"/>
          <w:szCs w:val="28"/>
        </w:rPr>
        <w:t>Чистопольского</w:t>
      </w:r>
      <w:proofErr w:type="spellEnd"/>
      <w:r w:rsidRPr="00DD454E">
        <w:rPr>
          <w:bCs/>
          <w:sz w:val="28"/>
          <w:szCs w:val="28"/>
        </w:rPr>
        <w:t xml:space="preserve"> муниципального района  </w:t>
      </w:r>
    </w:p>
    <w:p w:rsidR="008B62AB" w:rsidRPr="00DD454E" w:rsidRDefault="008B62AB" w:rsidP="00DD454E">
      <w:pPr>
        <w:ind w:firstLine="567"/>
        <w:jc w:val="both"/>
        <w:rPr>
          <w:sz w:val="28"/>
          <w:szCs w:val="28"/>
        </w:rPr>
      </w:pPr>
      <w:r w:rsidRPr="00DD454E">
        <w:rPr>
          <w:sz w:val="28"/>
          <w:szCs w:val="28"/>
        </w:rPr>
        <w:t xml:space="preserve">                       </w:t>
      </w:r>
    </w:p>
    <w:p w:rsidR="008B62AB" w:rsidRPr="00DD454E" w:rsidRDefault="008B62AB" w:rsidP="00DD454E">
      <w:pPr>
        <w:ind w:firstLine="567"/>
        <w:jc w:val="center"/>
        <w:rPr>
          <w:bCs/>
          <w:sz w:val="28"/>
          <w:szCs w:val="28"/>
        </w:rPr>
      </w:pPr>
      <w:r w:rsidRPr="00DD454E">
        <w:rPr>
          <w:bCs/>
          <w:sz w:val="28"/>
          <w:szCs w:val="28"/>
        </w:rPr>
        <w:t>ПОСТАНОВЛЯЕТ:</w:t>
      </w:r>
    </w:p>
    <w:p w:rsidR="008B62AB" w:rsidRPr="00DD454E" w:rsidRDefault="008B62AB" w:rsidP="00DD454E">
      <w:pPr>
        <w:ind w:firstLine="567"/>
        <w:jc w:val="center"/>
        <w:rPr>
          <w:bCs/>
          <w:sz w:val="28"/>
          <w:szCs w:val="28"/>
        </w:rPr>
      </w:pPr>
    </w:p>
    <w:p w:rsidR="008B62AB" w:rsidRPr="00DD454E" w:rsidRDefault="008B62AB" w:rsidP="00DD454E">
      <w:pPr>
        <w:ind w:firstLine="567"/>
        <w:jc w:val="both"/>
        <w:rPr>
          <w:sz w:val="28"/>
          <w:szCs w:val="28"/>
        </w:rPr>
      </w:pPr>
      <w:r w:rsidRPr="00DD454E">
        <w:rPr>
          <w:sz w:val="28"/>
          <w:szCs w:val="28"/>
        </w:rPr>
        <w:t xml:space="preserve">1. Утвердить </w:t>
      </w:r>
      <w:r w:rsidR="00B35082" w:rsidRPr="00DD454E">
        <w:rPr>
          <w:sz w:val="28"/>
          <w:szCs w:val="28"/>
        </w:rPr>
        <w:t>П</w:t>
      </w:r>
      <w:r w:rsidRPr="00DD454E">
        <w:rPr>
          <w:sz w:val="28"/>
          <w:szCs w:val="28"/>
        </w:rPr>
        <w:t xml:space="preserve">орядок разработки и утверждения </w:t>
      </w:r>
      <w:proofErr w:type="spellStart"/>
      <w:r w:rsidRPr="00DD454E">
        <w:rPr>
          <w:sz w:val="28"/>
          <w:szCs w:val="28"/>
        </w:rPr>
        <w:t>администр</w:t>
      </w:r>
      <w:proofErr w:type="gramStart"/>
      <w:r w:rsidRPr="00DD454E">
        <w:rPr>
          <w:sz w:val="28"/>
          <w:szCs w:val="28"/>
        </w:rPr>
        <w:t>а</w:t>
      </w:r>
      <w:proofErr w:type="spellEnd"/>
      <w:r w:rsidRPr="00DD454E">
        <w:rPr>
          <w:sz w:val="28"/>
          <w:szCs w:val="28"/>
        </w:rPr>
        <w:softHyphen/>
        <w:t>-</w:t>
      </w:r>
      <w:proofErr w:type="gramEnd"/>
      <w:r w:rsidRPr="00DD454E">
        <w:rPr>
          <w:sz w:val="28"/>
          <w:szCs w:val="28"/>
        </w:rPr>
        <w:br/>
      </w:r>
      <w:proofErr w:type="spellStart"/>
      <w:r w:rsidRPr="00DD454E">
        <w:rPr>
          <w:sz w:val="28"/>
          <w:szCs w:val="28"/>
        </w:rPr>
        <w:t>тивных</w:t>
      </w:r>
      <w:proofErr w:type="spellEnd"/>
      <w:r w:rsidRPr="00DD454E">
        <w:rPr>
          <w:sz w:val="28"/>
          <w:szCs w:val="28"/>
        </w:rPr>
        <w:t xml:space="preserve">   регламентов   предоставления   муниципальных   услуг  </w:t>
      </w:r>
      <w:r w:rsidR="002A51BE" w:rsidRPr="00DD454E">
        <w:rPr>
          <w:sz w:val="28"/>
          <w:szCs w:val="28"/>
        </w:rPr>
        <w:t>органами местного самоуправления</w:t>
      </w:r>
      <w:r w:rsidR="00E3149B">
        <w:rPr>
          <w:sz w:val="28"/>
          <w:szCs w:val="28"/>
        </w:rPr>
        <w:t xml:space="preserve"> Татарско-</w:t>
      </w:r>
      <w:proofErr w:type="spellStart"/>
      <w:r w:rsidR="00E3149B">
        <w:rPr>
          <w:sz w:val="28"/>
          <w:szCs w:val="28"/>
        </w:rPr>
        <w:t>Сарсазского</w:t>
      </w:r>
      <w:proofErr w:type="spellEnd"/>
      <w:r w:rsidRPr="00DD454E">
        <w:rPr>
          <w:sz w:val="28"/>
          <w:szCs w:val="28"/>
        </w:rPr>
        <w:t xml:space="preserve"> сельского поселения </w:t>
      </w:r>
      <w:proofErr w:type="spellStart"/>
      <w:r w:rsidRPr="00DD454E">
        <w:rPr>
          <w:sz w:val="28"/>
          <w:szCs w:val="28"/>
        </w:rPr>
        <w:t>Чистопольского</w:t>
      </w:r>
      <w:proofErr w:type="spellEnd"/>
      <w:r w:rsidRPr="00DD454E">
        <w:rPr>
          <w:sz w:val="28"/>
          <w:szCs w:val="28"/>
        </w:rPr>
        <w:t xml:space="preserve"> муниципального района (Приложение № 1).</w:t>
      </w:r>
    </w:p>
    <w:p w:rsidR="008B62AB" w:rsidRPr="00DD454E" w:rsidRDefault="008B62AB" w:rsidP="00DD454E">
      <w:pPr>
        <w:ind w:firstLine="567"/>
        <w:jc w:val="both"/>
        <w:rPr>
          <w:bCs/>
          <w:sz w:val="28"/>
          <w:szCs w:val="28"/>
        </w:rPr>
      </w:pPr>
      <w:r w:rsidRPr="00DD454E">
        <w:rPr>
          <w:sz w:val="28"/>
          <w:szCs w:val="28"/>
        </w:rPr>
        <w:t xml:space="preserve">2. Признать утратившим силу постановление Исполнительного комитета </w:t>
      </w:r>
      <w:r w:rsidR="00E3149B">
        <w:rPr>
          <w:bCs/>
          <w:sz w:val="28"/>
          <w:szCs w:val="28"/>
        </w:rPr>
        <w:t>Татарско-</w:t>
      </w:r>
      <w:proofErr w:type="spellStart"/>
      <w:r w:rsidR="00E3149B">
        <w:rPr>
          <w:bCs/>
          <w:sz w:val="28"/>
          <w:szCs w:val="28"/>
        </w:rPr>
        <w:t>Сарсазского</w:t>
      </w:r>
      <w:proofErr w:type="spellEnd"/>
      <w:r w:rsidRPr="00DD454E">
        <w:rPr>
          <w:bCs/>
          <w:sz w:val="28"/>
          <w:szCs w:val="28"/>
        </w:rPr>
        <w:t xml:space="preserve"> сельского поселения </w:t>
      </w:r>
      <w:proofErr w:type="spellStart"/>
      <w:r w:rsidRPr="00DD454E">
        <w:rPr>
          <w:bCs/>
          <w:sz w:val="28"/>
          <w:szCs w:val="28"/>
        </w:rPr>
        <w:t>Чистопольского</w:t>
      </w:r>
      <w:proofErr w:type="spellEnd"/>
      <w:r w:rsidR="00E3149B">
        <w:rPr>
          <w:bCs/>
          <w:sz w:val="28"/>
          <w:szCs w:val="28"/>
        </w:rPr>
        <w:t xml:space="preserve"> муниципального района  от 20.09.2012 №5</w:t>
      </w:r>
      <w:r w:rsidRPr="00DD454E">
        <w:rPr>
          <w:bCs/>
          <w:sz w:val="28"/>
          <w:szCs w:val="28"/>
        </w:rPr>
        <w:t xml:space="preserve"> </w:t>
      </w:r>
      <w:r w:rsidR="00134B92" w:rsidRPr="00DD454E">
        <w:rPr>
          <w:bCs/>
          <w:sz w:val="28"/>
          <w:szCs w:val="28"/>
        </w:rPr>
        <w:t>«</w:t>
      </w:r>
      <w:r w:rsidRPr="00DD454E">
        <w:rPr>
          <w:bCs/>
          <w:sz w:val="28"/>
          <w:szCs w:val="28"/>
        </w:rPr>
        <w:t>Об утверждении порядка разработки и утверждения административных регла</w:t>
      </w:r>
      <w:r w:rsidRPr="00DD454E">
        <w:rPr>
          <w:bCs/>
          <w:sz w:val="28"/>
          <w:szCs w:val="28"/>
        </w:rPr>
        <w:softHyphen/>
        <w:t xml:space="preserve">ментов предоставления муниципальных услуг Исполнительным комитетом </w:t>
      </w:r>
      <w:r w:rsidR="00E3149B">
        <w:rPr>
          <w:bCs/>
          <w:sz w:val="28"/>
          <w:szCs w:val="28"/>
        </w:rPr>
        <w:t>Татарско-</w:t>
      </w:r>
      <w:proofErr w:type="spellStart"/>
      <w:r w:rsidR="00E3149B">
        <w:rPr>
          <w:bCs/>
          <w:sz w:val="28"/>
          <w:szCs w:val="28"/>
        </w:rPr>
        <w:t>Сарсазского</w:t>
      </w:r>
      <w:proofErr w:type="spellEnd"/>
      <w:r w:rsidR="00E3149B">
        <w:rPr>
          <w:bCs/>
          <w:sz w:val="28"/>
          <w:szCs w:val="28"/>
        </w:rPr>
        <w:t xml:space="preserve"> </w:t>
      </w:r>
      <w:r w:rsidRPr="00DD454E">
        <w:rPr>
          <w:bCs/>
          <w:sz w:val="28"/>
          <w:szCs w:val="28"/>
        </w:rPr>
        <w:t xml:space="preserve">сельского поселения </w:t>
      </w:r>
      <w:proofErr w:type="spellStart"/>
      <w:r w:rsidRPr="00DD454E">
        <w:rPr>
          <w:bCs/>
          <w:sz w:val="28"/>
          <w:szCs w:val="28"/>
        </w:rPr>
        <w:t>Чистопольского</w:t>
      </w:r>
      <w:proofErr w:type="spellEnd"/>
      <w:r w:rsidRPr="00DD454E">
        <w:rPr>
          <w:bCs/>
          <w:sz w:val="28"/>
          <w:szCs w:val="28"/>
        </w:rPr>
        <w:t xml:space="preserve"> муниципального района</w:t>
      </w:r>
      <w:r w:rsidR="00134B92" w:rsidRPr="00DD454E">
        <w:rPr>
          <w:bCs/>
          <w:sz w:val="28"/>
          <w:szCs w:val="28"/>
        </w:rPr>
        <w:t>»</w:t>
      </w:r>
      <w:r w:rsidRPr="00DD454E">
        <w:rPr>
          <w:bCs/>
          <w:sz w:val="28"/>
          <w:szCs w:val="28"/>
        </w:rPr>
        <w:t>.</w:t>
      </w:r>
    </w:p>
    <w:p w:rsidR="008B62AB" w:rsidRPr="00DD454E" w:rsidRDefault="008B62AB" w:rsidP="00DD454E">
      <w:pPr>
        <w:ind w:firstLine="567"/>
        <w:jc w:val="both"/>
        <w:rPr>
          <w:sz w:val="28"/>
          <w:szCs w:val="28"/>
        </w:rPr>
      </w:pPr>
      <w:r w:rsidRPr="00DD454E">
        <w:rPr>
          <w:bCs/>
          <w:sz w:val="28"/>
          <w:szCs w:val="28"/>
        </w:rPr>
        <w:t xml:space="preserve">3. </w:t>
      </w:r>
      <w:r w:rsidRPr="00DD454E">
        <w:rPr>
          <w:sz w:val="28"/>
          <w:szCs w:val="28"/>
        </w:rPr>
        <w:t>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w:t>
      </w:r>
      <w:proofErr w:type="spellStart"/>
      <w:r w:rsidRPr="00DD454E">
        <w:rPr>
          <w:sz w:val="28"/>
          <w:szCs w:val="28"/>
          <w:lang w:val="en-US"/>
        </w:rPr>
        <w:t>pravo</w:t>
      </w:r>
      <w:proofErr w:type="spellEnd"/>
      <w:r w:rsidRPr="00DD454E">
        <w:rPr>
          <w:sz w:val="28"/>
          <w:szCs w:val="28"/>
        </w:rPr>
        <w:t>.</w:t>
      </w:r>
      <w:proofErr w:type="spellStart"/>
      <w:r w:rsidRPr="00DD454E">
        <w:rPr>
          <w:sz w:val="28"/>
          <w:szCs w:val="28"/>
          <w:lang w:val="en-US"/>
        </w:rPr>
        <w:t>tatarsta</w:t>
      </w:r>
      <w:proofErr w:type="spellEnd"/>
      <w:r w:rsidR="00134B92" w:rsidRPr="00DD454E">
        <w:rPr>
          <w:sz w:val="28"/>
          <w:szCs w:val="28"/>
        </w:rPr>
        <w:t>№</w:t>
      </w:r>
      <w:r w:rsidRPr="00DD454E">
        <w:rPr>
          <w:sz w:val="28"/>
          <w:szCs w:val="28"/>
        </w:rPr>
        <w:t>.</w:t>
      </w:r>
      <w:proofErr w:type="spellStart"/>
      <w:r w:rsidRPr="00DD454E">
        <w:rPr>
          <w:sz w:val="28"/>
          <w:szCs w:val="28"/>
          <w:lang w:val="en-US"/>
        </w:rPr>
        <w:t>ru</w:t>
      </w:r>
      <w:proofErr w:type="spellEnd"/>
      <w:r w:rsidRPr="00DD454E">
        <w:rPr>
          <w:sz w:val="28"/>
          <w:szCs w:val="28"/>
        </w:rPr>
        <w:t xml:space="preserve">), а также разместить на официальном сайте Чистопольского муниципального района в информационно-коммуникационной сети </w:t>
      </w:r>
      <w:r w:rsidR="00134B92" w:rsidRPr="00DD454E">
        <w:rPr>
          <w:sz w:val="28"/>
          <w:szCs w:val="28"/>
        </w:rPr>
        <w:t>«</w:t>
      </w:r>
      <w:r w:rsidRPr="00DD454E">
        <w:rPr>
          <w:sz w:val="28"/>
          <w:szCs w:val="28"/>
        </w:rPr>
        <w:t>Интернет</w:t>
      </w:r>
      <w:r w:rsidR="00134B92" w:rsidRPr="00DD454E">
        <w:rPr>
          <w:sz w:val="28"/>
          <w:szCs w:val="28"/>
        </w:rPr>
        <w:t>»</w:t>
      </w:r>
      <w:r w:rsidRPr="00DD454E">
        <w:rPr>
          <w:sz w:val="28"/>
          <w:szCs w:val="28"/>
        </w:rPr>
        <w:t xml:space="preserve"> (chistopol.tatarsta</w:t>
      </w:r>
      <w:r w:rsidR="00134B92" w:rsidRPr="00DD454E">
        <w:rPr>
          <w:sz w:val="28"/>
          <w:szCs w:val="28"/>
        </w:rPr>
        <w:t>№</w:t>
      </w:r>
      <w:r w:rsidRPr="00DD454E">
        <w:rPr>
          <w:sz w:val="28"/>
          <w:szCs w:val="28"/>
        </w:rPr>
        <w:t>.ru).</w:t>
      </w:r>
    </w:p>
    <w:p w:rsidR="00484D1E" w:rsidRPr="00DD454E" w:rsidRDefault="00484D1E" w:rsidP="00DD454E">
      <w:pPr>
        <w:ind w:firstLine="567"/>
        <w:jc w:val="both"/>
        <w:rPr>
          <w:sz w:val="28"/>
          <w:szCs w:val="28"/>
        </w:rPr>
      </w:pPr>
    </w:p>
    <w:p w:rsidR="00484D1E" w:rsidRPr="00DD454E" w:rsidRDefault="00484D1E" w:rsidP="00DD454E">
      <w:pPr>
        <w:ind w:firstLine="567"/>
        <w:jc w:val="both"/>
        <w:rPr>
          <w:sz w:val="28"/>
          <w:szCs w:val="28"/>
        </w:rPr>
      </w:pPr>
    </w:p>
    <w:p w:rsidR="006F5B4F" w:rsidRPr="00DD454E" w:rsidRDefault="00E3149B" w:rsidP="00DD454E">
      <w:pPr>
        <w:jc w:val="both"/>
        <w:rPr>
          <w:bCs/>
          <w:sz w:val="28"/>
          <w:szCs w:val="28"/>
        </w:rPr>
      </w:pPr>
      <w:r>
        <w:rPr>
          <w:bCs/>
          <w:sz w:val="28"/>
          <w:szCs w:val="28"/>
        </w:rPr>
        <w:t>Глава Татарско-</w:t>
      </w:r>
      <w:proofErr w:type="spellStart"/>
      <w:r>
        <w:rPr>
          <w:bCs/>
          <w:sz w:val="28"/>
          <w:szCs w:val="28"/>
        </w:rPr>
        <w:t>Сарсазского</w:t>
      </w:r>
      <w:proofErr w:type="spellEnd"/>
    </w:p>
    <w:p w:rsidR="00B160DE" w:rsidRPr="00E3149B" w:rsidRDefault="006F5B4F" w:rsidP="00DD454E">
      <w:pPr>
        <w:jc w:val="both"/>
        <w:rPr>
          <w:bCs/>
          <w:sz w:val="28"/>
          <w:szCs w:val="28"/>
          <w:u w:val="single"/>
        </w:rPr>
      </w:pPr>
      <w:r w:rsidRPr="00DD454E">
        <w:rPr>
          <w:bCs/>
          <w:sz w:val="28"/>
          <w:szCs w:val="28"/>
        </w:rPr>
        <w:t xml:space="preserve">сельского поселения </w:t>
      </w:r>
      <w:r w:rsidR="00484D1E" w:rsidRPr="00DD454E">
        <w:rPr>
          <w:bCs/>
          <w:sz w:val="28"/>
          <w:szCs w:val="28"/>
        </w:rPr>
        <w:tab/>
      </w:r>
      <w:r w:rsidR="00484D1E" w:rsidRPr="00DD454E">
        <w:rPr>
          <w:bCs/>
          <w:sz w:val="28"/>
          <w:szCs w:val="28"/>
        </w:rPr>
        <w:tab/>
      </w:r>
      <w:r w:rsidR="00484D1E" w:rsidRPr="00DD454E">
        <w:rPr>
          <w:bCs/>
          <w:sz w:val="28"/>
          <w:szCs w:val="28"/>
        </w:rPr>
        <w:tab/>
      </w:r>
      <w:r w:rsidR="00484D1E" w:rsidRPr="00DD454E">
        <w:rPr>
          <w:bCs/>
          <w:sz w:val="28"/>
          <w:szCs w:val="28"/>
        </w:rPr>
        <w:tab/>
      </w:r>
      <w:r w:rsidR="00484D1E" w:rsidRPr="00DD454E">
        <w:rPr>
          <w:bCs/>
          <w:sz w:val="28"/>
          <w:szCs w:val="28"/>
        </w:rPr>
        <w:tab/>
      </w:r>
      <w:r w:rsidRPr="00DD454E">
        <w:rPr>
          <w:bCs/>
          <w:sz w:val="28"/>
          <w:szCs w:val="28"/>
        </w:rPr>
        <w:tab/>
      </w:r>
      <w:r w:rsidR="00E3149B">
        <w:rPr>
          <w:bCs/>
          <w:sz w:val="28"/>
          <w:szCs w:val="28"/>
        </w:rPr>
        <w:t xml:space="preserve">                </w:t>
      </w:r>
      <w:r w:rsidR="00E3149B" w:rsidRPr="00E3149B">
        <w:rPr>
          <w:bCs/>
          <w:sz w:val="28"/>
          <w:szCs w:val="28"/>
          <w:u w:val="single"/>
        </w:rPr>
        <w:t>С.С.Мусин</w:t>
      </w:r>
    </w:p>
    <w:p w:rsidR="008B62AB" w:rsidRPr="00DD454E" w:rsidRDefault="008B62AB" w:rsidP="00DD454E">
      <w:pPr>
        <w:ind w:firstLine="567"/>
        <w:jc w:val="both"/>
        <w:rPr>
          <w:bCs/>
          <w:sz w:val="28"/>
          <w:szCs w:val="28"/>
        </w:rPr>
      </w:pPr>
    </w:p>
    <w:p w:rsidR="008B62AB" w:rsidRDefault="008B62AB" w:rsidP="00DD454E">
      <w:pPr>
        <w:ind w:firstLine="567"/>
        <w:jc w:val="both"/>
        <w:rPr>
          <w:bCs/>
          <w:sz w:val="28"/>
          <w:szCs w:val="28"/>
        </w:rPr>
      </w:pPr>
    </w:p>
    <w:p w:rsidR="00DD454E" w:rsidRDefault="00DD454E" w:rsidP="00DD454E">
      <w:pPr>
        <w:ind w:firstLine="567"/>
        <w:jc w:val="both"/>
        <w:rPr>
          <w:bCs/>
          <w:sz w:val="28"/>
          <w:szCs w:val="28"/>
        </w:rPr>
      </w:pPr>
    </w:p>
    <w:p w:rsidR="00DD454E" w:rsidRPr="00DD454E" w:rsidRDefault="00DD454E" w:rsidP="00DD454E">
      <w:pPr>
        <w:ind w:firstLine="567"/>
        <w:jc w:val="both"/>
        <w:rPr>
          <w:bCs/>
          <w:sz w:val="28"/>
          <w:szCs w:val="28"/>
        </w:rPr>
      </w:pPr>
    </w:p>
    <w:p w:rsidR="008B62AB" w:rsidRPr="00DD454E" w:rsidRDefault="008B62AB" w:rsidP="00DD454E">
      <w:pPr>
        <w:jc w:val="right"/>
        <w:rPr>
          <w:sz w:val="28"/>
          <w:szCs w:val="28"/>
        </w:rPr>
      </w:pPr>
    </w:p>
    <w:p w:rsidR="008B62AB" w:rsidRPr="00DD454E" w:rsidRDefault="008B62AB" w:rsidP="00DD454E">
      <w:pPr>
        <w:jc w:val="right"/>
        <w:rPr>
          <w:sz w:val="28"/>
          <w:szCs w:val="28"/>
        </w:rPr>
      </w:pPr>
      <w:r w:rsidRPr="00DD454E">
        <w:rPr>
          <w:sz w:val="28"/>
          <w:szCs w:val="28"/>
        </w:rPr>
        <w:lastRenderedPageBreak/>
        <w:t>Приложение № 1</w:t>
      </w:r>
    </w:p>
    <w:p w:rsidR="008B62AB" w:rsidRPr="00DD454E" w:rsidRDefault="008B62AB" w:rsidP="00DD454E">
      <w:pPr>
        <w:jc w:val="right"/>
        <w:rPr>
          <w:sz w:val="28"/>
          <w:szCs w:val="28"/>
        </w:rPr>
      </w:pPr>
      <w:r w:rsidRPr="00DD454E">
        <w:rPr>
          <w:sz w:val="28"/>
          <w:szCs w:val="28"/>
        </w:rPr>
        <w:t xml:space="preserve">к постановлению Исполнительного комитета </w:t>
      </w:r>
    </w:p>
    <w:p w:rsidR="008B62AB" w:rsidRPr="00DD454E" w:rsidRDefault="007B71A1" w:rsidP="00DD454E">
      <w:pPr>
        <w:jc w:val="right"/>
        <w:rPr>
          <w:sz w:val="28"/>
          <w:szCs w:val="28"/>
        </w:rPr>
      </w:pPr>
      <w:r>
        <w:rPr>
          <w:sz w:val="28"/>
          <w:szCs w:val="28"/>
        </w:rPr>
        <w:t>Татарско-</w:t>
      </w:r>
      <w:proofErr w:type="spellStart"/>
      <w:r>
        <w:rPr>
          <w:sz w:val="28"/>
          <w:szCs w:val="28"/>
        </w:rPr>
        <w:t>Сарсазского</w:t>
      </w:r>
      <w:proofErr w:type="spellEnd"/>
      <w:r w:rsidR="008B62AB" w:rsidRPr="00DD454E">
        <w:rPr>
          <w:sz w:val="28"/>
          <w:szCs w:val="28"/>
        </w:rPr>
        <w:t xml:space="preserve"> сельского поселения</w:t>
      </w:r>
    </w:p>
    <w:p w:rsidR="008B62AB" w:rsidRPr="00DD454E" w:rsidRDefault="008B62AB" w:rsidP="00DD454E">
      <w:pPr>
        <w:jc w:val="right"/>
        <w:rPr>
          <w:sz w:val="28"/>
          <w:szCs w:val="28"/>
        </w:rPr>
      </w:pPr>
      <w:r w:rsidRPr="00DD454E">
        <w:rPr>
          <w:sz w:val="28"/>
          <w:szCs w:val="28"/>
        </w:rPr>
        <w:t>Чистопольского муниципального района</w:t>
      </w:r>
    </w:p>
    <w:p w:rsidR="008B62AB" w:rsidRPr="00DD454E" w:rsidRDefault="008B62AB" w:rsidP="00DD454E">
      <w:pPr>
        <w:jc w:val="right"/>
        <w:rPr>
          <w:sz w:val="28"/>
          <w:szCs w:val="28"/>
        </w:rPr>
      </w:pPr>
      <w:r w:rsidRPr="00DD454E">
        <w:rPr>
          <w:sz w:val="28"/>
          <w:szCs w:val="28"/>
        </w:rPr>
        <w:t xml:space="preserve">от </w:t>
      </w:r>
      <w:r w:rsidR="00134B92" w:rsidRPr="00DD454E">
        <w:rPr>
          <w:sz w:val="28"/>
          <w:szCs w:val="28"/>
        </w:rPr>
        <w:t>«</w:t>
      </w:r>
      <w:r w:rsidRPr="00DD454E">
        <w:rPr>
          <w:sz w:val="28"/>
          <w:szCs w:val="28"/>
        </w:rPr>
        <w:t>___</w:t>
      </w:r>
      <w:r w:rsidR="00134B92" w:rsidRPr="00DD454E">
        <w:rPr>
          <w:sz w:val="28"/>
          <w:szCs w:val="28"/>
        </w:rPr>
        <w:t>»</w:t>
      </w:r>
      <w:r w:rsidRPr="00DD454E">
        <w:rPr>
          <w:sz w:val="28"/>
          <w:szCs w:val="28"/>
        </w:rPr>
        <w:t xml:space="preserve"> __________ 201</w:t>
      </w:r>
      <w:r w:rsidR="00B35082" w:rsidRPr="00DD454E">
        <w:rPr>
          <w:sz w:val="28"/>
          <w:szCs w:val="28"/>
        </w:rPr>
        <w:t>9</w:t>
      </w:r>
      <w:r w:rsidRPr="00DD454E">
        <w:rPr>
          <w:sz w:val="28"/>
          <w:szCs w:val="28"/>
        </w:rPr>
        <w:t xml:space="preserve"> г.  № ____</w:t>
      </w:r>
    </w:p>
    <w:p w:rsidR="008B62AB" w:rsidRPr="00DD454E" w:rsidRDefault="008B62AB" w:rsidP="00DD454E">
      <w:pPr>
        <w:pStyle w:val="ConsPlusNormal"/>
        <w:jc w:val="both"/>
        <w:rPr>
          <w:rFonts w:ascii="Times New Roman" w:hAnsi="Times New Roman" w:cs="Times New Roman"/>
          <w:sz w:val="28"/>
          <w:szCs w:val="28"/>
        </w:rPr>
      </w:pPr>
    </w:p>
    <w:p w:rsidR="00B35082" w:rsidRPr="00DD454E" w:rsidRDefault="00B35082" w:rsidP="00DD454E">
      <w:pPr>
        <w:pStyle w:val="ConsPlusTitle"/>
        <w:jc w:val="center"/>
        <w:outlineLvl w:val="1"/>
        <w:rPr>
          <w:rFonts w:ascii="Times New Roman" w:hAnsi="Times New Roman" w:cs="Times New Roman"/>
          <w:b w:val="0"/>
          <w:sz w:val="28"/>
          <w:szCs w:val="28"/>
        </w:rPr>
      </w:pPr>
      <w:r w:rsidRPr="00DD454E">
        <w:rPr>
          <w:rFonts w:ascii="Times New Roman" w:hAnsi="Times New Roman" w:cs="Times New Roman"/>
          <w:b w:val="0"/>
          <w:sz w:val="28"/>
          <w:szCs w:val="28"/>
        </w:rPr>
        <w:t xml:space="preserve">Порядок разработки и утверждения административных   регламентов   предоставления   муниципальных   услуг  </w:t>
      </w:r>
      <w:r w:rsidR="002A51BE" w:rsidRPr="00DD454E">
        <w:rPr>
          <w:rFonts w:ascii="Times New Roman" w:hAnsi="Times New Roman" w:cs="Times New Roman"/>
          <w:b w:val="0"/>
          <w:sz w:val="28"/>
          <w:szCs w:val="28"/>
        </w:rPr>
        <w:t>органами местного самоуправления</w:t>
      </w:r>
      <w:r w:rsidR="007B71A1">
        <w:rPr>
          <w:rFonts w:ascii="Times New Roman" w:hAnsi="Times New Roman" w:cs="Times New Roman"/>
          <w:b w:val="0"/>
          <w:sz w:val="28"/>
          <w:szCs w:val="28"/>
        </w:rPr>
        <w:t xml:space="preserve"> Татарско-</w:t>
      </w:r>
      <w:proofErr w:type="spellStart"/>
      <w:r w:rsidR="007B71A1">
        <w:rPr>
          <w:rFonts w:ascii="Times New Roman" w:hAnsi="Times New Roman" w:cs="Times New Roman"/>
          <w:b w:val="0"/>
          <w:sz w:val="28"/>
          <w:szCs w:val="28"/>
        </w:rPr>
        <w:t>Сарсазского</w:t>
      </w:r>
      <w:proofErr w:type="spellEnd"/>
      <w:r w:rsidRPr="00DD454E">
        <w:rPr>
          <w:rFonts w:ascii="Times New Roman" w:hAnsi="Times New Roman" w:cs="Times New Roman"/>
          <w:b w:val="0"/>
          <w:sz w:val="28"/>
          <w:szCs w:val="28"/>
        </w:rPr>
        <w:t xml:space="preserve"> сельского поселения </w:t>
      </w:r>
      <w:proofErr w:type="spellStart"/>
      <w:r w:rsidRPr="00DD454E">
        <w:rPr>
          <w:rFonts w:ascii="Times New Roman" w:hAnsi="Times New Roman" w:cs="Times New Roman"/>
          <w:b w:val="0"/>
          <w:sz w:val="28"/>
          <w:szCs w:val="28"/>
        </w:rPr>
        <w:t>Чистопольского</w:t>
      </w:r>
      <w:proofErr w:type="spellEnd"/>
      <w:r w:rsidRPr="00DD454E">
        <w:rPr>
          <w:rFonts w:ascii="Times New Roman" w:hAnsi="Times New Roman" w:cs="Times New Roman"/>
          <w:b w:val="0"/>
          <w:sz w:val="28"/>
          <w:szCs w:val="28"/>
        </w:rPr>
        <w:t xml:space="preserve"> муниципального района</w:t>
      </w:r>
    </w:p>
    <w:p w:rsidR="00B35082" w:rsidRPr="00DD454E" w:rsidRDefault="00B35082" w:rsidP="00DD454E">
      <w:pPr>
        <w:pStyle w:val="ConsPlusTitle"/>
        <w:jc w:val="center"/>
        <w:outlineLvl w:val="1"/>
        <w:rPr>
          <w:rFonts w:ascii="Times New Roman" w:hAnsi="Times New Roman" w:cs="Times New Roman"/>
          <w:b w:val="0"/>
          <w:sz w:val="28"/>
          <w:szCs w:val="28"/>
        </w:rPr>
      </w:pPr>
    </w:p>
    <w:p w:rsidR="008B62AB" w:rsidRPr="00DD454E" w:rsidRDefault="008B62AB" w:rsidP="00DD454E">
      <w:pPr>
        <w:pStyle w:val="ConsPlusTitle"/>
        <w:jc w:val="center"/>
        <w:outlineLvl w:val="1"/>
        <w:rPr>
          <w:rFonts w:ascii="Times New Roman" w:hAnsi="Times New Roman" w:cs="Times New Roman"/>
          <w:b w:val="0"/>
          <w:sz w:val="28"/>
          <w:szCs w:val="28"/>
        </w:rPr>
      </w:pPr>
      <w:r w:rsidRPr="00DD454E">
        <w:rPr>
          <w:rFonts w:ascii="Times New Roman" w:hAnsi="Times New Roman" w:cs="Times New Roman"/>
          <w:b w:val="0"/>
          <w:sz w:val="28"/>
          <w:szCs w:val="28"/>
        </w:rPr>
        <w:t>I. Общие положения</w:t>
      </w:r>
    </w:p>
    <w:p w:rsidR="008B62AB" w:rsidRPr="00DD454E" w:rsidRDefault="008B62AB" w:rsidP="00DD454E">
      <w:pPr>
        <w:pStyle w:val="ConsPlusNormal"/>
        <w:jc w:val="both"/>
        <w:rPr>
          <w:rFonts w:ascii="Times New Roman" w:hAnsi="Times New Roman" w:cs="Times New Roman"/>
          <w:sz w:val="28"/>
          <w:szCs w:val="28"/>
        </w:rPr>
      </w:pP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1.1. Настоящий Порядок устанавливает общие требования к разработке и утверждению административных регламентов </w:t>
      </w:r>
      <w:r w:rsidR="00B35082" w:rsidRPr="00DD454E">
        <w:rPr>
          <w:rFonts w:ascii="Times New Roman" w:hAnsi="Times New Roman" w:cs="Times New Roman"/>
          <w:sz w:val="28"/>
          <w:szCs w:val="28"/>
        </w:rPr>
        <w:t xml:space="preserve">муниципальных   услуг  </w:t>
      </w:r>
      <w:r w:rsidR="002A51BE" w:rsidRPr="00DD454E">
        <w:rPr>
          <w:rFonts w:ascii="Times New Roman" w:hAnsi="Times New Roman" w:cs="Times New Roman"/>
          <w:sz w:val="28"/>
          <w:szCs w:val="28"/>
        </w:rPr>
        <w:t xml:space="preserve">органами местного самоуправления </w:t>
      </w:r>
      <w:r w:rsidR="007B71A1">
        <w:rPr>
          <w:rFonts w:ascii="Times New Roman" w:hAnsi="Times New Roman" w:cs="Times New Roman"/>
          <w:sz w:val="28"/>
          <w:szCs w:val="28"/>
        </w:rPr>
        <w:t>Татарско-</w:t>
      </w:r>
      <w:proofErr w:type="spellStart"/>
      <w:r w:rsidR="007B71A1">
        <w:rPr>
          <w:rFonts w:ascii="Times New Roman" w:hAnsi="Times New Roman" w:cs="Times New Roman"/>
          <w:sz w:val="28"/>
          <w:szCs w:val="28"/>
        </w:rPr>
        <w:t>Сарсазского</w:t>
      </w:r>
      <w:proofErr w:type="spellEnd"/>
      <w:r w:rsidR="00B35082" w:rsidRPr="00DD454E">
        <w:rPr>
          <w:rFonts w:ascii="Times New Roman" w:hAnsi="Times New Roman" w:cs="Times New Roman"/>
          <w:sz w:val="28"/>
          <w:szCs w:val="28"/>
        </w:rPr>
        <w:t xml:space="preserve"> сельского поселения </w:t>
      </w:r>
      <w:proofErr w:type="spellStart"/>
      <w:r w:rsidR="00B35082" w:rsidRPr="00DD454E">
        <w:rPr>
          <w:rFonts w:ascii="Times New Roman" w:hAnsi="Times New Roman" w:cs="Times New Roman"/>
          <w:sz w:val="28"/>
          <w:szCs w:val="28"/>
        </w:rPr>
        <w:t>Чистопольского</w:t>
      </w:r>
      <w:proofErr w:type="spellEnd"/>
      <w:r w:rsidR="00B35082" w:rsidRPr="00DD454E">
        <w:rPr>
          <w:rFonts w:ascii="Times New Roman" w:hAnsi="Times New Roman" w:cs="Times New Roman"/>
          <w:sz w:val="28"/>
          <w:szCs w:val="28"/>
        </w:rPr>
        <w:t xml:space="preserve"> муниципального района</w:t>
      </w:r>
      <w:r w:rsidRPr="00DD454E">
        <w:rPr>
          <w:rFonts w:ascii="Times New Roman" w:hAnsi="Times New Roman" w:cs="Times New Roman"/>
          <w:sz w:val="28"/>
          <w:szCs w:val="28"/>
        </w:rPr>
        <w:t>.</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1.2. В целях настоящего Порядка применяются следующие термины:</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административный регламент - нормативный правовой акт, устанавливающий сроки и последовательность административных процедур (действий), осуществляемых </w:t>
      </w:r>
      <w:r w:rsidR="002A51BE" w:rsidRPr="00DD454E">
        <w:rPr>
          <w:rFonts w:ascii="Times New Roman" w:hAnsi="Times New Roman" w:cs="Times New Roman"/>
          <w:sz w:val="28"/>
          <w:szCs w:val="28"/>
        </w:rPr>
        <w:t>органами местн</w:t>
      </w:r>
      <w:r w:rsidR="007B71A1">
        <w:rPr>
          <w:rFonts w:ascii="Times New Roman" w:hAnsi="Times New Roman" w:cs="Times New Roman"/>
          <w:sz w:val="28"/>
          <w:szCs w:val="28"/>
        </w:rPr>
        <w:t>ого самоуправления Татарско-</w:t>
      </w:r>
      <w:proofErr w:type="spellStart"/>
      <w:r w:rsidR="007B71A1">
        <w:rPr>
          <w:rFonts w:ascii="Times New Roman" w:hAnsi="Times New Roman" w:cs="Times New Roman"/>
          <w:sz w:val="28"/>
          <w:szCs w:val="28"/>
        </w:rPr>
        <w:t>Сарсазского</w:t>
      </w:r>
      <w:proofErr w:type="spellEnd"/>
      <w:r w:rsidR="002A51BE" w:rsidRPr="00DD454E">
        <w:rPr>
          <w:rFonts w:ascii="Times New Roman" w:hAnsi="Times New Roman" w:cs="Times New Roman"/>
          <w:sz w:val="28"/>
          <w:szCs w:val="28"/>
        </w:rPr>
        <w:t xml:space="preserve"> сельского поселения </w:t>
      </w:r>
      <w:proofErr w:type="spellStart"/>
      <w:r w:rsidR="002A51BE" w:rsidRPr="00DD454E">
        <w:rPr>
          <w:rFonts w:ascii="Times New Roman" w:hAnsi="Times New Roman" w:cs="Times New Roman"/>
          <w:sz w:val="28"/>
          <w:szCs w:val="28"/>
        </w:rPr>
        <w:t>Чистопольского</w:t>
      </w:r>
      <w:proofErr w:type="spellEnd"/>
      <w:r w:rsidR="002A51BE" w:rsidRPr="00DD454E">
        <w:rPr>
          <w:rFonts w:ascii="Times New Roman" w:hAnsi="Times New Roman" w:cs="Times New Roman"/>
          <w:sz w:val="28"/>
          <w:szCs w:val="28"/>
        </w:rPr>
        <w:t xml:space="preserve"> муниципального района (дале</w:t>
      </w:r>
      <w:proofErr w:type="gramStart"/>
      <w:r w:rsidR="002A51BE" w:rsidRPr="00DD454E">
        <w:rPr>
          <w:rFonts w:ascii="Times New Roman" w:hAnsi="Times New Roman" w:cs="Times New Roman"/>
          <w:sz w:val="28"/>
          <w:szCs w:val="28"/>
        </w:rPr>
        <w:t>е-</w:t>
      </w:r>
      <w:proofErr w:type="gramEnd"/>
      <w:r w:rsidR="002A51BE" w:rsidRPr="00DD454E">
        <w:rPr>
          <w:rFonts w:ascii="Times New Roman" w:hAnsi="Times New Roman" w:cs="Times New Roman"/>
          <w:sz w:val="28"/>
          <w:szCs w:val="28"/>
        </w:rPr>
        <w:t xml:space="preserve"> орган местного самоуправления),</w:t>
      </w:r>
      <w:r w:rsidRPr="00DD454E">
        <w:rPr>
          <w:rFonts w:ascii="Times New Roman" w:hAnsi="Times New Roman" w:cs="Times New Roman"/>
          <w:sz w:val="28"/>
          <w:szCs w:val="28"/>
        </w:rPr>
        <w:t xml:space="preserve"> в процессе предоставления </w:t>
      </w:r>
      <w:r w:rsidR="00B243E6"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в соответствии с требованиями Федерального </w:t>
      </w:r>
      <w:hyperlink r:id="rId5" w:history="1">
        <w:r w:rsidRPr="00DD454E">
          <w:rPr>
            <w:rFonts w:ascii="Times New Roman" w:hAnsi="Times New Roman" w:cs="Times New Roman"/>
            <w:sz w:val="28"/>
            <w:szCs w:val="28"/>
          </w:rPr>
          <w:t>закона</w:t>
        </w:r>
      </w:hyperlink>
      <w:r w:rsidRPr="00DD454E">
        <w:rPr>
          <w:rFonts w:ascii="Times New Roman" w:hAnsi="Times New Roman" w:cs="Times New Roman"/>
          <w:sz w:val="28"/>
          <w:szCs w:val="28"/>
        </w:rPr>
        <w:t xml:space="preserve"> от 27 июля 2010 года </w:t>
      </w:r>
      <w:r w:rsidR="00B243E6" w:rsidRPr="00DD454E">
        <w:rPr>
          <w:rFonts w:ascii="Times New Roman" w:hAnsi="Times New Roman" w:cs="Times New Roman"/>
          <w:sz w:val="28"/>
          <w:szCs w:val="28"/>
        </w:rPr>
        <w:t>№</w:t>
      </w:r>
      <w:r w:rsidRPr="00DD454E">
        <w:rPr>
          <w:rFonts w:ascii="Times New Roman" w:hAnsi="Times New Roman" w:cs="Times New Roman"/>
          <w:sz w:val="28"/>
          <w:szCs w:val="28"/>
        </w:rPr>
        <w:t xml:space="preserve"> 210-ФЗ </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Об организации предоставления государственных и муниципальных услуг</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 xml:space="preserve"> (далее - Федеральный закон). Административный регламент также устанавливает порядок взаимодействия между структурными подразделениями </w:t>
      </w:r>
      <w:r w:rsidR="002A51BE" w:rsidRPr="00DD454E">
        <w:rPr>
          <w:rFonts w:ascii="Times New Roman" w:hAnsi="Times New Roman" w:cs="Times New Roman"/>
          <w:sz w:val="28"/>
          <w:szCs w:val="28"/>
        </w:rPr>
        <w:t>органов местного самоуправления</w:t>
      </w:r>
      <w:r w:rsidRPr="00DD454E">
        <w:rPr>
          <w:rFonts w:ascii="Times New Roman" w:hAnsi="Times New Roman" w:cs="Times New Roman"/>
          <w:sz w:val="28"/>
          <w:szCs w:val="28"/>
        </w:rPr>
        <w:t xml:space="preserve"> и его должностными лицами, между органами исполнительной власти и физическими или юридическими лицами, индивидуальными предпринимателями, их уполномоченными представителями (далее - заявители), иными органами государственной власти и органами местного самоуправления, организациями в процессе предоставле</w:t>
      </w:r>
      <w:r w:rsidR="00233697" w:rsidRPr="00DD454E">
        <w:rPr>
          <w:rFonts w:ascii="Times New Roman" w:hAnsi="Times New Roman" w:cs="Times New Roman"/>
          <w:sz w:val="28"/>
          <w:szCs w:val="28"/>
        </w:rPr>
        <w:t xml:space="preserve">ния муниципальной </w:t>
      </w:r>
      <w:r w:rsidRPr="00DD454E">
        <w:rPr>
          <w:rFonts w:ascii="Times New Roman" w:hAnsi="Times New Roman" w:cs="Times New Roman"/>
          <w:sz w:val="28"/>
          <w:szCs w:val="28"/>
        </w:rPr>
        <w:t>услуги;</w:t>
      </w:r>
    </w:p>
    <w:p w:rsidR="008B62AB" w:rsidRPr="00DD454E" w:rsidRDefault="00233697"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муниципальная</w:t>
      </w:r>
      <w:r w:rsidR="008B62AB" w:rsidRPr="00DD454E">
        <w:rPr>
          <w:rFonts w:ascii="Times New Roman" w:hAnsi="Times New Roman" w:cs="Times New Roman"/>
          <w:sz w:val="28"/>
          <w:szCs w:val="28"/>
        </w:rPr>
        <w:t xml:space="preserve"> услуга - деятельность по реализации функций органа местного самоуправления,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Республики Татарстан полномочий органов, предоставляющих </w:t>
      </w:r>
      <w:r w:rsidRPr="00DD454E">
        <w:rPr>
          <w:rFonts w:ascii="Times New Roman" w:hAnsi="Times New Roman" w:cs="Times New Roman"/>
          <w:sz w:val="28"/>
          <w:szCs w:val="28"/>
        </w:rPr>
        <w:t>муниципальные</w:t>
      </w:r>
      <w:r w:rsidR="008B62AB" w:rsidRPr="00DD454E">
        <w:rPr>
          <w:rFonts w:ascii="Times New Roman" w:hAnsi="Times New Roman" w:cs="Times New Roman"/>
          <w:sz w:val="28"/>
          <w:szCs w:val="28"/>
        </w:rPr>
        <w:t xml:space="preserve"> услуги;</w:t>
      </w:r>
    </w:p>
    <w:p w:rsidR="00266171" w:rsidRPr="00DD454E" w:rsidRDefault="00266171"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многофункциональный центр предоставления государственных и муниципальных услуг</w:t>
      </w:r>
      <w:r w:rsidR="005A64F2" w:rsidRPr="00DD454E">
        <w:rPr>
          <w:rFonts w:ascii="Times New Roman" w:hAnsi="Times New Roman" w:cs="Times New Roman"/>
          <w:sz w:val="28"/>
          <w:szCs w:val="28"/>
        </w:rPr>
        <w:t xml:space="preserve"> (далее - многофункциональный центр)</w:t>
      </w:r>
      <w:r w:rsidRPr="00DD454E">
        <w:rPr>
          <w:rFonts w:ascii="Times New Roman" w:hAnsi="Times New Roman" w:cs="Times New Roman"/>
          <w:sz w:val="28"/>
          <w:szCs w:val="28"/>
        </w:rPr>
        <w:t xml:space="preserve">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Федерального </w:t>
      </w:r>
      <w:hyperlink r:id="rId6" w:history="1">
        <w:r w:rsidRPr="00DD454E">
          <w:rPr>
            <w:rFonts w:ascii="Times New Roman" w:hAnsi="Times New Roman" w:cs="Times New Roman"/>
            <w:sz w:val="28"/>
            <w:szCs w:val="28"/>
          </w:rPr>
          <w:t>закона</w:t>
        </w:r>
      </w:hyperlink>
      <w:r w:rsidRPr="00DD454E">
        <w:rPr>
          <w:rFonts w:ascii="Times New Roman" w:hAnsi="Times New Roman" w:cs="Times New Roman"/>
          <w:sz w:val="28"/>
          <w:szCs w:val="28"/>
        </w:rPr>
        <w:t xml:space="preserve"> и уполномоченная на организацию предоставления государственных и муниципальных услуг, в том числе в электронной форме, по принципу </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одного окна</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w:t>
      </w:r>
    </w:p>
    <w:p w:rsidR="008B62AB" w:rsidRPr="00DD454E" w:rsidRDefault="008B62AB" w:rsidP="00DD454E">
      <w:pPr>
        <w:pStyle w:val="ConsPlusNormal"/>
        <w:ind w:firstLine="540"/>
        <w:jc w:val="both"/>
        <w:rPr>
          <w:rFonts w:ascii="Times New Roman" w:hAnsi="Times New Roman" w:cs="Times New Roman"/>
          <w:sz w:val="28"/>
          <w:szCs w:val="28"/>
        </w:rPr>
      </w:pPr>
      <w:proofErr w:type="gramStart"/>
      <w:r w:rsidRPr="00DD454E">
        <w:rPr>
          <w:rFonts w:ascii="Times New Roman" w:hAnsi="Times New Roman" w:cs="Times New Roman"/>
          <w:sz w:val="28"/>
          <w:szCs w:val="28"/>
        </w:rPr>
        <w:t xml:space="preserve">жалоба на нарушение порядка предоставления </w:t>
      </w:r>
      <w:r w:rsidR="00696499"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w:t>
      </w:r>
      <w:r w:rsidR="00696499" w:rsidRPr="00DD454E">
        <w:rPr>
          <w:rFonts w:ascii="Times New Roman" w:hAnsi="Times New Roman" w:cs="Times New Roman"/>
          <w:sz w:val="28"/>
          <w:szCs w:val="28"/>
        </w:rPr>
        <w:t>местного самоуправления</w:t>
      </w:r>
      <w:r w:rsidRPr="00DD454E">
        <w:rPr>
          <w:rFonts w:ascii="Times New Roman" w:hAnsi="Times New Roman" w:cs="Times New Roman"/>
          <w:sz w:val="28"/>
          <w:szCs w:val="28"/>
        </w:rPr>
        <w:t xml:space="preserve">, многофункциональным центром, должностным лицом органа </w:t>
      </w:r>
      <w:r w:rsidR="000F191F" w:rsidRPr="00DD454E">
        <w:rPr>
          <w:rFonts w:ascii="Times New Roman" w:hAnsi="Times New Roman" w:cs="Times New Roman"/>
          <w:sz w:val="28"/>
          <w:szCs w:val="28"/>
        </w:rPr>
        <w:t>местного самоуправления</w:t>
      </w:r>
      <w:r w:rsidRPr="00DD454E">
        <w:rPr>
          <w:rFonts w:ascii="Times New Roman" w:hAnsi="Times New Roman" w:cs="Times New Roman"/>
          <w:sz w:val="28"/>
          <w:szCs w:val="28"/>
        </w:rPr>
        <w:t xml:space="preserve">, работником многофункционального центра, </w:t>
      </w:r>
      <w:r w:rsidR="000F191F" w:rsidRPr="00DD454E">
        <w:rPr>
          <w:rFonts w:ascii="Times New Roman" w:hAnsi="Times New Roman" w:cs="Times New Roman"/>
          <w:sz w:val="28"/>
          <w:szCs w:val="28"/>
        </w:rPr>
        <w:lastRenderedPageBreak/>
        <w:t>муниципальным</w:t>
      </w:r>
      <w:r w:rsidRPr="00DD454E">
        <w:rPr>
          <w:rFonts w:ascii="Times New Roman" w:hAnsi="Times New Roman" w:cs="Times New Roman"/>
          <w:sz w:val="28"/>
          <w:szCs w:val="28"/>
        </w:rPr>
        <w:t xml:space="preserve"> служащим либо организациями, предусмотренными </w:t>
      </w:r>
      <w:hyperlink r:id="rId7" w:history="1">
        <w:r w:rsidRPr="00DD454E">
          <w:rPr>
            <w:rFonts w:ascii="Times New Roman" w:hAnsi="Times New Roman" w:cs="Times New Roman"/>
            <w:sz w:val="28"/>
            <w:szCs w:val="28"/>
          </w:rPr>
          <w:t>частью 1.1 статьи 16</w:t>
        </w:r>
      </w:hyperlink>
      <w:r w:rsidRPr="00DD454E">
        <w:rPr>
          <w:rFonts w:ascii="Times New Roman" w:hAnsi="Times New Roman" w:cs="Times New Roman"/>
          <w:sz w:val="28"/>
          <w:szCs w:val="28"/>
        </w:rPr>
        <w:t xml:space="preserve"> Федерального закона, или их работниками при получении указанным заявителем </w:t>
      </w:r>
      <w:r w:rsidR="000F191F"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w:t>
      </w:r>
      <w:proofErr w:type="gramEnd"/>
    </w:p>
    <w:p w:rsidR="008B62AB" w:rsidRPr="00DD454E" w:rsidRDefault="008B62AB" w:rsidP="00DD454E">
      <w:pPr>
        <w:pStyle w:val="ConsPlusNormal"/>
        <w:ind w:firstLine="540"/>
        <w:jc w:val="both"/>
        <w:rPr>
          <w:rFonts w:ascii="Times New Roman" w:hAnsi="Times New Roman" w:cs="Times New Roman"/>
          <w:sz w:val="28"/>
          <w:szCs w:val="28"/>
        </w:rPr>
      </w:pPr>
      <w:proofErr w:type="gramStart"/>
      <w:r w:rsidRPr="00DD454E">
        <w:rPr>
          <w:rFonts w:ascii="Times New Roman" w:hAnsi="Times New Roman" w:cs="Times New Roman"/>
          <w:sz w:val="28"/>
          <w:szCs w:val="28"/>
        </w:rPr>
        <w:t xml:space="preserve">принцип </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одного окна</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 xml:space="preserve"> - принцип, при котором предоставление муниципальной услуги осуществляется после однократного обращения заявителя с соответству</w:t>
      </w:r>
      <w:r w:rsidR="00C311E3" w:rsidRPr="00DD454E">
        <w:rPr>
          <w:rFonts w:ascii="Times New Roman" w:hAnsi="Times New Roman" w:cs="Times New Roman"/>
          <w:sz w:val="28"/>
          <w:szCs w:val="28"/>
        </w:rPr>
        <w:t xml:space="preserve">ющим запросом о предоставлении </w:t>
      </w:r>
      <w:r w:rsidRPr="00DD454E">
        <w:rPr>
          <w:rFonts w:ascii="Times New Roman" w:hAnsi="Times New Roman" w:cs="Times New Roman"/>
          <w:sz w:val="28"/>
          <w:szCs w:val="28"/>
        </w:rPr>
        <w:t xml:space="preserve">муниципальной услуги или запросом, указанным в </w:t>
      </w:r>
      <w:hyperlink r:id="rId8" w:history="1">
        <w:r w:rsidRPr="00DD454E">
          <w:rPr>
            <w:rFonts w:ascii="Times New Roman" w:hAnsi="Times New Roman" w:cs="Times New Roman"/>
            <w:sz w:val="28"/>
            <w:szCs w:val="28"/>
          </w:rPr>
          <w:t>статье 15.1</w:t>
        </w:r>
      </w:hyperlink>
      <w:r w:rsidRPr="00DD454E">
        <w:rPr>
          <w:rFonts w:ascii="Times New Roman" w:hAnsi="Times New Roman" w:cs="Times New Roman"/>
          <w:sz w:val="28"/>
          <w:szCs w:val="28"/>
        </w:rPr>
        <w:t xml:space="preserve"> Федерального закона, а взаимодействие с органами, предоставляющими </w:t>
      </w:r>
      <w:r w:rsidR="00C311E3" w:rsidRPr="00DD454E">
        <w:rPr>
          <w:rFonts w:ascii="Times New Roman" w:hAnsi="Times New Roman" w:cs="Times New Roman"/>
          <w:sz w:val="28"/>
          <w:szCs w:val="28"/>
        </w:rPr>
        <w:t>муниципальные</w:t>
      </w:r>
      <w:r w:rsidRPr="00DD454E">
        <w:rPr>
          <w:rFonts w:ascii="Times New Roman" w:hAnsi="Times New Roman" w:cs="Times New Roman"/>
          <w:sz w:val="28"/>
          <w:szCs w:val="28"/>
        </w:rPr>
        <w:t xml:space="preserve">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roofErr w:type="gramEnd"/>
    </w:p>
    <w:p w:rsidR="008B62AB" w:rsidRPr="00DD454E" w:rsidRDefault="008B62AB" w:rsidP="00DD454E">
      <w:pPr>
        <w:pStyle w:val="ConsPlusNormal"/>
        <w:ind w:firstLine="540"/>
        <w:jc w:val="both"/>
        <w:rPr>
          <w:rFonts w:ascii="Times New Roman" w:hAnsi="Times New Roman" w:cs="Times New Roman"/>
          <w:sz w:val="28"/>
          <w:szCs w:val="28"/>
        </w:rPr>
      </w:pPr>
      <w:proofErr w:type="gramStart"/>
      <w:r w:rsidRPr="00DD454E">
        <w:rPr>
          <w:rFonts w:ascii="Times New Roman" w:hAnsi="Times New Roman" w:cs="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созданное в городском или сельском поселении муниципального района Республики Татарстан в соответствии с </w:t>
      </w:r>
      <w:hyperlink r:id="rId9" w:history="1">
        <w:r w:rsidRPr="00DD454E">
          <w:rPr>
            <w:rFonts w:ascii="Times New Roman" w:hAnsi="Times New Roman" w:cs="Times New Roman"/>
            <w:sz w:val="28"/>
            <w:szCs w:val="28"/>
          </w:rPr>
          <w:t>пунктом 34</w:t>
        </w:r>
      </w:hyperlink>
      <w:r w:rsidRPr="00DD454E">
        <w:rPr>
          <w:rFonts w:ascii="Times New Roman" w:hAnsi="Times New Roman" w:cs="Times New Roman"/>
          <w:sz w:val="28"/>
          <w:szCs w:val="28"/>
        </w:rP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 xml:space="preserve"> 1376 </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Об утверждении Правил организации деятельности многофункциональных центров</w:t>
      </w:r>
      <w:proofErr w:type="gramEnd"/>
      <w:r w:rsidRPr="00DD454E">
        <w:rPr>
          <w:rFonts w:ascii="Times New Roman" w:hAnsi="Times New Roman" w:cs="Times New Roman"/>
          <w:sz w:val="28"/>
          <w:szCs w:val="28"/>
        </w:rPr>
        <w:t xml:space="preserve"> предоставления государственных и муниципальных услуг</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1.3. </w:t>
      </w:r>
      <w:proofErr w:type="gramStart"/>
      <w:r w:rsidRPr="00DD454E">
        <w:rPr>
          <w:rFonts w:ascii="Times New Roman" w:hAnsi="Times New Roman" w:cs="Times New Roman"/>
          <w:sz w:val="28"/>
          <w:szCs w:val="28"/>
        </w:rPr>
        <w:t xml:space="preserve">Административные регламенты разрабатываются и утверждаются органами </w:t>
      </w:r>
      <w:r w:rsidR="00134B92" w:rsidRPr="00DD454E">
        <w:rPr>
          <w:rFonts w:ascii="Times New Roman" w:hAnsi="Times New Roman" w:cs="Times New Roman"/>
          <w:sz w:val="28"/>
          <w:szCs w:val="28"/>
        </w:rPr>
        <w:t>местного самоуправления</w:t>
      </w:r>
      <w:r w:rsidRPr="00DD454E">
        <w:rPr>
          <w:rFonts w:ascii="Times New Roman" w:hAnsi="Times New Roman" w:cs="Times New Roman"/>
          <w:sz w:val="28"/>
          <w:szCs w:val="28"/>
        </w:rPr>
        <w:t xml:space="preserve">, к сфере деятельности которых относится предоставление </w:t>
      </w:r>
      <w:r w:rsidR="00134B92"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на основе федеральных законов, нормативных правовых актов Президента Российской Федерации и Правительства Российской Федерации, законов Республики Татарстан, нормативных правовых актов Президента Республики Татарстан и Кабинета Министров Республики Татарстан, положений об органах </w:t>
      </w:r>
      <w:r w:rsidR="00134B92" w:rsidRPr="00DD454E">
        <w:rPr>
          <w:rFonts w:ascii="Times New Roman" w:hAnsi="Times New Roman" w:cs="Times New Roman"/>
          <w:sz w:val="28"/>
          <w:szCs w:val="28"/>
        </w:rPr>
        <w:t>местного самоуправления</w:t>
      </w:r>
      <w:r w:rsidRPr="00DD454E">
        <w:rPr>
          <w:rFonts w:ascii="Times New Roman" w:hAnsi="Times New Roman" w:cs="Times New Roman"/>
          <w:sz w:val="28"/>
          <w:szCs w:val="28"/>
        </w:rPr>
        <w:t>, и настоящего Порядка, а также с учетом решений правительственных координационных органов</w:t>
      </w:r>
      <w:proofErr w:type="gramEnd"/>
      <w:r w:rsidRPr="00DD454E">
        <w:rPr>
          <w:rFonts w:ascii="Times New Roman" w:hAnsi="Times New Roman" w:cs="Times New Roman"/>
          <w:sz w:val="28"/>
          <w:szCs w:val="28"/>
        </w:rPr>
        <w:t xml:space="preserve">, устанавливающих критерии, сроки и последовательность административных процедур, административных действий и (или) принятия решений и иных требований к порядку предоставления </w:t>
      </w:r>
      <w:r w:rsidR="002708F7" w:rsidRPr="00DD454E">
        <w:rPr>
          <w:rFonts w:ascii="Times New Roman" w:hAnsi="Times New Roman" w:cs="Times New Roman"/>
          <w:sz w:val="28"/>
          <w:szCs w:val="28"/>
        </w:rPr>
        <w:t>муниципальных</w:t>
      </w:r>
      <w:r w:rsidRPr="00DD454E">
        <w:rPr>
          <w:rFonts w:ascii="Times New Roman" w:hAnsi="Times New Roman" w:cs="Times New Roman"/>
          <w:sz w:val="28"/>
          <w:szCs w:val="28"/>
        </w:rPr>
        <w:t xml:space="preserve"> услуг</w:t>
      </w:r>
      <w:r w:rsidR="00C72EC5" w:rsidRPr="00DD454E">
        <w:rPr>
          <w:rFonts w:ascii="Times New Roman" w:hAnsi="Times New Roman" w:cs="Times New Roman"/>
          <w:sz w:val="28"/>
          <w:szCs w:val="28"/>
        </w:rPr>
        <w:t>,</w:t>
      </w:r>
      <w:r w:rsidRPr="00DD454E">
        <w:rPr>
          <w:rFonts w:ascii="Times New Roman" w:hAnsi="Times New Roman" w:cs="Times New Roman"/>
          <w:sz w:val="28"/>
          <w:szCs w:val="28"/>
        </w:rPr>
        <w:t xml:space="preserve"> в течение срока, составляющего не более 60 календарных дней со дня возникновения полномочий по осуществлению </w:t>
      </w:r>
      <w:r w:rsidR="00C72EC5"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1.4. Орган </w:t>
      </w:r>
      <w:r w:rsidR="00C72EC5" w:rsidRPr="00DD454E">
        <w:rPr>
          <w:rFonts w:ascii="Times New Roman" w:hAnsi="Times New Roman" w:cs="Times New Roman"/>
          <w:sz w:val="28"/>
          <w:szCs w:val="28"/>
        </w:rPr>
        <w:t>местного самоуправления</w:t>
      </w:r>
      <w:r w:rsidRPr="00DD454E">
        <w:rPr>
          <w:rFonts w:ascii="Times New Roman" w:hAnsi="Times New Roman" w:cs="Times New Roman"/>
          <w:sz w:val="28"/>
          <w:szCs w:val="28"/>
        </w:rPr>
        <w:t xml:space="preserve"> при разработке и утверждении административных регламентов руководствуется настоящим Порядком, если федеральными законами, нормативными правовыми актами Президента Российской Федерации, Правительства Российской Федерации, законами Республики Татарстан, нормативными правовыми актами Президента Республики Татарстан не установлены иные правила.</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1.5. При разработке административных регламентов орган </w:t>
      </w:r>
      <w:r w:rsidR="00C72EC5" w:rsidRPr="00DD454E">
        <w:rPr>
          <w:rFonts w:ascii="Times New Roman" w:hAnsi="Times New Roman" w:cs="Times New Roman"/>
          <w:sz w:val="28"/>
          <w:szCs w:val="28"/>
        </w:rPr>
        <w:t xml:space="preserve">местного самоуправления </w:t>
      </w:r>
      <w:r w:rsidRPr="00DD454E">
        <w:rPr>
          <w:rFonts w:ascii="Times New Roman" w:hAnsi="Times New Roman" w:cs="Times New Roman"/>
          <w:sz w:val="28"/>
          <w:szCs w:val="28"/>
        </w:rPr>
        <w:t>предусматривает оптимизацию (повышение кач</w:t>
      </w:r>
      <w:r w:rsidR="00C72EC5" w:rsidRPr="00DD454E">
        <w:rPr>
          <w:rFonts w:ascii="Times New Roman" w:hAnsi="Times New Roman" w:cs="Times New Roman"/>
          <w:sz w:val="28"/>
          <w:szCs w:val="28"/>
        </w:rPr>
        <w:t>ества) предоставления муниципальн</w:t>
      </w:r>
      <w:r w:rsidRPr="00DD454E">
        <w:rPr>
          <w:rFonts w:ascii="Times New Roman" w:hAnsi="Times New Roman" w:cs="Times New Roman"/>
          <w:sz w:val="28"/>
          <w:szCs w:val="28"/>
        </w:rPr>
        <w:t>ых услуг, в том числе:</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а) упорядочение административных процедур (действий);</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б) устранение избыточных административных процедур (действий), если это не противоречит федеральным законам, нормативным правовым актам Президента Российской Федерации, Правительства Российской Федерации, законам Республики Татарстан, нормативным правовым актам Президента Республики Татарстан и </w:t>
      </w:r>
      <w:r w:rsidRPr="00DD454E">
        <w:rPr>
          <w:rFonts w:ascii="Times New Roman" w:hAnsi="Times New Roman" w:cs="Times New Roman"/>
          <w:sz w:val="28"/>
          <w:szCs w:val="28"/>
        </w:rPr>
        <w:lastRenderedPageBreak/>
        <w:t>Кабинета Министров Республики Татарстан</w:t>
      </w:r>
      <w:r w:rsidR="00C72EC5" w:rsidRPr="00DD454E">
        <w:rPr>
          <w:rFonts w:ascii="Times New Roman" w:hAnsi="Times New Roman" w:cs="Times New Roman"/>
          <w:sz w:val="28"/>
          <w:szCs w:val="28"/>
        </w:rPr>
        <w:t>, муниципальным</w:t>
      </w:r>
      <w:r w:rsidR="00C72EC5" w:rsidRPr="00DD454E">
        <w:rPr>
          <w:rFonts w:ascii="Times New Roman" w:hAnsi="Times New Roman" w:cs="Times New Roman"/>
          <w:shd w:val="clear" w:color="auto" w:fill="FFFFFF"/>
        </w:rPr>
        <w:t> правовым актам.</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Под избыточной административной процедурой понимается часть административного процесса, исключение которой не приводит к снижению качества предоставления </w:t>
      </w:r>
      <w:r w:rsidR="00C72EC5"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(например, избыточные согласования (в случае, если результат согласования не влияет на решение), избыточные уведомления и т.д.).</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Под избыточным административным действием понимается административное действие, исключение которого из административной процедуры позволяет достичь результата административной процедуры без дополнительных затрат;</w:t>
      </w:r>
    </w:p>
    <w:p w:rsidR="008B62AB" w:rsidRPr="00DD454E" w:rsidRDefault="008B62AB" w:rsidP="00DD454E">
      <w:pPr>
        <w:pStyle w:val="ConsPlusNormal"/>
        <w:ind w:firstLine="540"/>
        <w:jc w:val="both"/>
        <w:rPr>
          <w:rFonts w:ascii="Times New Roman" w:hAnsi="Times New Roman" w:cs="Times New Roman"/>
          <w:sz w:val="28"/>
          <w:szCs w:val="28"/>
        </w:rPr>
      </w:pPr>
      <w:proofErr w:type="gramStart"/>
      <w:r w:rsidRPr="00DD454E">
        <w:rPr>
          <w:rFonts w:ascii="Times New Roman" w:hAnsi="Times New Roman" w:cs="Times New Roman"/>
          <w:sz w:val="28"/>
          <w:szCs w:val="28"/>
        </w:rPr>
        <w:t xml:space="preserve">в) сокращение количества документов, представляемых заявителями для предоставления </w:t>
      </w:r>
      <w:r w:rsidR="00C72EC5"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применение новых форм документов, позволяющих устранить необходимость неоднократного представления идентичной информации, снижение количества взаимодействий заявителей с должностными лицами органов</w:t>
      </w:r>
      <w:r w:rsidR="00EC5030" w:rsidRPr="00DD454E">
        <w:rPr>
          <w:rFonts w:ascii="Times New Roman" w:hAnsi="Times New Roman" w:cs="Times New Roman"/>
          <w:sz w:val="28"/>
          <w:szCs w:val="28"/>
        </w:rPr>
        <w:t xml:space="preserve"> местного самоуправления</w:t>
      </w:r>
      <w:r w:rsidRPr="00DD454E">
        <w:rPr>
          <w:rFonts w:ascii="Times New Roman" w:hAnsi="Times New Roman" w:cs="Times New Roman"/>
          <w:sz w:val="28"/>
          <w:szCs w:val="28"/>
        </w:rPr>
        <w:t xml:space="preserve">, в том числе за счет выполнения отдельных административных процедур (действий) на базе многофункциональных центров и реализации принципа </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одного окна</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 xml:space="preserve">, использование межведомственных согласований при предоставлении </w:t>
      </w:r>
      <w:r w:rsidR="00EC5030"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без участия заявителя</w:t>
      </w:r>
      <w:proofErr w:type="gramEnd"/>
      <w:r w:rsidRPr="00DD454E">
        <w:rPr>
          <w:rFonts w:ascii="Times New Roman" w:hAnsi="Times New Roman" w:cs="Times New Roman"/>
          <w:sz w:val="28"/>
          <w:szCs w:val="28"/>
        </w:rPr>
        <w:t>, в том числе с использованием информационно-коммуникационных технологий;</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г) сокращение срока предоставления </w:t>
      </w:r>
      <w:r w:rsidR="00EC5030"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а также сроков выполнения отдельных административных процедур (действий) в рамках предоставления </w:t>
      </w:r>
      <w:r w:rsidR="00EC5030"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Орган </w:t>
      </w:r>
      <w:r w:rsidR="00EC5030" w:rsidRPr="00DD454E">
        <w:rPr>
          <w:rFonts w:ascii="Times New Roman" w:hAnsi="Times New Roman" w:cs="Times New Roman"/>
          <w:sz w:val="28"/>
          <w:szCs w:val="28"/>
        </w:rPr>
        <w:t>местного самоуправления</w:t>
      </w:r>
      <w:r w:rsidRPr="00DD454E">
        <w:rPr>
          <w:rFonts w:ascii="Times New Roman" w:hAnsi="Times New Roman" w:cs="Times New Roman"/>
          <w:sz w:val="28"/>
          <w:szCs w:val="28"/>
        </w:rPr>
        <w:t xml:space="preserve"> может установить в административном регламенте сокращенные сроки предоставления </w:t>
      </w:r>
      <w:r w:rsidR="00EC5030"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а также сроки выполнения административных процедур (действий) в рамках предоставления </w:t>
      </w:r>
      <w:r w:rsidR="00EC5030"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по отношению к соответствующим срокам, установленным федеральным законодательством и законодательством Республики Татарстан;</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д) ответственность должностных лиц органов </w:t>
      </w:r>
      <w:r w:rsidR="00EC5030" w:rsidRPr="00DD454E">
        <w:rPr>
          <w:rFonts w:ascii="Times New Roman" w:hAnsi="Times New Roman" w:cs="Times New Roman"/>
          <w:sz w:val="28"/>
          <w:szCs w:val="28"/>
        </w:rPr>
        <w:t xml:space="preserve">местного самоуправления </w:t>
      </w:r>
      <w:r w:rsidRPr="00DD454E">
        <w:rPr>
          <w:rFonts w:ascii="Times New Roman" w:hAnsi="Times New Roman" w:cs="Times New Roman"/>
          <w:sz w:val="28"/>
          <w:szCs w:val="28"/>
        </w:rPr>
        <w:t>за несоблюдение ими требований административных регламентов при выполнении административных процедур (действий);</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е) предоставление </w:t>
      </w:r>
      <w:r w:rsidR="00EC5030"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в электронной форме.</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1.6. При разработке административного регламента орган </w:t>
      </w:r>
      <w:r w:rsidR="00EC5030" w:rsidRPr="00DD454E">
        <w:rPr>
          <w:rFonts w:ascii="Times New Roman" w:hAnsi="Times New Roman" w:cs="Times New Roman"/>
          <w:sz w:val="28"/>
          <w:szCs w:val="28"/>
        </w:rPr>
        <w:t>местного самоуправления</w:t>
      </w:r>
      <w:r w:rsidRPr="00DD454E">
        <w:rPr>
          <w:rFonts w:ascii="Times New Roman" w:hAnsi="Times New Roman" w:cs="Times New Roman"/>
          <w:sz w:val="28"/>
          <w:szCs w:val="28"/>
        </w:rPr>
        <w:t xml:space="preserve"> может использовать электронные средства описания и моделирования административно-управленческих процессов для подготовки структуры и порядка административных процедур (действий).</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1.7. </w:t>
      </w:r>
      <w:proofErr w:type="gramStart"/>
      <w:r w:rsidRPr="00DD454E">
        <w:rPr>
          <w:rFonts w:ascii="Times New Roman" w:hAnsi="Times New Roman" w:cs="Times New Roman"/>
          <w:sz w:val="28"/>
          <w:szCs w:val="28"/>
        </w:rPr>
        <w:t xml:space="preserve">Органы </w:t>
      </w:r>
      <w:r w:rsidR="00EC5030" w:rsidRPr="00DD454E">
        <w:rPr>
          <w:rFonts w:ascii="Times New Roman" w:hAnsi="Times New Roman" w:cs="Times New Roman"/>
          <w:sz w:val="28"/>
          <w:szCs w:val="28"/>
        </w:rPr>
        <w:t>местного самоуправления</w:t>
      </w:r>
      <w:r w:rsidRPr="00DD454E">
        <w:rPr>
          <w:rFonts w:ascii="Times New Roman" w:hAnsi="Times New Roman" w:cs="Times New Roman"/>
          <w:sz w:val="28"/>
          <w:szCs w:val="28"/>
        </w:rPr>
        <w:t xml:space="preserve"> не вправе устанавливать в административных регламентах предоставления </w:t>
      </w:r>
      <w:r w:rsidR="00EC5030" w:rsidRPr="00DD454E">
        <w:rPr>
          <w:rFonts w:ascii="Times New Roman" w:hAnsi="Times New Roman" w:cs="Times New Roman"/>
          <w:sz w:val="28"/>
          <w:szCs w:val="28"/>
        </w:rPr>
        <w:t xml:space="preserve">муниципальных </w:t>
      </w:r>
      <w:r w:rsidRPr="00DD454E">
        <w:rPr>
          <w:rFonts w:ascii="Times New Roman" w:hAnsi="Times New Roman" w:cs="Times New Roman"/>
          <w:sz w:val="28"/>
          <w:szCs w:val="28"/>
        </w:rPr>
        <w:t xml:space="preserve">услуг полномочия органов </w:t>
      </w:r>
      <w:r w:rsidR="00EC5030" w:rsidRPr="00DD454E">
        <w:rPr>
          <w:rFonts w:ascii="Times New Roman" w:hAnsi="Times New Roman" w:cs="Times New Roman"/>
          <w:sz w:val="28"/>
          <w:szCs w:val="28"/>
        </w:rPr>
        <w:t>местного самоуправления</w:t>
      </w:r>
      <w:r w:rsidRPr="00DD454E">
        <w:rPr>
          <w:rFonts w:ascii="Times New Roman" w:hAnsi="Times New Roman" w:cs="Times New Roman"/>
          <w:sz w:val="28"/>
          <w:szCs w:val="28"/>
        </w:rPr>
        <w:t>, которые не отнесены к их компетенции в соответствии с федеральными законами, нормативными правовыми актами Президента Российской Федерации и Правительства Российской Федерации, законами Республики Татарстан, нормативными правовыми актами Президента Республики Татарстан и Кабинета Министров Республики Татарстан.</w:t>
      </w:r>
      <w:proofErr w:type="gramEnd"/>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1.8. Проекты административных регламентов, а также проекты нормативных правовых актов о внесении изменений в ранее изданные административные регламенты, признании административных регламентов </w:t>
      </w:r>
      <w:proofErr w:type="gramStart"/>
      <w:r w:rsidRPr="00DD454E">
        <w:rPr>
          <w:rFonts w:ascii="Times New Roman" w:hAnsi="Times New Roman" w:cs="Times New Roman"/>
          <w:sz w:val="28"/>
          <w:szCs w:val="28"/>
        </w:rPr>
        <w:t>утратившими</w:t>
      </w:r>
      <w:proofErr w:type="gramEnd"/>
      <w:r w:rsidRPr="00DD454E">
        <w:rPr>
          <w:rFonts w:ascii="Times New Roman" w:hAnsi="Times New Roman" w:cs="Times New Roman"/>
          <w:sz w:val="28"/>
          <w:szCs w:val="28"/>
        </w:rPr>
        <w:t xml:space="preserve"> силу подлежат в соответствии с законодательством независимой экспертизе и экспертизе, проводимой организацией, уполномоченной осуществлять методическое сопровождение разработки административных регламентов предоставления </w:t>
      </w:r>
      <w:r w:rsidR="00EC5030" w:rsidRPr="00DD454E">
        <w:rPr>
          <w:rFonts w:ascii="Times New Roman" w:hAnsi="Times New Roman" w:cs="Times New Roman"/>
          <w:sz w:val="28"/>
          <w:szCs w:val="28"/>
        </w:rPr>
        <w:t>муниципальных</w:t>
      </w:r>
      <w:r w:rsidRPr="00DD454E">
        <w:rPr>
          <w:rFonts w:ascii="Times New Roman" w:hAnsi="Times New Roman" w:cs="Times New Roman"/>
          <w:sz w:val="28"/>
          <w:szCs w:val="28"/>
        </w:rPr>
        <w:t xml:space="preserve"> услуг и их экспертизу (далее - уполномоченная организация).</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lastRenderedPageBreak/>
        <w:t xml:space="preserve">Экспертиза проектов административных регламентов, а также проектов нормативных правовых актов о внесении изменений в ранее изданные административные регламенты, признании административных регламентов </w:t>
      </w:r>
      <w:proofErr w:type="gramStart"/>
      <w:r w:rsidRPr="00DD454E">
        <w:rPr>
          <w:rFonts w:ascii="Times New Roman" w:hAnsi="Times New Roman" w:cs="Times New Roman"/>
          <w:sz w:val="28"/>
          <w:szCs w:val="28"/>
        </w:rPr>
        <w:t>утратившими</w:t>
      </w:r>
      <w:proofErr w:type="gramEnd"/>
      <w:r w:rsidRPr="00DD454E">
        <w:rPr>
          <w:rFonts w:ascii="Times New Roman" w:hAnsi="Times New Roman" w:cs="Times New Roman"/>
          <w:sz w:val="28"/>
          <w:szCs w:val="28"/>
        </w:rPr>
        <w:t xml:space="preserve"> силу проводится в соответствии с настоящим Порядком.</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1.9. Если в предоставлении </w:t>
      </w:r>
      <w:r w:rsidR="00EC5030"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участвуют несколько органов </w:t>
      </w:r>
      <w:r w:rsidR="00EC5030" w:rsidRPr="00DD454E">
        <w:rPr>
          <w:rFonts w:ascii="Times New Roman" w:hAnsi="Times New Roman" w:cs="Times New Roman"/>
          <w:sz w:val="28"/>
          <w:szCs w:val="28"/>
        </w:rPr>
        <w:t>местного самоуправления</w:t>
      </w:r>
      <w:r w:rsidRPr="00DD454E">
        <w:rPr>
          <w:rFonts w:ascii="Times New Roman" w:hAnsi="Times New Roman" w:cs="Times New Roman"/>
          <w:sz w:val="28"/>
          <w:szCs w:val="28"/>
        </w:rPr>
        <w:t>, административный регламент утверждается совместн</w:t>
      </w:r>
      <w:r w:rsidR="00EC5030" w:rsidRPr="00DD454E">
        <w:rPr>
          <w:rFonts w:ascii="Times New Roman" w:hAnsi="Times New Roman" w:cs="Times New Roman"/>
          <w:sz w:val="28"/>
          <w:szCs w:val="28"/>
        </w:rPr>
        <w:t>ым</w:t>
      </w:r>
      <w:r w:rsidRPr="00DD454E">
        <w:rPr>
          <w:rFonts w:ascii="Times New Roman" w:hAnsi="Times New Roman" w:cs="Times New Roman"/>
          <w:sz w:val="28"/>
          <w:szCs w:val="28"/>
        </w:rPr>
        <w:t xml:space="preserve"> </w:t>
      </w:r>
      <w:r w:rsidR="00EC5030" w:rsidRPr="00DD454E">
        <w:rPr>
          <w:rFonts w:ascii="Times New Roman" w:hAnsi="Times New Roman" w:cs="Times New Roman"/>
          <w:sz w:val="28"/>
          <w:szCs w:val="28"/>
        </w:rPr>
        <w:t>актом</w:t>
      </w:r>
      <w:r w:rsidRPr="00DD454E">
        <w:rPr>
          <w:rFonts w:ascii="Times New Roman" w:hAnsi="Times New Roman" w:cs="Times New Roman"/>
          <w:sz w:val="28"/>
          <w:szCs w:val="28"/>
        </w:rPr>
        <w:t xml:space="preserve"> таких органов.</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Разногласия между органами </w:t>
      </w:r>
      <w:r w:rsidR="00D01649" w:rsidRPr="00DD454E">
        <w:rPr>
          <w:rFonts w:ascii="Times New Roman" w:hAnsi="Times New Roman" w:cs="Times New Roman"/>
          <w:sz w:val="28"/>
          <w:szCs w:val="28"/>
        </w:rPr>
        <w:t>местного самоуправления</w:t>
      </w:r>
      <w:r w:rsidRPr="00DD454E">
        <w:rPr>
          <w:rFonts w:ascii="Times New Roman" w:hAnsi="Times New Roman" w:cs="Times New Roman"/>
          <w:sz w:val="28"/>
          <w:szCs w:val="28"/>
        </w:rPr>
        <w:t xml:space="preserve"> по проектам административных регламентов разрешаются в порядке, установленном Регламентом </w:t>
      </w:r>
      <w:r w:rsidR="00EC5030" w:rsidRPr="00DD454E">
        <w:rPr>
          <w:rFonts w:ascii="Times New Roman" w:hAnsi="Times New Roman" w:cs="Times New Roman"/>
          <w:sz w:val="28"/>
          <w:szCs w:val="28"/>
        </w:rPr>
        <w:t>органа местного самоуправления</w:t>
      </w:r>
      <w:r w:rsidRPr="00DD454E">
        <w:rPr>
          <w:rFonts w:ascii="Times New Roman" w:hAnsi="Times New Roman" w:cs="Times New Roman"/>
          <w:sz w:val="28"/>
          <w:szCs w:val="28"/>
        </w:rPr>
        <w:t>.</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1.10. Орган </w:t>
      </w:r>
      <w:r w:rsidR="00EC5030" w:rsidRPr="00DD454E">
        <w:rPr>
          <w:rFonts w:ascii="Times New Roman" w:hAnsi="Times New Roman" w:cs="Times New Roman"/>
          <w:sz w:val="28"/>
          <w:szCs w:val="28"/>
        </w:rPr>
        <w:t>местного самоуправления</w:t>
      </w:r>
      <w:r w:rsidRPr="00DD454E">
        <w:rPr>
          <w:rFonts w:ascii="Times New Roman" w:hAnsi="Times New Roman" w:cs="Times New Roman"/>
          <w:sz w:val="28"/>
          <w:szCs w:val="28"/>
        </w:rPr>
        <w:t xml:space="preserve"> одновременно с утверждением административного регламента вносит изменения в соответствующие </w:t>
      </w:r>
      <w:r w:rsidR="00EC5030" w:rsidRPr="00DD454E">
        <w:rPr>
          <w:rFonts w:ascii="Times New Roman" w:hAnsi="Times New Roman" w:cs="Times New Roman"/>
          <w:sz w:val="28"/>
          <w:szCs w:val="28"/>
        </w:rPr>
        <w:t>муниципальные</w:t>
      </w:r>
      <w:r w:rsidRPr="00DD454E">
        <w:rPr>
          <w:rFonts w:ascii="Times New Roman" w:hAnsi="Times New Roman" w:cs="Times New Roman"/>
          <w:sz w:val="28"/>
          <w:szCs w:val="28"/>
        </w:rPr>
        <w:t xml:space="preserve"> нормативные правовые акты, предусматривающие исключение положений, регламентирующих предоставление </w:t>
      </w:r>
      <w:r w:rsidR="00EC5030"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либо, если положения </w:t>
      </w:r>
      <w:r w:rsidR="00EC5030" w:rsidRPr="00DD454E">
        <w:rPr>
          <w:rFonts w:ascii="Times New Roman" w:hAnsi="Times New Roman" w:cs="Times New Roman"/>
          <w:sz w:val="28"/>
          <w:szCs w:val="28"/>
        </w:rPr>
        <w:t>муниципальных</w:t>
      </w:r>
      <w:r w:rsidRPr="00DD454E">
        <w:rPr>
          <w:rFonts w:ascii="Times New Roman" w:hAnsi="Times New Roman" w:cs="Times New Roman"/>
          <w:sz w:val="28"/>
          <w:szCs w:val="28"/>
        </w:rPr>
        <w:t xml:space="preserve"> нормативных правовых актов включены в административный регламент, признает их утратившими силу.</w:t>
      </w:r>
    </w:p>
    <w:p w:rsidR="008B62AB" w:rsidRPr="00DD454E" w:rsidRDefault="008B62AB" w:rsidP="00DD454E">
      <w:pPr>
        <w:pStyle w:val="ConsPlusNormal"/>
        <w:ind w:firstLine="540"/>
        <w:jc w:val="both"/>
        <w:rPr>
          <w:rFonts w:ascii="Times New Roman" w:hAnsi="Times New Roman" w:cs="Times New Roman"/>
          <w:sz w:val="28"/>
          <w:szCs w:val="28"/>
        </w:rPr>
      </w:pPr>
      <w:proofErr w:type="gramStart"/>
      <w:r w:rsidRPr="00DD454E">
        <w:rPr>
          <w:rFonts w:ascii="Times New Roman" w:hAnsi="Times New Roman" w:cs="Times New Roman"/>
          <w:sz w:val="28"/>
          <w:szCs w:val="28"/>
        </w:rPr>
        <w:t xml:space="preserve">В случае если в процессе разработки проекта административного регламента, проекта нормативного правового акта о внесении изменений в ранее изданный административный регламент выявляется возможность оптимизации (повышения качества) предоставления </w:t>
      </w:r>
      <w:r w:rsidR="00314839"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при условии соответствующих изменений иных нормативных правовых актов, регулирующих порядок предоставления соответствующей </w:t>
      </w:r>
      <w:r w:rsidR="00D01649"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проект административного регламента либо проект нормативного правового акта о внесении изменений в ранее изданный административный регламент направляется</w:t>
      </w:r>
      <w:proofErr w:type="gramEnd"/>
      <w:r w:rsidRPr="00DD454E">
        <w:rPr>
          <w:rFonts w:ascii="Times New Roman" w:hAnsi="Times New Roman" w:cs="Times New Roman"/>
          <w:sz w:val="28"/>
          <w:szCs w:val="28"/>
        </w:rPr>
        <w:t xml:space="preserve"> на экспертизу в уполномоченную организацию с приложением проектов иных нормативных правовых актов, регулирующих порядок предоставления соответствующей </w:t>
      </w:r>
      <w:r w:rsidR="00D01649"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1.1</w:t>
      </w:r>
      <w:r w:rsidR="00D01649" w:rsidRPr="00DD454E">
        <w:rPr>
          <w:rFonts w:ascii="Times New Roman" w:hAnsi="Times New Roman" w:cs="Times New Roman"/>
          <w:sz w:val="28"/>
          <w:szCs w:val="28"/>
        </w:rPr>
        <w:t>1</w:t>
      </w:r>
      <w:r w:rsidRPr="00DD454E">
        <w:rPr>
          <w:rFonts w:ascii="Times New Roman" w:hAnsi="Times New Roman" w:cs="Times New Roman"/>
          <w:sz w:val="28"/>
          <w:szCs w:val="28"/>
        </w:rPr>
        <w:t xml:space="preserve">. Административные регламенты в течение 10 рабочих дней с момента </w:t>
      </w:r>
      <w:r w:rsidR="002E5C3F" w:rsidRPr="00DD454E">
        <w:rPr>
          <w:rFonts w:ascii="Times New Roman" w:hAnsi="Times New Roman" w:cs="Times New Roman"/>
          <w:sz w:val="28"/>
          <w:szCs w:val="28"/>
        </w:rPr>
        <w:t xml:space="preserve">утверждения </w:t>
      </w:r>
      <w:r w:rsidRPr="00DD454E">
        <w:rPr>
          <w:rFonts w:ascii="Times New Roman" w:hAnsi="Times New Roman" w:cs="Times New Roman"/>
          <w:sz w:val="28"/>
          <w:szCs w:val="28"/>
        </w:rPr>
        <w:t xml:space="preserve">в установленном порядке подлежат направлению в уполномоченный орган по ведению государственной информационной системы </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Реестр государственных и муниципальных услуг Республики Татарстан</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 xml:space="preserve">, а также размещению в информационно-телекоммуникационной сети </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Интернет</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 xml:space="preserve"> на официальном сайте </w:t>
      </w:r>
      <w:r w:rsidR="002E5C3F" w:rsidRPr="00DD454E">
        <w:rPr>
          <w:rFonts w:ascii="Times New Roman" w:hAnsi="Times New Roman" w:cs="Times New Roman"/>
          <w:sz w:val="28"/>
          <w:szCs w:val="28"/>
        </w:rPr>
        <w:t>органа местного самоуправления</w:t>
      </w:r>
      <w:r w:rsidRPr="00DD454E">
        <w:rPr>
          <w:rFonts w:ascii="Times New Roman" w:hAnsi="Times New Roman" w:cs="Times New Roman"/>
          <w:sz w:val="28"/>
          <w:szCs w:val="28"/>
        </w:rPr>
        <w:t>, утвердившего административный регламент.</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1.1</w:t>
      </w:r>
      <w:r w:rsidR="007E6F6C" w:rsidRPr="00DD454E">
        <w:rPr>
          <w:rFonts w:ascii="Times New Roman" w:hAnsi="Times New Roman" w:cs="Times New Roman"/>
          <w:sz w:val="28"/>
          <w:szCs w:val="28"/>
        </w:rPr>
        <w:t>2</w:t>
      </w:r>
      <w:r w:rsidRPr="00DD454E">
        <w:rPr>
          <w:rFonts w:ascii="Times New Roman" w:hAnsi="Times New Roman" w:cs="Times New Roman"/>
          <w:sz w:val="28"/>
          <w:szCs w:val="28"/>
        </w:rPr>
        <w:t xml:space="preserve">. Внесение изменений в административные регламенты осуществляется в случае изменения федерального законодательства и законодательства Республики Татарстан, регулирующих предоставление </w:t>
      </w:r>
      <w:r w:rsidR="007E6F6C"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изменения в структуре органов </w:t>
      </w:r>
      <w:r w:rsidR="007E6F6C" w:rsidRPr="00DD454E">
        <w:rPr>
          <w:rFonts w:ascii="Times New Roman" w:hAnsi="Times New Roman" w:cs="Times New Roman"/>
          <w:sz w:val="28"/>
          <w:szCs w:val="28"/>
        </w:rPr>
        <w:t>местного самоуправления</w:t>
      </w:r>
      <w:r w:rsidRPr="00DD454E">
        <w:rPr>
          <w:rFonts w:ascii="Times New Roman" w:hAnsi="Times New Roman" w:cs="Times New Roman"/>
          <w:sz w:val="28"/>
          <w:szCs w:val="28"/>
        </w:rPr>
        <w:t xml:space="preserve">, к сфере деятельности которых относится предоставление соответствующей </w:t>
      </w:r>
      <w:r w:rsidR="007E6F6C"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по результатам мониторинга применения указанных административных регламентов, в иных случаях, предусмотренных законодательством.</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Внесение изменений в административные регламенты осуществляется в порядке, установленном для разработки, согласования и утверждения соответствующих административных регламентов.</w:t>
      </w:r>
    </w:p>
    <w:p w:rsidR="008B62AB" w:rsidRPr="00DD454E" w:rsidRDefault="007E6F6C"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1.13</w:t>
      </w:r>
      <w:r w:rsidR="008B62AB" w:rsidRPr="00DD454E">
        <w:rPr>
          <w:rFonts w:ascii="Times New Roman" w:hAnsi="Times New Roman" w:cs="Times New Roman"/>
          <w:sz w:val="28"/>
          <w:szCs w:val="28"/>
        </w:rPr>
        <w:t xml:space="preserve">. </w:t>
      </w:r>
      <w:proofErr w:type="gramStart"/>
      <w:r w:rsidR="008B62AB" w:rsidRPr="00DD454E">
        <w:rPr>
          <w:rFonts w:ascii="Times New Roman" w:hAnsi="Times New Roman" w:cs="Times New Roman"/>
          <w:sz w:val="28"/>
          <w:szCs w:val="28"/>
        </w:rPr>
        <w:t xml:space="preserve">Административные регламенты подлежат опубликованию в соответствии с законодательством Российской Федерации о доступе к информации о деятельности государственных органов и органов местного самоуправления, а также размещаются в информационно-телекоммуникационной сети </w:t>
      </w:r>
      <w:r w:rsidR="00134B92" w:rsidRPr="00DD454E">
        <w:rPr>
          <w:rFonts w:ascii="Times New Roman" w:hAnsi="Times New Roman" w:cs="Times New Roman"/>
          <w:sz w:val="28"/>
          <w:szCs w:val="28"/>
        </w:rPr>
        <w:t>«</w:t>
      </w:r>
      <w:r w:rsidR="008B62AB" w:rsidRPr="00DD454E">
        <w:rPr>
          <w:rFonts w:ascii="Times New Roman" w:hAnsi="Times New Roman" w:cs="Times New Roman"/>
          <w:sz w:val="28"/>
          <w:szCs w:val="28"/>
        </w:rPr>
        <w:t>Интернет</w:t>
      </w:r>
      <w:r w:rsidR="00134B92" w:rsidRPr="00DD454E">
        <w:rPr>
          <w:rFonts w:ascii="Times New Roman" w:hAnsi="Times New Roman" w:cs="Times New Roman"/>
          <w:sz w:val="28"/>
          <w:szCs w:val="28"/>
        </w:rPr>
        <w:t>»</w:t>
      </w:r>
      <w:r w:rsidR="008B62AB" w:rsidRPr="00DD454E">
        <w:rPr>
          <w:rFonts w:ascii="Times New Roman" w:hAnsi="Times New Roman" w:cs="Times New Roman"/>
          <w:sz w:val="28"/>
          <w:szCs w:val="28"/>
        </w:rPr>
        <w:t xml:space="preserve"> на </w:t>
      </w:r>
      <w:r w:rsidR="008B62AB" w:rsidRPr="00DD454E">
        <w:rPr>
          <w:rFonts w:ascii="Times New Roman" w:hAnsi="Times New Roman" w:cs="Times New Roman"/>
          <w:sz w:val="28"/>
          <w:szCs w:val="28"/>
        </w:rPr>
        <w:lastRenderedPageBreak/>
        <w:t xml:space="preserve">официальных сайтах органов </w:t>
      </w:r>
      <w:r w:rsidRPr="00DD454E">
        <w:rPr>
          <w:rFonts w:ascii="Times New Roman" w:hAnsi="Times New Roman" w:cs="Times New Roman"/>
          <w:sz w:val="28"/>
          <w:szCs w:val="28"/>
        </w:rPr>
        <w:t>местного самоуправления</w:t>
      </w:r>
      <w:r w:rsidR="008B62AB" w:rsidRPr="00DD454E">
        <w:rPr>
          <w:rFonts w:ascii="Times New Roman" w:hAnsi="Times New Roman" w:cs="Times New Roman"/>
          <w:sz w:val="28"/>
          <w:szCs w:val="28"/>
        </w:rPr>
        <w:t xml:space="preserve"> и организаций, участвующих в предоставлении </w:t>
      </w:r>
      <w:r w:rsidRPr="00DD454E">
        <w:rPr>
          <w:rFonts w:ascii="Times New Roman" w:hAnsi="Times New Roman" w:cs="Times New Roman"/>
          <w:sz w:val="28"/>
          <w:szCs w:val="28"/>
        </w:rPr>
        <w:t>муниципальной</w:t>
      </w:r>
      <w:r w:rsidR="008B62AB" w:rsidRPr="00DD454E">
        <w:rPr>
          <w:rFonts w:ascii="Times New Roman" w:hAnsi="Times New Roman" w:cs="Times New Roman"/>
          <w:sz w:val="28"/>
          <w:szCs w:val="28"/>
        </w:rPr>
        <w:t xml:space="preserve"> услуги, а также в доступных для посетителей местах предоставления </w:t>
      </w:r>
      <w:r w:rsidRPr="00DD454E">
        <w:rPr>
          <w:rFonts w:ascii="Times New Roman" w:hAnsi="Times New Roman" w:cs="Times New Roman"/>
          <w:sz w:val="28"/>
          <w:szCs w:val="28"/>
        </w:rPr>
        <w:t>муниципальной</w:t>
      </w:r>
      <w:r w:rsidR="008B62AB" w:rsidRPr="00DD454E">
        <w:rPr>
          <w:rFonts w:ascii="Times New Roman" w:hAnsi="Times New Roman" w:cs="Times New Roman"/>
          <w:sz w:val="28"/>
          <w:szCs w:val="28"/>
        </w:rPr>
        <w:t xml:space="preserve"> услуги.</w:t>
      </w:r>
      <w:proofErr w:type="gramEnd"/>
    </w:p>
    <w:p w:rsidR="008B62AB" w:rsidRPr="00DD454E" w:rsidRDefault="008B62AB" w:rsidP="00DD454E">
      <w:pPr>
        <w:pStyle w:val="ConsPlusNormal"/>
        <w:jc w:val="both"/>
        <w:rPr>
          <w:rFonts w:ascii="Times New Roman" w:hAnsi="Times New Roman" w:cs="Times New Roman"/>
          <w:sz w:val="28"/>
          <w:szCs w:val="28"/>
        </w:rPr>
      </w:pPr>
    </w:p>
    <w:p w:rsidR="008B62AB" w:rsidRPr="00DD454E" w:rsidRDefault="008B62AB" w:rsidP="00DD454E">
      <w:pPr>
        <w:pStyle w:val="ConsPlusTitle"/>
        <w:jc w:val="center"/>
        <w:outlineLvl w:val="1"/>
        <w:rPr>
          <w:rFonts w:ascii="Times New Roman" w:hAnsi="Times New Roman" w:cs="Times New Roman"/>
          <w:b w:val="0"/>
          <w:sz w:val="28"/>
          <w:szCs w:val="28"/>
        </w:rPr>
      </w:pPr>
      <w:r w:rsidRPr="00DD454E">
        <w:rPr>
          <w:rFonts w:ascii="Times New Roman" w:hAnsi="Times New Roman" w:cs="Times New Roman"/>
          <w:b w:val="0"/>
          <w:sz w:val="28"/>
          <w:szCs w:val="28"/>
        </w:rPr>
        <w:t>II. Требования к административным регламентам</w:t>
      </w:r>
    </w:p>
    <w:p w:rsidR="008B62AB" w:rsidRPr="00DD454E" w:rsidRDefault="008B62AB" w:rsidP="00DD454E">
      <w:pPr>
        <w:pStyle w:val="ConsPlusNormal"/>
        <w:jc w:val="both"/>
        <w:rPr>
          <w:rFonts w:ascii="Times New Roman" w:hAnsi="Times New Roman" w:cs="Times New Roman"/>
          <w:sz w:val="28"/>
          <w:szCs w:val="28"/>
        </w:rPr>
      </w:pP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2.1. Наименование административного регламента определяется органом </w:t>
      </w:r>
      <w:r w:rsidR="00DD454E">
        <w:rPr>
          <w:rFonts w:ascii="Times New Roman" w:hAnsi="Times New Roman" w:cs="Times New Roman"/>
          <w:sz w:val="28"/>
          <w:szCs w:val="28"/>
        </w:rPr>
        <w:t>местного самоуправления</w:t>
      </w:r>
      <w:r w:rsidRPr="00DD454E">
        <w:rPr>
          <w:rFonts w:ascii="Times New Roman" w:hAnsi="Times New Roman" w:cs="Times New Roman"/>
          <w:sz w:val="28"/>
          <w:szCs w:val="28"/>
        </w:rPr>
        <w:t xml:space="preserve"> с учетом положений нормативного правового акта, которым предусмотрена соответствующая </w:t>
      </w:r>
      <w:r w:rsidR="008D438F" w:rsidRPr="00DD454E">
        <w:rPr>
          <w:rFonts w:ascii="Times New Roman" w:hAnsi="Times New Roman" w:cs="Times New Roman"/>
          <w:sz w:val="28"/>
          <w:szCs w:val="28"/>
        </w:rPr>
        <w:t>муниципальная</w:t>
      </w:r>
      <w:r w:rsidRPr="00DD454E">
        <w:rPr>
          <w:rFonts w:ascii="Times New Roman" w:hAnsi="Times New Roman" w:cs="Times New Roman"/>
          <w:sz w:val="28"/>
          <w:szCs w:val="28"/>
        </w:rPr>
        <w:t xml:space="preserve"> услуга.</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Если в предоставлении </w:t>
      </w:r>
      <w:r w:rsidR="008D438F"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участвуют несколько органов </w:t>
      </w:r>
      <w:r w:rsidR="008D438F" w:rsidRPr="00DD454E">
        <w:rPr>
          <w:rFonts w:ascii="Times New Roman" w:hAnsi="Times New Roman" w:cs="Times New Roman"/>
          <w:sz w:val="28"/>
          <w:szCs w:val="28"/>
        </w:rPr>
        <w:t>местного самоуправления</w:t>
      </w:r>
      <w:r w:rsidRPr="00DD454E">
        <w:rPr>
          <w:rFonts w:ascii="Times New Roman" w:hAnsi="Times New Roman" w:cs="Times New Roman"/>
          <w:sz w:val="28"/>
          <w:szCs w:val="28"/>
        </w:rPr>
        <w:t>, наименование административного регламента определяется совместным приказом этих органов.</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2.2. В административный регламент включаются следующие разделы:</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а) общие положения;</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б) стандарт предоставления </w:t>
      </w:r>
      <w:r w:rsidR="008D438F"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в)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г) порядок и формы </w:t>
      </w:r>
      <w:proofErr w:type="gramStart"/>
      <w:r w:rsidRPr="00DD454E">
        <w:rPr>
          <w:rFonts w:ascii="Times New Roman" w:hAnsi="Times New Roman" w:cs="Times New Roman"/>
          <w:sz w:val="28"/>
          <w:szCs w:val="28"/>
        </w:rPr>
        <w:t>контроля за</w:t>
      </w:r>
      <w:proofErr w:type="gramEnd"/>
      <w:r w:rsidRPr="00DD454E">
        <w:rPr>
          <w:rFonts w:ascii="Times New Roman" w:hAnsi="Times New Roman" w:cs="Times New Roman"/>
          <w:sz w:val="28"/>
          <w:szCs w:val="28"/>
        </w:rPr>
        <w:t xml:space="preserve"> предоставлением </w:t>
      </w:r>
      <w:r w:rsidR="00A32261"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д) досудебный (внесудебный) порядок обжалования решений и действий (бездействия) органа, предоставляющего </w:t>
      </w:r>
      <w:r w:rsidR="0004462C" w:rsidRPr="00DD454E">
        <w:rPr>
          <w:rFonts w:ascii="Times New Roman" w:hAnsi="Times New Roman" w:cs="Times New Roman"/>
          <w:sz w:val="28"/>
          <w:szCs w:val="28"/>
        </w:rPr>
        <w:t>муниципальную</w:t>
      </w:r>
      <w:r w:rsidRPr="00DD454E">
        <w:rPr>
          <w:rFonts w:ascii="Times New Roman" w:hAnsi="Times New Roman" w:cs="Times New Roman"/>
          <w:sz w:val="28"/>
          <w:szCs w:val="28"/>
        </w:rPr>
        <w:t xml:space="preserve"> услугу, многофункционального центра, организаций, указанных в </w:t>
      </w:r>
      <w:hyperlink r:id="rId10" w:history="1">
        <w:r w:rsidRPr="00DD454E">
          <w:rPr>
            <w:rFonts w:ascii="Times New Roman" w:hAnsi="Times New Roman" w:cs="Times New Roman"/>
            <w:sz w:val="28"/>
            <w:szCs w:val="28"/>
          </w:rPr>
          <w:t>части 1.1 статьи 16</w:t>
        </w:r>
      </w:hyperlink>
      <w:r w:rsidRPr="00DD454E">
        <w:rPr>
          <w:rFonts w:ascii="Times New Roman" w:hAnsi="Times New Roman" w:cs="Times New Roman"/>
          <w:sz w:val="28"/>
          <w:szCs w:val="28"/>
        </w:rPr>
        <w:t xml:space="preserve"> Федерального закона, а также их должностных лиц, </w:t>
      </w:r>
      <w:r w:rsidR="00A32261" w:rsidRPr="00DD454E">
        <w:rPr>
          <w:rFonts w:ascii="Times New Roman" w:hAnsi="Times New Roman" w:cs="Times New Roman"/>
          <w:sz w:val="28"/>
          <w:szCs w:val="28"/>
        </w:rPr>
        <w:t>муниципальных</w:t>
      </w:r>
      <w:r w:rsidRPr="00DD454E">
        <w:rPr>
          <w:rFonts w:ascii="Times New Roman" w:hAnsi="Times New Roman" w:cs="Times New Roman"/>
          <w:sz w:val="28"/>
          <w:szCs w:val="28"/>
        </w:rPr>
        <w:t xml:space="preserve"> служащих, работников;</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е) особенности выполнения административных процедур (действий) в многофункциональных центрах. В административные регламенты настоящий раздел не включается, если </w:t>
      </w:r>
      <w:r w:rsidR="00CB01DF" w:rsidRPr="00DD454E">
        <w:rPr>
          <w:rFonts w:ascii="Times New Roman" w:hAnsi="Times New Roman" w:cs="Times New Roman"/>
          <w:sz w:val="28"/>
          <w:szCs w:val="28"/>
        </w:rPr>
        <w:t>муниципальная</w:t>
      </w:r>
      <w:r w:rsidRPr="00DD454E">
        <w:rPr>
          <w:rFonts w:ascii="Times New Roman" w:hAnsi="Times New Roman" w:cs="Times New Roman"/>
          <w:sz w:val="28"/>
          <w:szCs w:val="28"/>
        </w:rPr>
        <w:t xml:space="preserve"> услуга не предоставляется в многофункциональных центрах.</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2.3. Раздел, касающийся общих положений, состоит из следующих подразделов:</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а) предмет регулирования административного регламента;</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б) категории заявителей, где приводится перечень заявителей - юридических и физических лиц с указанием (при наличии) льготных категорий заявителей (категория лиц);</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в) требования к порядку информирования о предоставлении </w:t>
      </w:r>
      <w:r w:rsidR="00DD454E" w:rsidRPr="00DD454E">
        <w:rPr>
          <w:rFonts w:ascii="Times New Roman" w:hAnsi="Times New Roman" w:cs="Times New Roman"/>
          <w:sz w:val="28"/>
          <w:szCs w:val="28"/>
        </w:rPr>
        <w:t xml:space="preserve">муниципальной </w:t>
      </w:r>
      <w:r w:rsidRPr="00DD454E">
        <w:rPr>
          <w:rFonts w:ascii="Times New Roman" w:hAnsi="Times New Roman" w:cs="Times New Roman"/>
          <w:sz w:val="28"/>
          <w:szCs w:val="28"/>
        </w:rPr>
        <w:t>услуги, в том числе:</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порядок получения информации заявителями по вопросам предоставления </w:t>
      </w:r>
      <w:r w:rsidR="00CB01DF"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и услуг, которые являются необходимыми и обязательными для предоставления </w:t>
      </w:r>
      <w:r w:rsidR="00CB01DF"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сведений о ходе предоставления указанных услуг, в том числе на официальном сайте органа </w:t>
      </w:r>
      <w:r w:rsidR="00122533" w:rsidRPr="00DD454E">
        <w:rPr>
          <w:rFonts w:ascii="Times New Roman" w:hAnsi="Times New Roman" w:cs="Times New Roman"/>
          <w:sz w:val="28"/>
          <w:szCs w:val="28"/>
        </w:rPr>
        <w:t>местного самоуправления</w:t>
      </w:r>
      <w:r w:rsidRPr="00DD454E">
        <w:rPr>
          <w:rFonts w:ascii="Times New Roman" w:hAnsi="Times New Roman" w:cs="Times New Roman"/>
          <w:sz w:val="28"/>
          <w:szCs w:val="28"/>
        </w:rPr>
        <w:t xml:space="preserve">, а также с использованием республиканской государственной информационной системы </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Портал государственных и муниципальных услуг Республики Татарстан</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w:t>
      </w:r>
    </w:p>
    <w:p w:rsidR="008B62AB" w:rsidRPr="00DD454E" w:rsidRDefault="008B62AB" w:rsidP="00DD454E">
      <w:pPr>
        <w:pStyle w:val="ConsPlusNormal"/>
        <w:ind w:firstLine="540"/>
        <w:jc w:val="both"/>
        <w:rPr>
          <w:rFonts w:ascii="Times New Roman" w:hAnsi="Times New Roman" w:cs="Times New Roman"/>
          <w:sz w:val="28"/>
          <w:szCs w:val="28"/>
        </w:rPr>
      </w:pPr>
      <w:proofErr w:type="gramStart"/>
      <w:r w:rsidRPr="00DD454E">
        <w:rPr>
          <w:rFonts w:ascii="Times New Roman" w:hAnsi="Times New Roman" w:cs="Times New Roman"/>
          <w:sz w:val="28"/>
          <w:szCs w:val="28"/>
        </w:rPr>
        <w:t xml:space="preserve">порядок, форма, место размещения и способы получения указанной в настоящем подпункте информации, в том числе на стендах в местах предоставления </w:t>
      </w:r>
      <w:r w:rsidR="00122533"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и услуг, которые являются необходимыми и обязательными для предоставления </w:t>
      </w:r>
      <w:r w:rsidR="00DD454E"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в многофункциональном центре, а также на официальных сайтах органа </w:t>
      </w:r>
      <w:r w:rsidR="00122533" w:rsidRPr="00DD454E">
        <w:rPr>
          <w:rFonts w:ascii="Times New Roman" w:hAnsi="Times New Roman" w:cs="Times New Roman"/>
          <w:sz w:val="28"/>
          <w:szCs w:val="28"/>
        </w:rPr>
        <w:t>местного самоуправления</w:t>
      </w:r>
      <w:r w:rsidRPr="00DD454E">
        <w:rPr>
          <w:rFonts w:ascii="Times New Roman" w:hAnsi="Times New Roman" w:cs="Times New Roman"/>
          <w:sz w:val="28"/>
          <w:szCs w:val="28"/>
        </w:rPr>
        <w:t xml:space="preserve">, организаций, участвующих в предоставлении </w:t>
      </w:r>
      <w:r w:rsidR="00122533"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в информационно-</w:t>
      </w:r>
      <w:r w:rsidRPr="00DD454E">
        <w:rPr>
          <w:rFonts w:ascii="Times New Roman" w:hAnsi="Times New Roman" w:cs="Times New Roman"/>
          <w:sz w:val="28"/>
          <w:szCs w:val="28"/>
        </w:rPr>
        <w:lastRenderedPageBreak/>
        <w:t xml:space="preserve">телекоммуникационной сети </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Интернет</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 а также в республиканской государственной информационной</w:t>
      </w:r>
      <w:proofErr w:type="gramEnd"/>
      <w:r w:rsidRPr="00DD454E">
        <w:rPr>
          <w:rFonts w:ascii="Times New Roman" w:hAnsi="Times New Roman" w:cs="Times New Roman"/>
          <w:sz w:val="28"/>
          <w:szCs w:val="28"/>
        </w:rPr>
        <w:t xml:space="preserve"> системе </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Портал государственных и муниципальных услуг Республики Татарстан</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требования об обязательном размещении на стендах в местах предоставления </w:t>
      </w:r>
      <w:r w:rsidR="00122533" w:rsidRPr="00DD454E">
        <w:rPr>
          <w:rFonts w:ascii="Times New Roman" w:hAnsi="Times New Roman" w:cs="Times New Roman"/>
          <w:sz w:val="28"/>
          <w:szCs w:val="28"/>
        </w:rPr>
        <w:t>муниципальных</w:t>
      </w:r>
      <w:r w:rsidRPr="00DD454E">
        <w:rPr>
          <w:rFonts w:ascii="Times New Roman" w:hAnsi="Times New Roman" w:cs="Times New Roman"/>
          <w:sz w:val="28"/>
          <w:szCs w:val="28"/>
        </w:rPr>
        <w:t xml:space="preserve"> услуг следующей информации на государственных языках Республики Татарстан:</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наименование </w:t>
      </w:r>
      <w:r w:rsidR="00DD454E"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предоставляемой органом </w:t>
      </w:r>
      <w:r w:rsidR="002427DE" w:rsidRPr="00DD454E">
        <w:rPr>
          <w:rFonts w:ascii="Times New Roman" w:hAnsi="Times New Roman" w:cs="Times New Roman"/>
          <w:sz w:val="28"/>
          <w:szCs w:val="28"/>
        </w:rPr>
        <w:t>местного самоуправления</w:t>
      </w:r>
      <w:r w:rsidRPr="00DD454E">
        <w:rPr>
          <w:rFonts w:ascii="Times New Roman" w:hAnsi="Times New Roman" w:cs="Times New Roman"/>
          <w:sz w:val="28"/>
          <w:szCs w:val="28"/>
        </w:rPr>
        <w:t>;</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описание результата предоставления </w:t>
      </w:r>
      <w:r w:rsidR="002427DE"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срок предоставления </w:t>
      </w:r>
      <w:r w:rsidR="002427DE"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в том числе с учетом необходимости обращения в организации, участвующие в предоставлении </w:t>
      </w:r>
      <w:r w:rsidR="002427DE"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срок приостановления предоставления </w:t>
      </w:r>
      <w:r w:rsidR="002427DE"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в случае, если возможность приостановления предусмотрена законодательством Российской Федерации;</w:t>
      </w:r>
    </w:p>
    <w:p w:rsidR="008B62AB" w:rsidRPr="00DD454E" w:rsidRDefault="008B62AB" w:rsidP="00DD454E">
      <w:pPr>
        <w:pStyle w:val="ConsPlusNormal"/>
        <w:ind w:firstLine="540"/>
        <w:jc w:val="both"/>
        <w:rPr>
          <w:rFonts w:ascii="Times New Roman" w:hAnsi="Times New Roman" w:cs="Times New Roman"/>
          <w:sz w:val="28"/>
          <w:szCs w:val="28"/>
        </w:rPr>
      </w:pPr>
      <w:proofErr w:type="gramStart"/>
      <w:r w:rsidRPr="00DD454E">
        <w:rPr>
          <w:rFonts w:ascii="Times New Roman" w:hAnsi="Times New Roman" w:cs="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2427DE"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(в том числе </w:t>
      </w:r>
      <w:hyperlink w:anchor="P269" w:history="1">
        <w:r w:rsidRPr="00DD454E">
          <w:rPr>
            <w:rFonts w:ascii="Times New Roman" w:hAnsi="Times New Roman" w:cs="Times New Roman"/>
            <w:sz w:val="28"/>
            <w:szCs w:val="28"/>
          </w:rPr>
          <w:t>запрос</w:t>
        </w:r>
      </w:hyperlink>
      <w:r w:rsidRPr="00DD454E">
        <w:rPr>
          <w:rFonts w:ascii="Times New Roman" w:hAnsi="Times New Roman" w:cs="Times New Roman"/>
          <w:sz w:val="28"/>
          <w:szCs w:val="28"/>
        </w:rPr>
        <w:t xml:space="preserve"> о предоставлении </w:t>
      </w:r>
      <w:r w:rsidR="002427DE"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по типовой форме согласно приложению к настоящему Порядку, за исключением случаев, когда законодательством Российской Федерации предусмотрена свободная форма подачи документов), а также услуг, которые являются необходимыми и обязательными для предоставления </w:t>
      </w:r>
      <w:r w:rsidR="002427DE" w:rsidRPr="00DD454E">
        <w:rPr>
          <w:rFonts w:ascii="Times New Roman" w:hAnsi="Times New Roman" w:cs="Times New Roman"/>
          <w:sz w:val="28"/>
          <w:szCs w:val="28"/>
        </w:rPr>
        <w:t xml:space="preserve">муниципальных </w:t>
      </w:r>
      <w:r w:rsidRPr="00DD454E">
        <w:rPr>
          <w:rFonts w:ascii="Times New Roman" w:hAnsi="Times New Roman" w:cs="Times New Roman"/>
          <w:sz w:val="28"/>
          <w:szCs w:val="28"/>
        </w:rPr>
        <w:t>услуг, подлежащих представлению заявителем</w:t>
      </w:r>
      <w:proofErr w:type="gramEnd"/>
      <w:r w:rsidRPr="00DD454E">
        <w:rPr>
          <w:rFonts w:ascii="Times New Roman" w:hAnsi="Times New Roman" w:cs="Times New Roman"/>
          <w:sz w:val="28"/>
          <w:szCs w:val="28"/>
        </w:rPr>
        <w:t>, способы их получения заявителем, в том числе в электронной форме, порядок их представления;</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исчерпывающий перечень оснований для отказа в приеме документов, необходимых для предоставления </w:t>
      </w:r>
      <w:r w:rsidR="002427DE"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размер государственной пошлины или иной платы, взимаемой за предоставление </w:t>
      </w:r>
      <w:r w:rsidR="002427DE"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а также услуг, которые являются необходимыми и обязательными для предоставления </w:t>
      </w:r>
      <w:r w:rsidR="002427DE" w:rsidRPr="00DD454E">
        <w:rPr>
          <w:rFonts w:ascii="Times New Roman" w:hAnsi="Times New Roman" w:cs="Times New Roman"/>
          <w:sz w:val="28"/>
          <w:szCs w:val="28"/>
        </w:rPr>
        <w:t xml:space="preserve">муниципальной </w:t>
      </w:r>
      <w:r w:rsidRPr="00DD454E">
        <w:rPr>
          <w:rFonts w:ascii="Times New Roman" w:hAnsi="Times New Roman" w:cs="Times New Roman"/>
          <w:sz w:val="28"/>
          <w:szCs w:val="28"/>
        </w:rPr>
        <w:t>услуги;</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информация о времени работы органа </w:t>
      </w:r>
      <w:r w:rsidR="002427DE" w:rsidRPr="00DD454E">
        <w:rPr>
          <w:rFonts w:ascii="Times New Roman" w:hAnsi="Times New Roman" w:cs="Times New Roman"/>
          <w:sz w:val="28"/>
          <w:szCs w:val="28"/>
        </w:rPr>
        <w:t>местного самоуправления</w:t>
      </w:r>
      <w:r w:rsidRPr="00DD454E">
        <w:rPr>
          <w:rFonts w:ascii="Times New Roman" w:hAnsi="Times New Roman" w:cs="Times New Roman"/>
          <w:sz w:val="28"/>
          <w:szCs w:val="28"/>
        </w:rPr>
        <w:t xml:space="preserve">, о графике приема заявлений на предоставление </w:t>
      </w:r>
      <w:r w:rsidR="002427DE"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специалистами органа </w:t>
      </w:r>
      <w:r w:rsidR="002427DE" w:rsidRPr="00DD454E">
        <w:rPr>
          <w:rFonts w:ascii="Times New Roman" w:hAnsi="Times New Roman" w:cs="Times New Roman"/>
          <w:sz w:val="28"/>
          <w:szCs w:val="28"/>
        </w:rPr>
        <w:t>местного самоуправления</w:t>
      </w:r>
      <w:r w:rsidRPr="00DD454E">
        <w:rPr>
          <w:rFonts w:ascii="Times New Roman" w:hAnsi="Times New Roman" w:cs="Times New Roman"/>
          <w:sz w:val="28"/>
          <w:szCs w:val="28"/>
        </w:rPr>
        <w:t>;</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w:t>
      </w:r>
      <w:r w:rsidR="002427DE"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К справочной информации относится следующая информация:</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место нахождения и графики работы органа </w:t>
      </w:r>
      <w:r w:rsidR="00404AC9" w:rsidRPr="00DD454E">
        <w:rPr>
          <w:rFonts w:ascii="Times New Roman" w:hAnsi="Times New Roman" w:cs="Times New Roman"/>
          <w:sz w:val="28"/>
          <w:szCs w:val="28"/>
        </w:rPr>
        <w:t>местного самоуправления</w:t>
      </w:r>
      <w:r w:rsidRPr="00DD454E">
        <w:rPr>
          <w:rFonts w:ascii="Times New Roman" w:hAnsi="Times New Roman" w:cs="Times New Roman"/>
          <w:sz w:val="28"/>
          <w:szCs w:val="28"/>
        </w:rPr>
        <w:t xml:space="preserve">, его структурных подразделений и территориальных органов, предоставляющих </w:t>
      </w:r>
      <w:r w:rsidR="00404AC9" w:rsidRPr="00DD454E">
        <w:rPr>
          <w:rFonts w:ascii="Times New Roman" w:hAnsi="Times New Roman" w:cs="Times New Roman"/>
          <w:sz w:val="28"/>
          <w:szCs w:val="28"/>
        </w:rPr>
        <w:t>муниципальную</w:t>
      </w:r>
      <w:r w:rsidRPr="00DD454E">
        <w:rPr>
          <w:rFonts w:ascii="Times New Roman" w:hAnsi="Times New Roman" w:cs="Times New Roman"/>
          <w:sz w:val="28"/>
          <w:szCs w:val="28"/>
        </w:rPr>
        <w:t xml:space="preserve"> услугу, государственных и муниципальных органов и организаций, обращение в которые необходимо для получения </w:t>
      </w:r>
      <w:r w:rsidR="00404AC9"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а также многофункциональных центров, удаленных рабочих мест многофункционального центра;</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справочные телефоны структурных подразделений органа </w:t>
      </w:r>
      <w:r w:rsidR="00DD454E">
        <w:rPr>
          <w:rFonts w:ascii="Times New Roman" w:hAnsi="Times New Roman" w:cs="Times New Roman"/>
          <w:sz w:val="28"/>
          <w:szCs w:val="28"/>
        </w:rPr>
        <w:t>местного самоуправления</w:t>
      </w:r>
      <w:r w:rsidRPr="00DD454E">
        <w:rPr>
          <w:rFonts w:ascii="Times New Roman" w:hAnsi="Times New Roman" w:cs="Times New Roman"/>
          <w:sz w:val="28"/>
          <w:szCs w:val="28"/>
        </w:rPr>
        <w:t xml:space="preserve">, организаций, участвующих в предоставлении </w:t>
      </w:r>
      <w:r w:rsidR="00404AC9"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в том числе номер телефона-автоинформатора;</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адрес официального сайта, а также электронной почты и (или) формы обратной связи органа </w:t>
      </w:r>
      <w:r w:rsidR="00404AC9" w:rsidRPr="00DD454E">
        <w:rPr>
          <w:rFonts w:ascii="Times New Roman" w:hAnsi="Times New Roman" w:cs="Times New Roman"/>
          <w:sz w:val="28"/>
          <w:szCs w:val="28"/>
        </w:rPr>
        <w:t xml:space="preserve">местного самоуправления </w:t>
      </w:r>
      <w:r w:rsidRPr="00DD454E">
        <w:rPr>
          <w:rFonts w:ascii="Times New Roman" w:hAnsi="Times New Roman" w:cs="Times New Roman"/>
          <w:sz w:val="28"/>
          <w:szCs w:val="28"/>
        </w:rPr>
        <w:t xml:space="preserve">в информационно-телекоммуникационной сети </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Интернет</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Справочная информация не приводится в тексте административного регламента </w:t>
      </w:r>
      <w:r w:rsidRPr="00DD454E">
        <w:rPr>
          <w:rFonts w:ascii="Times New Roman" w:hAnsi="Times New Roman" w:cs="Times New Roman"/>
          <w:sz w:val="28"/>
          <w:szCs w:val="28"/>
        </w:rPr>
        <w:lastRenderedPageBreak/>
        <w:t xml:space="preserve">и подлежит обязательному размещению на официальном сайте органа </w:t>
      </w:r>
      <w:r w:rsidR="00404AC9" w:rsidRPr="00DD454E">
        <w:rPr>
          <w:rFonts w:ascii="Times New Roman" w:hAnsi="Times New Roman" w:cs="Times New Roman"/>
          <w:sz w:val="28"/>
          <w:szCs w:val="28"/>
        </w:rPr>
        <w:t xml:space="preserve">местного самоуправления </w:t>
      </w:r>
      <w:r w:rsidRPr="00DD454E">
        <w:rPr>
          <w:rFonts w:ascii="Times New Roman" w:hAnsi="Times New Roman" w:cs="Times New Roman"/>
          <w:sz w:val="28"/>
          <w:szCs w:val="28"/>
        </w:rPr>
        <w:t xml:space="preserve">в информационно-телекоммуникационной сети </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Интернет</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 xml:space="preserve">, в государственной информационной системе </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Реестр государственных и муниципальных услуг Республики Татарстан</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 xml:space="preserve"> и в республиканской государственной информационной системе </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Портал государственных и муниципальных услуг Республики Татарстан</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 xml:space="preserve">. Органы </w:t>
      </w:r>
      <w:r w:rsidR="00404AC9" w:rsidRPr="00DD454E">
        <w:rPr>
          <w:rFonts w:ascii="Times New Roman" w:hAnsi="Times New Roman" w:cs="Times New Roman"/>
          <w:sz w:val="28"/>
          <w:szCs w:val="28"/>
        </w:rPr>
        <w:t xml:space="preserve">местного самоуправления </w:t>
      </w:r>
      <w:r w:rsidRPr="00DD454E">
        <w:rPr>
          <w:rFonts w:ascii="Times New Roman" w:hAnsi="Times New Roman" w:cs="Times New Roman"/>
          <w:sz w:val="28"/>
          <w:szCs w:val="28"/>
        </w:rPr>
        <w:t xml:space="preserve">обеспечивают в установленном порядке размещение и актуализацию справочной информации в соответствующем разделе государственной информационной системы </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Реестр государственных и муниципальных услуг Республики Татарстан</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 xml:space="preserve"> и на соответствующем официальном сайте в информационно-телекоммуникационной сети </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Интернет</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г) перечень нормативных правовых актов, непосредственно регулирующих предоставление </w:t>
      </w:r>
      <w:r w:rsidR="00404AC9"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с указанием реквизитов нормативных правовых актов и источников их официального опубликования;</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д) термины, используемые в административном регламенте, и их определения.</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2.4. Стандарт предоставления </w:t>
      </w:r>
      <w:r w:rsidR="00404AC9"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оформляется в виде таблицы, содержащей графы </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Наименование требования к стандарту предоставления государственной и муниципальной услуги</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 xml:space="preserve">, </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Содержание требований к стандарту</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 xml:space="preserve">, </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Нормативный правовой акт, устанавливающий услугу или требование</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 и состоит из следующих подразделов:</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а) наименование </w:t>
      </w:r>
      <w:r w:rsidR="00404AC9"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б) наименование органа </w:t>
      </w:r>
      <w:r w:rsidR="00404AC9" w:rsidRPr="00DD454E">
        <w:rPr>
          <w:rFonts w:ascii="Times New Roman" w:hAnsi="Times New Roman" w:cs="Times New Roman"/>
          <w:sz w:val="28"/>
          <w:szCs w:val="28"/>
        </w:rPr>
        <w:t>местного самоуправления</w:t>
      </w:r>
      <w:r w:rsidRPr="00DD454E">
        <w:rPr>
          <w:rFonts w:ascii="Times New Roman" w:hAnsi="Times New Roman" w:cs="Times New Roman"/>
          <w:sz w:val="28"/>
          <w:szCs w:val="28"/>
        </w:rPr>
        <w:t>.</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Если в предоставлении </w:t>
      </w:r>
      <w:r w:rsidR="00404AC9"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участвуют также иные органы </w:t>
      </w:r>
      <w:r w:rsidR="00404AC9" w:rsidRPr="00DD454E">
        <w:rPr>
          <w:rFonts w:ascii="Times New Roman" w:hAnsi="Times New Roman" w:cs="Times New Roman"/>
          <w:sz w:val="28"/>
          <w:szCs w:val="28"/>
        </w:rPr>
        <w:t>местного самоуправления</w:t>
      </w:r>
      <w:r w:rsidRPr="00DD454E">
        <w:rPr>
          <w:rFonts w:ascii="Times New Roman" w:hAnsi="Times New Roman" w:cs="Times New Roman"/>
          <w:sz w:val="28"/>
          <w:szCs w:val="28"/>
        </w:rPr>
        <w:t xml:space="preserve">, а также организации, то указываются все органы и организации, обращение в которые необходимо для предоставления </w:t>
      </w:r>
      <w:r w:rsidR="00404AC9"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w:t>
      </w:r>
      <w:proofErr w:type="gramStart"/>
      <w:r w:rsidRPr="00DD454E">
        <w:rPr>
          <w:rFonts w:ascii="Times New Roman" w:hAnsi="Times New Roman" w:cs="Times New Roman"/>
          <w:sz w:val="28"/>
          <w:szCs w:val="28"/>
        </w:rPr>
        <w:t xml:space="preserve">Также указываются требования </w:t>
      </w:r>
      <w:hyperlink r:id="rId11" w:history="1">
        <w:r w:rsidRPr="00DD454E">
          <w:rPr>
            <w:rFonts w:ascii="Times New Roman" w:hAnsi="Times New Roman" w:cs="Times New Roman"/>
            <w:sz w:val="28"/>
            <w:szCs w:val="28"/>
          </w:rPr>
          <w:t>пункта 3 статьи 7</w:t>
        </w:r>
      </w:hyperlink>
      <w:r w:rsidRPr="00DD454E">
        <w:rPr>
          <w:rFonts w:ascii="Times New Roman" w:hAnsi="Times New Roman" w:cs="Times New Roman"/>
          <w:sz w:val="28"/>
          <w:szCs w:val="28"/>
        </w:rPr>
        <w:t xml:space="preserve"> Федерального закона, а именно установление запрета требовать от заявителя осуществления действий, в том числе согласований, необходимых для получения </w:t>
      </w:r>
      <w:r w:rsidR="00404AC9"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и связанных с обращением в иные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404AC9" w:rsidRPr="00DD454E">
        <w:rPr>
          <w:rFonts w:ascii="Times New Roman" w:hAnsi="Times New Roman" w:cs="Times New Roman"/>
          <w:sz w:val="28"/>
          <w:szCs w:val="28"/>
        </w:rPr>
        <w:t>муниципальных</w:t>
      </w:r>
      <w:r w:rsidRPr="00DD454E">
        <w:rPr>
          <w:rFonts w:ascii="Times New Roman" w:hAnsi="Times New Roman" w:cs="Times New Roman"/>
          <w:sz w:val="28"/>
          <w:szCs w:val="28"/>
        </w:rPr>
        <w:t xml:space="preserve"> услуг;</w:t>
      </w:r>
      <w:proofErr w:type="gramEnd"/>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в) описание результата предоставления </w:t>
      </w:r>
      <w:r w:rsidR="00404AC9"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г) срок предоставления </w:t>
      </w:r>
      <w:r w:rsidR="00404AC9"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в том числе с учетом необходимости обращения в организации, участвующие в предоставлении </w:t>
      </w:r>
      <w:r w:rsidR="00404AC9"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срок приостановления предоставления </w:t>
      </w:r>
      <w:r w:rsidR="00404AC9" w:rsidRPr="00DD454E">
        <w:rPr>
          <w:rFonts w:ascii="Times New Roman" w:hAnsi="Times New Roman" w:cs="Times New Roman"/>
          <w:sz w:val="28"/>
          <w:szCs w:val="28"/>
        </w:rPr>
        <w:t xml:space="preserve">муниципальной </w:t>
      </w:r>
      <w:r w:rsidRPr="00DD454E">
        <w:rPr>
          <w:rFonts w:ascii="Times New Roman" w:hAnsi="Times New Roman" w:cs="Times New Roman"/>
          <w:sz w:val="28"/>
          <w:szCs w:val="28"/>
        </w:rPr>
        <w:t xml:space="preserve">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w:t>
      </w:r>
      <w:r w:rsidR="00404AC9"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w:t>
      </w:r>
    </w:p>
    <w:p w:rsidR="008B62AB" w:rsidRPr="00DD454E" w:rsidRDefault="008B62AB" w:rsidP="00DD454E">
      <w:pPr>
        <w:pStyle w:val="ConsPlusNormal"/>
        <w:ind w:firstLine="540"/>
        <w:jc w:val="both"/>
        <w:rPr>
          <w:rFonts w:ascii="Times New Roman" w:hAnsi="Times New Roman" w:cs="Times New Roman"/>
          <w:sz w:val="28"/>
          <w:szCs w:val="28"/>
        </w:rPr>
      </w:pPr>
      <w:proofErr w:type="gramStart"/>
      <w:r w:rsidRPr="00DD454E">
        <w:rPr>
          <w:rFonts w:ascii="Times New Roman" w:hAnsi="Times New Roman" w:cs="Times New Roman"/>
          <w:sz w:val="28"/>
          <w:szCs w:val="28"/>
        </w:rPr>
        <w:t xml:space="preserve">д) исчерпывающий перечень документов, необходимых в соответствии с нормативными правовыми актами для предоставления </w:t>
      </w:r>
      <w:r w:rsidR="00404AC9"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и услуг, которые являются необходимыми и обязательными для предоставления </w:t>
      </w:r>
      <w:r w:rsidR="00404AC9"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подлежащих представлению заявителем, способы их получения заявителем, в том числе в электронной форме, порядок их представления (бланки, формы обращений, заявлений и иных документов, подаваемых заявителем в связи с предоставлением </w:t>
      </w:r>
      <w:r w:rsidR="00DD454E"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приводятся в качестве</w:t>
      </w:r>
      <w:proofErr w:type="gramEnd"/>
      <w:r w:rsidRPr="00DD454E">
        <w:rPr>
          <w:rFonts w:ascii="Times New Roman" w:hAnsi="Times New Roman" w:cs="Times New Roman"/>
          <w:sz w:val="28"/>
          <w:szCs w:val="28"/>
        </w:rPr>
        <w:t xml:space="preserve"> приложений к административному регламенту, за исключением случаев, когда формы указанных документов установлены нормативными правовыми актами Президента Российской Федерации, Правительства Российской Федерации, </w:t>
      </w:r>
      <w:r w:rsidRPr="00DD454E">
        <w:rPr>
          <w:rFonts w:ascii="Times New Roman" w:hAnsi="Times New Roman" w:cs="Times New Roman"/>
          <w:sz w:val="28"/>
          <w:szCs w:val="28"/>
        </w:rPr>
        <w:lastRenderedPageBreak/>
        <w:t>Президента Республики Татарстан</w:t>
      </w:r>
      <w:r w:rsidR="00404AC9" w:rsidRPr="00DD454E">
        <w:rPr>
          <w:rFonts w:ascii="Times New Roman" w:hAnsi="Times New Roman" w:cs="Times New Roman"/>
          <w:sz w:val="28"/>
          <w:szCs w:val="28"/>
        </w:rPr>
        <w:t xml:space="preserve">, </w:t>
      </w:r>
      <w:r w:rsidRPr="00DD454E">
        <w:rPr>
          <w:rFonts w:ascii="Times New Roman" w:hAnsi="Times New Roman" w:cs="Times New Roman"/>
          <w:sz w:val="28"/>
          <w:szCs w:val="28"/>
        </w:rPr>
        <w:t>Кабинета Министров Республики Татарстан</w:t>
      </w:r>
      <w:r w:rsidR="00404AC9" w:rsidRPr="00DD454E">
        <w:rPr>
          <w:rFonts w:ascii="Times New Roman" w:hAnsi="Times New Roman" w:cs="Times New Roman"/>
          <w:sz w:val="28"/>
          <w:szCs w:val="28"/>
        </w:rPr>
        <w:t xml:space="preserve"> или муниципальными нормативными правовыми актами</w:t>
      </w:r>
      <w:r w:rsidRPr="00DD454E">
        <w:rPr>
          <w:rFonts w:ascii="Times New Roman" w:hAnsi="Times New Roman" w:cs="Times New Roman"/>
          <w:sz w:val="28"/>
          <w:szCs w:val="28"/>
        </w:rPr>
        <w:t>, а также случаев, когда законодательством предусмотрена свободная форма подачи этих документов).</w:t>
      </w:r>
    </w:p>
    <w:p w:rsidR="008B62AB" w:rsidRPr="00DD454E" w:rsidRDefault="008B62AB" w:rsidP="00DD454E">
      <w:pPr>
        <w:pStyle w:val="ConsPlusNormal"/>
        <w:ind w:firstLine="540"/>
        <w:jc w:val="both"/>
        <w:rPr>
          <w:rFonts w:ascii="Times New Roman" w:hAnsi="Times New Roman" w:cs="Times New Roman"/>
          <w:sz w:val="28"/>
          <w:szCs w:val="28"/>
        </w:rPr>
      </w:pPr>
      <w:proofErr w:type="gramStart"/>
      <w:r w:rsidRPr="00DD454E">
        <w:rPr>
          <w:rFonts w:ascii="Times New Roman" w:hAnsi="Times New Roman" w:cs="Times New Roman"/>
          <w:sz w:val="28"/>
          <w:szCs w:val="28"/>
        </w:rPr>
        <w:t xml:space="preserve">Типовая форма </w:t>
      </w:r>
      <w:hyperlink w:anchor="P269" w:history="1">
        <w:r w:rsidRPr="00DD454E">
          <w:rPr>
            <w:rFonts w:ascii="Times New Roman" w:hAnsi="Times New Roman" w:cs="Times New Roman"/>
            <w:sz w:val="28"/>
            <w:szCs w:val="28"/>
          </w:rPr>
          <w:t>запроса</w:t>
        </w:r>
      </w:hyperlink>
      <w:r w:rsidRPr="00DD454E">
        <w:rPr>
          <w:rFonts w:ascii="Times New Roman" w:hAnsi="Times New Roman" w:cs="Times New Roman"/>
          <w:sz w:val="28"/>
          <w:szCs w:val="28"/>
        </w:rPr>
        <w:t xml:space="preserve">, рекомендуемая к включению органами </w:t>
      </w:r>
      <w:r w:rsidR="00404AC9" w:rsidRPr="00DD454E">
        <w:rPr>
          <w:rFonts w:ascii="Times New Roman" w:hAnsi="Times New Roman" w:cs="Times New Roman"/>
          <w:sz w:val="28"/>
          <w:szCs w:val="28"/>
        </w:rPr>
        <w:t xml:space="preserve">местного самоуправления </w:t>
      </w:r>
      <w:r w:rsidRPr="00DD454E">
        <w:rPr>
          <w:rFonts w:ascii="Times New Roman" w:hAnsi="Times New Roman" w:cs="Times New Roman"/>
          <w:sz w:val="28"/>
          <w:szCs w:val="28"/>
        </w:rPr>
        <w:t>в административные регламенты, за исключением случаев, когда формы указанных документов установлены нормативными правовыми актами Президента Российской Федерации, Правительства Российской Федерации, Президента Республики Татарстан</w:t>
      </w:r>
      <w:r w:rsidR="00404AC9" w:rsidRPr="00DD454E">
        <w:rPr>
          <w:rFonts w:ascii="Times New Roman" w:hAnsi="Times New Roman" w:cs="Times New Roman"/>
          <w:sz w:val="28"/>
          <w:szCs w:val="28"/>
        </w:rPr>
        <w:t>,</w:t>
      </w:r>
      <w:r w:rsidRPr="00DD454E">
        <w:rPr>
          <w:rFonts w:ascii="Times New Roman" w:hAnsi="Times New Roman" w:cs="Times New Roman"/>
          <w:sz w:val="28"/>
          <w:szCs w:val="28"/>
        </w:rPr>
        <w:t xml:space="preserve"> Кабинета Министров Республики Татарстан</w:t>
      </w:r>
      <w:r w:rsidR="00404AC9" w:rsidRPr="00DD454E">
        <w:rPr>
          <w:rFonts w:ascii="Times New Roman" w:hAnsi="Times New Roman" w:cs="Times New Roman"/>
          <w:sz w:val="28"/>
          <w:szCs w:val="28"/>
        </w:rPr>
        <w:t xml:space="preserve"> или муниципальными нормативными актами</w:t>
      </w:r>
      <w:r w:rsidRPr="00DD454E">
        <w:rPr>
          <w:rFonts w:ascii="Times New Roman" w:hAnsi="Times New Roman" w:cs="Times New Roman"/>
          <w:sz w:val="28"/>
          <w:szCs w:val="28"/>
        </w:rPr>
        <w:t>, а также случаев, когда законодательством предусмотрена свободная форма подачи этих документов, приведена в приложении к настоящему Порядку;</w:t>
      </w:r>
      <w:proofErr w:type="gramEnd"/>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е) исчерпывающий перечень документов, необходимых в соответствии с нормативными правовыми актами для предоставления </w:t>
      </w:r>
      <w:r w:rsidR="00245F3A"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 (бланки, формы обращений, заявлений и иных документов, подаваемых заявителем в связи с предоставлением </w:t>
      </w:r>
      <w:r w:rsidR="00DD454E"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приводятся в качестве приложений к административному регламенту, за исключением случаев, когда законодательством Российской Федерации предусмотрена свободная форма подачи этих документов).</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Непредставление заявителем указанных документов не является основанием для отказа заявителю в предоставлении услуги.</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В данном подразделе также устанавливается запрет требовать от заявителя:</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55235C"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w:t>
      </w:r>
    </w:p>
    <w:p w:rsidR="008B62AB" w:rsidRPr="00DD454E" w:rsidRDefault="008B62AB" w:rsidP="00DD454E">
      <w:pPr>
        <w:pStyle w:val="ConsPlusNormal"/>
        <w:ind w:firstLine="540"/>
        <w:jc w:val="both"/>
        <w:rPr>
          <w:rFonts w:ascii="Times New Roman" w:hAnsi="Times New Roman" w:cs="Times New Roman"/>
          <w:sz w:val="28"/>
          <w:szCs w:val="28"/>
        </w:rPr>
      </w:pPr>
      <w:proofErr w:type="gramStart"/>
      <w:r w:rsidRPr="00DD454E">
        <w:rPr>
          <w:rFonts w:ascii="Times New Roman" w:hAnsi="Times New Roman" w:cs="Times New Roman"/>
          <w:sz w:val="28"/>
          <w:szCs w:val="28"/>
        </w:rPr>
        <w:t>представления документов и информации, в том числе подтверждающих внесение заявителем платы за предоставление муниципальных услуг,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органов местного самоуправления</w:t>
      </w:r>
      <w:r w:rsidR="0055235C" w:rsidRPr="00DD454E">
        <w:rPr>
          <w:rFonts w:ascii="Times New Roman" w:hAnsi="Times New Roman" w:cs="Times New Roman"/>
          <w:sz w:val="28"/>
          <w:szCs w:val="28"/>
        </w:rPr>
        <w:t>,</w:t>
      </w:r>
      <w:r w:rsidRPr="00DD454E">
        <w:rPr>
          <w:rFonts w:ascii="Times New Roman" w:hAnsi="Times New Roman" w:cs="Times New Roman"/>
          <w:sz w:val="28"/>
          <w:szCs w:val="28"/>
        </w:rPr>
        <w:t xml:space="preserve"> </w:t>
      </w:r>
      <w:r w:rsidR="0055235C" w:rsidRPr="00DD454E">
        <w:rPr>
          <w:rFonts w:ascii="Times New Roman" w:hAnsi="Times New Roman" w:cs="Times New Roman"/>
          <w:sz w:val="28"/>
          <w:szCs w:val="28"/>
        </w:rPr>
        <w:t xml:space="preserve">предоставляющих муниципальную услугу, </w:t>
      </w:r>
      <w:r w:rsidRPr="00DD454E">
        <w:rPr>
          <w:rFonts w:ascii="Times New Roman" w:hAnsi="Times New Roman" w:cs="Times New Roman"/>
          <w:sz w:val="28"/>
          <w:szCs w:val="28"/>
        </w:rPr>
        <w:t xml:space="preserve">и (или) организаций, участвующих в предоставлении </w:t>
      </w:r>
      <w:r w:rsidR="0055235C"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за исключением документов, указанных в </w:t>
      </w:r>
      <w:hyperlink r:id="rId12" w:history="1">
        <w:r w:rsidRPr="00DD454E">
          <w:rPr>
            <w:rFonts w:ascii="Times New Roman" w:hAnsi="Times New Roman" w:cs="Times New Roman"/>
            <w:sz w:val="28"/>
            <w:szCs w:val="28"/>
          </w:rPr>
          <w:t>части 6 статьи 7</w:t>
        </w:r>
      </w:hyperlink>
      <w:r w:rsidRPr="00DD454E">
        <w:rPr>
          <w:rFonts w:ascii="Times New Roman" w:hAnsi="Times New Roman" w:cs="Times New Roman"/>
          <w:sz w:val="28"/>
          <w:szCs w:val="28"/>
        </w:rPr>
        <w:t xml:space="preserve"> Федерального закона;</w:t>
      </w:r>
      <w:proofErr w:type="gramEnd"/>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55235C" w:rsidRPr="00DD454E">
        <w:rPr>
          <w:rFonts w:ascii="Times New Roman" w:hAnsi="Times New Roman" w:cs="Times New Roman"/>
          <w:sz w:val="28"/>
          <w:szCs w:val="28"/>
        </w:rPr>
        <w:t xml:space="preserve">муниципальной </w:t>
      </w:r>
      <w:r w:rsidRPr="00DD454E">
        <w:rPr>
          <w:rFonts w:ascii="Times New Roman" w:hAnsi="Times New Roman" w:cs="Times New Roman"/>
          <w:sz w:val="28"/>
          <w:szCs w:val="28"/>
        </w:rPr>
        <w:t xml:space="preserve">услуги, либо в предоставлении </w:t>
      </w:r>
      <w:r w:rsidR="0055235C"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за исключением случаев, предусмотренных </w:t>
      </w:r>
      <w:hyperlink r:id="rId13" w:history="1">
        <w:r w:rsidRPr="00DD454E">
          <w:rPr>
            <w:rFonts w:ascii="Times New Roman" w:hAnsi="Times New Roman" w:cs="Times New Roman"/>
            <w:sz w:val="28"/>
            <w:szCs w:val="28"/>
          </w:rPr>
          <w:t>пунктом 4 части 1 статьи 7</w:t>
        </w:r>
      </w:hyperlink>
      <w:r w:rsidRPr="00DD454E">
        <w:rPr>
          <w:rFonts w:ascii="Times New Roman" w:hAnsi="Times New Roman" w:cs="Times New Roman"/>
          <w:sz w:val="28"/>
          <w:szCs w:val="28"/>
        </w:rPr>
        <w:t xml:space="preserve"> Федерального закона;</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ж) исчерпывающий перечень оснований для отказа в приеме документов, необходимых для предоставления </w:t>
      </w:r>
      <w:r w:rsidR="0055235C"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з) исчерпывающий перечень оснований для приостановления или отказа в предоставлении </w:t>
      </w:r>
      <w:r w:rsidR="0055235C"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В случае отсутствия таких оснований на это указывается в тексте административного регламента;</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и) порядок, размер и основания взимания государственной пошлины или иной платы, взимаемой за предоставление </w:t>
      </w:r>
      <w:r w:rsidR="0055235C"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В данном подразделе </w:t>
      </w:r>
      <w:r w:rsidRPr="00DD454E">
        <w:rPr>
          <w:rFonts w:ascii="Times New Roman" w:hAnsi="Times New Roman" w:cs="Times New Roman"/>
          <w:sz w:val="28"/>
          <w:szCs w:val="28"/>
        </w:rPr>
        <w:lastRenderedPageBreak/>
        <w:t xml:space="preserve">указывается размер государственной пошлины или иной платы, взимаемой за предоставление </w:t>
      </w:r>
      <w:r w:rsidR="0055235C"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или ссылка на положение нормативного правового акта, в котором установлен размер такой пошлины или платы;</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к) перечень услуг, которые являются необходимыми и обязательными для предоставления </w:t>
      </w:r>
      <w:r w:rsidR="0055235C"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в том числе сведения о документе (документах), выдаваемом (выдаваемых) организациями, участвующими в предоставлении </w:t>
      </w:r>
      <w:r w:rsidR="0055235C"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л) порядок, размер и основания взимания платы за предоставление услуг, которые являются необходимыми и обязательными для предоставления </w:t>
      </w:r>
      <w:r w:rsidR="0055235C"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включая информацию о методике расчета размера такой платы;</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м) максимальный срок ожидания в очереди при подаче запроса о предоставлении </w:t>
      </w:r>
      <w:r w:rsidR="0055235C"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услуги, предоставляемой организацией, участвующей в предоставлении </w:t>
      </w:r>
      <w:r w:rsidR="0055235C"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и при получении результата предоставления таких услуг;</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н) срок и порядок регистрации запроса заявителя о предоставлении </w:t>
      </w:r>
      <w:r w:rsidR="0055235C"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и услуги, предоставляемой организацией, участвующей в предоставлении </w:t>
      </w:r>
      <w:r w:rsidR="0055235C"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в том числе в электронной форме;</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о) требования к помещениям, в которых предоставляется </w:t>
      </w:r>
      <w:r w:rsidR="0055235C" w:rsidRPr="00DD454E">
        <w:rPr>
          <w:rFonts w:ascii="Times New Roman" w:hAnsi="Times New Roman" w:cs="Times New Roman"/>
          <w:sz w:val="28"/>
          <w:szCs w:val="28"/>
        </w:rPr>
        <w:t>муниципальная</w:t>
      </w:r>
      <w:r w:rsidRPr="00DD454E">
        <w:rPr>
          <w:rFonts w:ascii="Times New Roman" w:hAnsi="Times New Roman" w:cs="Times New Roman"/>
          <w:sz w:val="28"/>
          <w:szCs w:val="28"/>
        </w:rPr>
        <w:t xml:space="preserve"> услуга, к залу ожидания, местам для заполнения запросов о предоставлении </w:t>
      </w:r>
      <w:r w:rsidR="0055235C"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информационным стендам с образцами их заполнения и перечнем документов, необходимых для предоставления каждой </w:t>
      </w:r>
      <w:r w:rsidR="0055235C"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п) показатели доступности и качества </w:t>
      </w:r>
      <w:r w:rsidR="0055235C"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в том числе количество взаимодействий заявителя с должностными лицами при предоставлении </w:t>
      </w:r>
      <w:r w:rsidR="0055235C"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и их продолжительность, возможность получения информации о ходе предоставления </w:t>
      </w:r>
      <w:r w:rsidR="0055235C"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в том числе с использованием информационно-коммуникационных технологий, возможность либо невозможность получения </w:t>
      </w:r>
      <w:r w:rsidR="0055235C"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в многофункциональном центре (в том числе в полном объеме), в любом территориальном подразделении органа </w:t>
      </w:r>
      <w:r w:rsidR="007277AD" w:rsidRPr="00DD454E">
        <w:rPr>
          <w:rFonts w:ascii="Times New Roman" w:hAnsi="Times New Roman" w:cs="Times New Roman"/>
          <w:sz w:val="28"/>
          <w:szCs w:val="28"/>
        </w:rPr>
        <w:t>местного самоуправления</w:t>
      </w:r>
      <w:r w:rsidRPr="00DD454E">
        <w:rPr>
          <w:rFonts w:ascii="Times New Roman" w:hAnsi="Times New Roman" w:cs="Times New Roman"/>
          <w:sz w:val="28"/>
          <w:szCs w:val="28"/>
        </w:rPr>
        <w:t xml:space="preserve">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предусмотренного </w:t>
      </w:r>
      <w:hyperlink r:id="rId14" w:history="1">
        <w:r w:rsidRPr="00DD454E">
          <w:rPr>
            <w:rFonts w:ascii="Times New Roman" w:hAnsi="Times New Roman" w:cs="Times New Roman"/>
            <w:sz w:val="28"/>
            <w:szCs w:val="28"/>
          </w:rPr>
          <w:t>статьей 15.1</w:t>
        </w:r>
      </w:hyperlink>
      <w:r w:rsidRPr="00DD454E">
        <w:rPr>
          <w:rFonts w:ascii="Times New Roman" w:hAnsi="Times New Roman" w:cs="Times New Roman"/>
          <w:sz w:val="28"/>
          <w:szCs w:val="28"/>
        </w:rPr>
        <w:t xml:space="preserve"> Федерального закона (далее - комплексный запрос);</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р) иные требования, в том числе учитывающие особенности предоставления </w:t>
      </w:r>
      <w:r w:rsidR="007277AD"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по экстерриториальному принципу (в случае, если </w:t>
      </w:r>
      <w:r w:rsidR="007277AD"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услуга предоставляется по экстерриториальному принципу) и особенности предоставления </w:t>
      </w:r>
      <w:r w:rsidR="007277AD" w:rsidRPr="00DD454E">
        <w:rPr>
          <w:rFonts w:ascii="Times New Roman" w:hAnsi="Times New Roman" w:cs="Times New Roman"/>
          <w:sz w:val="28"/>
          <w:szCs w:val="28"/>
        </w:rPr>
        <w:t xml:space="preserve">муниципальной </w:t>
      </w:r>
      <w:r w:rsidRPr="00DD454E">
        <w:rPr>
          <w:rFonts w:ascii="Times New Roman" w:hAnsi="Times New Roman" w:cs="Times New Roman"/>
          <w:sz w:val="28"/>
          <w:szCs w:val="28"/>
        </w:rPr>
        <w:t>услуги в электронной форме.</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В данном подразделе указываются особенности предоставления </w:t>
      </w:r>
      <w:r w:rsidR="007277AD"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в электронной форме, в том числе с использованием республиканской государственной информационной системы </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Портал государственных и муниципальных услуг Республики Татарстан</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предоставление в установленном порядке информации и обеспечение доступа к сведениям о </w:t>
      </w:r>
      <w:r w:rsidR="007277AD"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услуге;</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lastRenderedPageBreak/>
        <w:t xml:space="preserve">подача запроса и иных документов, необходимых для предоставления </w:t>
      </w:r>
      <w:r w:rsidR="007277AD"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и прием такого запроса и документов;</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получение сведений о ходе выполнения запроса о предоставлении </w:t>
      </w:r>
      <w:r w:rsidR="007277AD"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взаимодействие органа </w:t>
      </w:r>
      <w:r w:rsidR="007277AD" w:rsidRPr="00DD454E">
        <w:rPr>
          <w:rFonts w:ascii="Times New Roman" w:hAnsi="Times New Roman" w:cs="Times New Roman"/>
          <w:sz w:val="28"/>
          <w:szCs w:val="28"/>
        </w:rPr>
        <w:t>местного самоуправления</w:t>
      </w:r>
      <w:r w:rsidRPr="00DD454E">
        <w:rPr>
          <w:rFonts w:ascii="Times New Roman" w:hAnsi="Times New Roman" w:cs="Times New Roman"/>
          <w:sz w:val="28"/>
          <w:szCs w:val="28"/>
        </w:rPr>
        <w:t xml:space="preserve"> с иными органами государственной власти, органами местного самоуправления и организациями, участвующими в предоставлении </w:t>
      </w:r>
      <w:r w:rsidR="007277AD"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получение результата предоставления </w:t>
      </w:r>
      <w:r w:rsidR="007277AD"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если иное не установлено федеральным законодательством;</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иные действия, необходимые для предоставления </w:t>
      </w:r>
      <w:r w:rsidR="007277AD"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Также в данном подразделе при определении особенностей предоставления </w:t>
      </w:r>
      <w:r w:rsidR="001D3240"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в электронной форме указываются виды электронной подписи, которые допускаются к использованию при обращении за получением </w:t>
      </w:r>
      <w:r w:rsidR="001D3240"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в том числе с учетом права заявителя - физического лица использовать простую электронную подпись, в соответствии с </w:t>
      </w:r>
      <w:hyperlink r:id="rId15" w:history="1">
        <w:r w:rsidRPr="00DD454E">
          <w:rPr>
            <w:rFonts w:ascii="Times New Roman" w:hAnsi="Times New Roman" w:cs="Times New Roman"/>
            <w:sz w:val="28"/>
            <w:szCs w:val="28"/>
          </w:rPr>
          <w:t>Правилами</w:t>
        </w:r>
      </w:hyperlink>
      <w:r w:rsidRPr="00DD454E">
        <w:rPr>
          <w:rFonts w:ascii="Times New Roman" w:hAnsi="Times New Roman" w:cs="Times New Roman"/>
          <w:sz w:val="28"/>
          <w:szCs w:val="28"/>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 xml:space="preserve"> 634 </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2.5. Разделы, касающиеся состава, последовательности и сроков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а также особенностей выполнения административных процедур (действий) в многофункциональных центрах, состоят из подразделов, соответствующих количеству административных процедур - логически обособленных последовательностей административных действий при предоставлении </w:t>
      </w:r>
      <w:r w:rsidR="001D3240" w:rsidRPr="00DD454E">
        <w:rPr>
          <w:rFonts w:ascii="Times New Roman" w:hAnsi="Times New Roman" w:cs="Times New Roman"/>
          <w:sz w:val="28"/>
          <w:szCs w:val="28"/>
        </w:rPr>
        <w:t>муниципальны</w:t>
      </w:r>
      <w:r w:rsidRPr="00DD454E">
        <w:rPr>
          <w:rFonts w:ascii="Times New Roman" w:hAnsi="Times New Roman" w:cs="Times New Roman"/>
          <w:sz w:val="28"/>
          <w:szCs w:val="28"/>
        </w:rPr>
        <w:t xml:space="preserve">х услуг и услуг, которые являются необходимыми и обязательными для предоставления </w:t>
      </w:r>
      <w:r w:rsidR="001D3240"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имеющих конечный результат и выделяемых в рамках предоставления </w:t>
      </w:r>
      <w:r w:rsidR="001D3240"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В начале соответствующего раздела указывается исчерпывающий перечень административных процедур (действий), содержащихся в нем. В данном разделе отдельно описывается административная процедура формирования и направления органом </w:t>
      </w:r>
      <w:r w:rsidR="00950DE8" w:rsidRPr="00DD454E">
        <w:rPr>
          <w:rFonts w:ascii="Times New Roman" w:hAnsi="Times New Roman" w:cs="Times New Roman"/>
          <w:sz w:val="28"/>
          <w:szCs w:val="28"/>
        </w:rPr>
        <w:t>местного самоуправления</w:t>
      </w:r>
      <w:r w:rsidRPr="00DD454E">
        <w:rPr>
          <w:rFonts w:ascii="Times New Roman" w:hAnsi="Times New Roman" w:cs="Times New Roman"/>
          <w:sz w:val="28"/>
          <w:szCs w:val="28"/>
        </w:rPr>
        <w:t xml:space="preserve"> межведомственных запросов в другие органы исполнительной власти, органы местного самоуправления либо организации, участвующие в предоставлении </w:t>
      </w:r>
      <w:r w:rsidR="00950DE8"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В разделе, касающемся состава, последовательности и сроков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отдельно указывается перечень административных процедур (действий) при предоставлении </w:t>
      </w:r>
      <w:r w:rsidR="00950DE8" w:rsidRPr="00DD454E">
        <w:rPr>
          <w:rFonts w:ascii="Times New Roman" w:hAnsi="Times New Roman" w:cs="Times New Roman"/>
          <w:sz w:val="28"/>
          <w:szCs w:val="28"/>
        </w:rPr>
        <w:t>муниципальных</w:t>
      </w:r>
      <w:r w:rsidRPr="00DD454E">
        <w:rPr>
          <w:rFonts w:ascii="Times New Roman" w:hAnsi="Times New Roman" w:cs="Times New Roman"/>
          <w:sz w:val="28"/>
          <w:szCs w:val="28"/>
        </w:rPr>
        <w:t xml:space="preserve"> услуг в электронной форме.</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Раздел, касающийся состава, последовательности и сроков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должен содержать в том числе:</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порядок осуществления в электронной форме, в том числе с использованием республиканской государственной информационной системы </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Портал государственных и муниципальных услуг Республики Татарстан</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 xml:space="preserve">, </w:t>
      </w:r>
      <w:r w:rsidRPr="00DD454E">
        <w:rPr>
          <w:rFonts w:ascii="Times New Roman" w:hAnsi="Times New Roman" w:cs="Times New Roman"/>
          <w:sz w:val="28"/>
          <w:szCs w:val="28"/>
        </w:rPr>
        <w:lastRenderedPageBreak/>
        <w:t xml:space="preserve">административных процедур (действий) в соответствии с положениями </w:t>
      </w:r>
      <w:hyperlink r:id="rId16" w:history="1">
        <w:r w:rsidRPr="00DD454E">
          <w:rPr>
            <w:rFonts w:ascii="Times New Roman" w:hAnsi="Times New Roman" w:cs="Times New Roman"/>
            <w:sz w:val="28"/>
            <w:szCs w:val="28"/>
          </w:rPr>
          <w:t>статьи 10</w:t>
        </w:r>
      </w:hyperlink>
      <w:r w:rsidRPr="00DD454E">
        <w:rPr>
          <w:rFonts w:ascii="Times New Roman" w:hAnsi="Times New Roman" w:cs="Times New Roman"/>
          <w:sz w:val="28"/>
          <w:szCs w:val="28"/>
        </w:rPr>
        <w:t xml:space="preserve"> Федерального закона;</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порядок исправления допущенных опечаток и ошибок в выданных в результате предоставления </w:t>
      </w:r>
      <w:r w:rsidR="00950DE8" w:rsidRPr="00DD454E">
        <w:rPr>
          <w:rFonts w:ascii="Times New Roman" w:hAnsi="Times New Roman" w:cs="Times New Roman"/>
          <w:sz w:val="28"/>
          <w:szCs w:val="28"/>
        </w:rPr>
        <w:t xml:space="preserve">муниципальной </w:t>
      </w:r>
      <w:r w:rsidRPr="00DD454E">
        <w:rPr>
          <w:rFonts w:ascii="Times New Roman" w:hAnsi="Times New Roman" w:cs="Times New Roman"/>
          <w:sz w:val="28"/>
          <w:szCs w:val="28"/>
        </w:rPr>
        <w:t>услуги документах;</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порядок оказания помощи заявителю, в том числе в части оформления документов, необходимых для предоставления </w:t>
      </w:r>
      <w:r w:rsidR="00950DE8"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В разделе, касающемся особенностей выполнения административных процедур (действий</w:t>
      </w:r>
      <w:r w:rsidR="00AF5637" w:rsidRPr="00DD454E">
        <w:rPr>
          <w:rFonts w:ascii="Times New Roman" w:hAnsi="Times New Roman" w:cs="Times New Roman"/>
          <w:sz w:val="28"/>
          <w:szCs w:val="28"/>
        </w:rPr>
        <w:t>) в многофункциональных центрах</w:t>
      </w:r>
      <w:r w:rsidRPr="00DD454E">
        <w:rPr>
          <w:rFonts w:ascii="Times New Roman" w:hAnsi="Times New Roman" w:cs="Times New Roman"/>
          <w:sz w:val="28"/>
          <w:szCs w:val="28"/>
        </w:rPr>
        <w:t xml:space="preserve">, также может содержаться описание административных процедур (действий), выполняемых многофункциональным центром при предоставлении </w:t>
      </w:r>
      <w:r w:rsidR="00AF5637"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в полном объеме и при предоставлении </w:t>
      </w:r>
      <w:r w:rsidR="00AF5637"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посредством комплексного запроса, а также порядок досудебного (внесудебного) обжалования решений и действий (бездействия) многофункциональных центров и их работников.</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Описание административных процедур (действий), выполняемых многофункциональными центрами, в разделе, касающемся особенностей выполнения административных процедур (действий) в многофункциональных центрах, обязательно в отношении </w:t>
      </w:r>
      <w:r w:rsidR="001F3CEB" w:rsidRPr="00DD454E">
        <w:rPr>
          <w:rFonts w:ascii="Times New Roman" w:hAnsi="Times New Roman" w:cs="Times New Roman"/>
          <w:sz w:val="28"/>
          <w:szCs w:val="28"/>
        </w:rPr>
        <w:t>муниципальных</w:t>
      </w:r>
      <w:r w:rsidRPr="00DD454E">
        <w:rPr>
          <w:rFonts w:ascii="Times New Roman" w:hAnsi="Times New Roman" w:cs="Times New Roman"/>
          <w:sz w:val="28"/>
          <w:szCs w:val="28"/>
        </w:rPr>
        <w:t xml:space="preserve"> услуг, включенных в перечни </w:t>
      </w:r>
      <w:r w:rsidR="001F3CEB" w:rsidRPr="00DD454E">
        <w:rPr>
          <w:rFonts w:ascii="Times New Roman" w:hAnsi="Times New Roman" w:cs="Times New Roman"/>
          <w:sz w:val="28"/>
          <w:szCs w:val="28"/>
        </w:rPr>
        <w:t xml:space="preserve">муниципальных </w:t>
      </w:r>
      <w:r w:rsidRPr="00DD454E">
        <w:rPr>
          <w:rFonts w:ascii="Times New Roman" w:hAnsi="Times New Roman" w:cs="Times New Roman"/>
          <w:sz w:val="28"/>
          <w:szCs w:val="28"/>
        </w:rPr>
        <w:t xml:space="preserve">услуг в соответствии с </w:t>
      </w:r>
      <w:hyperlink r:id="rId17" w:history="1">
        <w:r w:rsidRPr="00DD454E">
          <w:rPr>
            <w:rFonts w:ascii="Times New Roman" w:hAnsi="Times New Roman" w:cs="Times New Roman"/>
            <w:sz w:val="28"/>
            <w:szCs w:val="28"/>
          </w:rPr>
          <w:t>подпунктом 2 части 6 статьи 15</w:t>
        </w:r>
      </w:hyperlink>
      <w:r w:rsidRPr="00DD454E">
        <w:rPr>
          <w:rFonts w:ascii="Times New Roman" w:hAnsi="Times New Roman" w:cs="Times New Roman"/>
          <w:sz w:val="28"/>
          <w:szCs w:val="28"/>
        </w:rPr>
        <w:t xml:space="preserve"> Федерального закона.</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В соответствующем разделе описывается в том числе порядок выполнения многофункциональными центрами следующих административных процедур (действий):</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информирование заявителей о порядке предоставления </w:t>
      </w:r>
      <w:r w:rsidR="001F3CEB"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в многофункциональном центре </w:t>
      </w:r>
      <w:r w:rsidR="001F3CEB"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о ходе выполнения запроса о предоставлении </w:t>
      </w:r>
      <w:r w:rsidR="001F3CEB"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по иным вопросам, связанным с предоставлением </w:t>
      </w:r>
      <w:r w:rsidR="001F3CEB"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а также консультирование заявителей о порядке предоставления </w:t>
      </w:r>
      <w:r w:rsidR="001F3CEB"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в многофункциональном центре;</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прием запросов заявителей о предоставлении </w:t>
      </w:r>
      <w:r w:rsidR="001F3CEB"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и иных документов, необходимых для предоставления </w:t>
      </w:r>
      <w:r w:rsidR="001F3CEB"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формирование и направление многофункциональным центром межведомственного запроса в органы исполнительной власти, в иные органы государственной власти, органы местного самоуправления и организации, участвующие в предоставлении </w:t>
      </w:r>
      <w:r w:rsidR="00DD454E" w:rsidRPr="00DD454E">
        <w:rPr>
          <w:rFonts w:ascii="Times New Roman" w:hAnsi="Times New Roman" w:cs="Times New Roman"/>
          <w:sz w:val="28"/>
          <w:szCs w:val="28"/>
        </w:rPr>
        <w:t>муниципальных</w:t>
      </w:r>
      <w:r w:rsidRPr="00DD454E">
        <w:rPr>
          <w:rFonts w:ascii="Times New Roman" w:hAnsi="Times New Roman" w:cs="Times New Roman"/>
          <w:sz w:val="28"/>
          <w:szCs w:val="28"/>
        </w:rPr>
        <w:t xml:space="preserve"> услуг;</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выдача заявителю результата предоставления </w:t>
      </w:r>
      <w:r w:rsidR="001F3CEB"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3C2FC4"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 органами </w:t>
      </w:r>
      <w:r w:rsidR="003C2FC4" w:rsidRPr="00DD454E">
        <w:rPr>
          <w:rFonts w:ascii="Times New Roman" w:hAnsi="Times New Roman" w:cs="Times New Roman"/>
          <w:sz w:val="28"/>
          <w:szCs w:val="28"/>
        </w:rPr>
        <w:t>местного самоуправления</w:t>
      </w:r>
      <w:r w:rsidRPr="00DD454E">
        <w:rPr>
          <w:rFonts w:ascii="Times New Roman" w:hAnsi="Times New Roman" w:cs="Times New Roman"/>
          <w:sz w:val="28"/>
          <w:szCs w:val="28"/>
        </w:rPr>
        <w:t xml:space="preserve">, а также выдача документов, включая составление на бумажном носителе и заверение выписок из информационных систем органов </w:t>
      </w:r>
      <w:r w:rsidR="003C2FC4" w:rsidRPr="00DD454E">
        <w:rPr>
          <w:rFonts w:ascii="Times New Roman" w:hAnsi="Times New Roman" w:cs="Times New Roman"/>
          <w:sz w:val="28"/>
          <w:szCs w:val="28"/>
        </w:rPr>
        <w:t>местного самоуправления</w:t>
      </w:r>
      <w:r w:rsidRPr="00DD454E">
        <w:rPr>
          <w:rFonts w:ascii="Times New Roman" w:hAnsi="Times New Roman" w:cs="Times New Roman"/>
          <w:sz w:val="28"/>
          <w:szCs w:val="28"/>
        </w:rPr>
        <w:t>;</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иные действия, необходимые для предоставления </w:t>
      </w:r>
      <w:r w:rsidR="003C2FC4"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w:t>
      </w:r>
      <w:r w:rsidR="003C2FC4"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w:t>
      </w:r>
      <w:r w:rsidR="003C2FC4" w:rsidRPr="00DD454E">
        <w:rPr>
          <w:rFonts w:ascii="Times New Roman" w:hAnsi="Times New Roman" w:cs="Times New Roman"/>
          <w:sz w:val="28"/>
          <w:szCs w:val="28"/>
        </w:rPr>
        <w:t>местного самоуправления</w:t>
      </w:r>
      <w:r w:rsidRPr="00DD454E">
        <w:rPr>
          <w:rFonts w:ascii="Times New Roman" w:hAnsi="Times New Roman" w:cs="Times New Roman"/>
          <w:sz w:val="28"/>
          <w:szCs w:val="28"/>
        </w:rPr>
        <w:t xml:space="preserve"> по согласованию с Федеральной службой безопасности Российской Федерации модели угроз безопасности информации в информационной системе, </w:t>
      </w:r>
      <w:r w:rsidRPr="00DD454E">
        <w:rPr>
          <w:rFonts w:ascii="Times New Roman" w:hAnsi="Times New Roman" w:cs="Times New Roman"/>
          <w:sz w:val="28"/>
          <w:szCs w:val="28"/>
        </w:rPr>
        <w:lastRenderedPageBreak/>
        <w:t xml:space="preserve">используемой в целях приема обращений за получением </w:t>
      </w:r>
      <w:r w:rsidR="003C2FC4"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и (или) предоставления такой услуги.</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2.6. Описание каждой административной процедуры (действия) предусматривает:</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а) основания для начала административной процедуры (действия);</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б)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в) сведения о должностном лице, ответственном за выполнение каждого административного действия, входящего в состав административной процедуры. Если нормативные правовые акты, непосредственно регулирующие предоставление </w:t>
      </w:r>
      <w:r w:rsidR="003C2FC4"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содержат указание на конкретную должность, она указывается в тексте административного регламента;</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г) критерии принятия решений;</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д) результат административной процедуры (действия) и порядок передачи результата, который может совпадать с основанием для начала выполнения следующей административной процедуры (действия);</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е) способ фиксации результата выполнения административной процедуры (действия), в том числе в электронной форме, содержащий указание на формат обязательного отображения административной процедуры (действия).</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2.7. Раздел, касающийся порядка и формы контроля за предоставлением </w:t>
      </w:r>
      <w:r w:rsidR="003C2FC4"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состоит из следующих подразделов:</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а)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001515D0"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а также за принятием решений ответственными лицами;</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б) порядок и периодичность осуществления плановых и внеплановых проверок полноты и качества предоставления </w:t>
      </w:r>
      <w:r w:rsidR="001515D0"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в том числе порядок и формы контроля за полнотой и качеством предоставления </w:t>
      </w:r>
      <w:r w:rsidR="001515D0" w:rsidRPr="00DD454E">
        <w:rPr>
          <w:rFonts w:ascii="Times New Roman" w:hAnsi="Times New Roman" w:cs="Times New Roman"/>
          <w:sz w:val="28"/>
          <w:szCs w:val="28"/>
        </w:rPr>
        <w:t xml:space="preserve">муниципальной </w:t>
      </w:r>
      <w:r w:rsidRPr="00DD454E">
        <w:rPr>
          <w:rFonts w:ascii="Times New Roman" w:hAnsi="Times New Roman" w:cs="Times New Roman"/>
          <w:sz w:val="28"/>
          <w:szCs w:val="28"/>
        </w:rPr>
        <w:t>услуги;</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в) ответственность должностных лиц органа </w:t>
      </w:r>
      <w:r w:rsidR="001515D0" w:rsidRPr="00DD454E">
        <w:rPr>
          <w:rFonts w:ascii="Times New Roman" w:hAnsi="Times New Roman" w:cs="Times New Roman"/>
          <w:sz w:val="28"/>
          <w:szCs w:val="28"/>
        </w:rPr>
        <w:t>местного самоуправления</w:t>
      </w:r>
      <w:r w:rsidRPr="00DD454E">
        <w:rPr>
          <w:rFonts w:ascii="Times New Roman" w:hAnsi="Times New Roman" w:cs="Times New Roman"/>
          <w:sz w:val="28"/>
          <w:szCs w:val="28"/>
        </w:rPr>
        <w:t xml:space="preserve"> за решения и действия (бездействие), принимаемые (осуществляемые) в ходе предоставления </w:t>
      </w:r>
      <w:r w:rsidR="001515D0"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г) положения, характеризующие требования к порядку и формам контроля за предоставлением </w:t>
      </w:r>
      <w:r w:rsidR="001515D0"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в том числе со стороны граждан, их объединений и организаций.</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2.8. В разделе, касающемся досудебного (внесудебного) порядка обжалования решений и действий (бездействия) органа, предоставляющего </w:t>
      </w:r>
      <w:r w:rsidR="001515D0" w:rsidRPr="00DD454E">
        <w:rPr>
          <w:rFonts w:ascii="Times New Roman" w:hAnsi="Times New Roman" w:cs="Times New Roman"/>
          <w:sz w:val="28"/>
          <w:szCs w:val="28"/>
        </w:rPr>
        <w:t>муниципальную</w:t>
      </w:r>
      <w:r w:rsidRPr="00DD454E">
        <w:rPr>
          <w:rFonts w:ascii="Times New Roman" w:hAnsi="Times New Roman" w:cs="Times New Roman"/>
          <w:sz w:val="28"/>
          <w:szCs w:val="28"/>
        </w:rPr>
        <w:t xml:space="preserve"> услугу, многофункционального центра, организаций, указанных в </w:t>
      </w:r>
      <w:hyperlink r:id="rId18" w:history="1">
        <w:r w:rsidRPr="00DD454E">
          <w:rPr>
            <w:rFonts w:ascii="Times New Roman" w:hAnsi="Times New Roman" w:cs="Times New Roman"/>
            <w:sz w:val="28"/>
            <w:szCs w:val="28"/>
          </w:rPr>
          <w:t>части 1.1 статьи 16</w:t>
        </w:r>
      </w:hyperlink>
      <w:r w:rsidRPr="00DD454E">
        <w:rPr>
          <w:rFonts w:ascii="Times New Roman" w:hAnsi="Times New Roman" w:cs="Times New Roman"/>
          <w:sz w:val="28"/>
          <w:szCs w:val="28"/>
        </w:rPr>
        <w:t xml:space="preserve"> Федерального закона, а также их должностных лиц, </w:t>
      </w:r>
      <w:r w:rsidR="001515D0" w:rsidRPr="00DD454E">
        <w:rPr>
          <w:rFonts w:ascii="Times New Roman" w:hAnsi="Times New Roman" w:cs="Times New Roman"/>
          <w:sz w:val="28"/>
          <w:szCs w:val="28"/>
        </w:rPr>
        <w:t>муниципальных</w:t>
      </w:r>
      <w:r w:rsidRPr="00DD454E">
        <w:rPr>
          <w:rFonts w:ascii="Times New Roman" w:hAnsi="Times New Roman" w:cs="Times New Roman"/>
          <w:sz w:val="28"/>
          <w:szCs w:val="28"/>
        </w:rPr>
        <w:t xml:space="preserve"> служащих, работников, указываются:</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а)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w:t>
      </w:r>
      <w:r w:rsidR="001515D0"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б) предмет досудебного (внесудебного) обжалования;</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в) основания для начала процедуры досудебного (внесудебного) обжалования;</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г) органы </w:t>
      </w:r>
      <w:r w:rsidR="001515D0" w:rsidRPr="00DD454E">
        <w:rPr>
          <w:rFonts w:ascii="Times New Roman" w:hAnsi="Times New Roman" w:cs="Times New Roman"/>
          <w:sz w:val="28"/>
          <w:szCs w:val="28"/>
        </w:rPr>
        <w:t>местного самоуправления</w:t>
      </w:r>
      <w:r w:rsidRPr="00DD454E">
        <w:rPr>
          <w:rFonts w:ascii="Times New Roman" w:hAnsi="Times New Roman" w:cs="Times New Roman"/>
          <w:sz w:val="28"/>
          <w:szCs w:val="28"/>
        </w:rPr>
        <w:t xml:space="preserve">, многофункциональные центры, организации, указанные в </w:t>
      </w:r>
      <w:hyperlink r:id="rId19" w:history="1">
        <w:r w:rsidRPr="00DD454E">
          <w:rPr>
            <w:rFonts w:ascii="Times New Roman" w:hAnsi="Times New Roman" w:cs="Times New Roman"/>
            <w:sz w:val="28"/>
            <w:szCs w:val="28"/>
          </w:rPr>
          <w:t>части 1.1 статьи 16</w:t>
        </w:r>
      </w:hyperlink>
      <w:r w:rsidRPr="00DD454E">
        <w:rPr>
          <w:rFonts w:ascii="Times New Roman" w:hAnsi="Times New Roman" w:cs="Times New Roman"/>
          <w:sz w:val="28"/>
          <w:szCs w:val="28"/>
        </w:rPr>
        <w:t xml:space="preserve"> Федерального закона, а также их </w:t>
      </w:r>
      <w:r w:rsidRPr="00DD454E">
        <w:rPr>
          <w:rFonts w:ascii="Times New Roman" w:hAnsi="Times New Roman" w:cs="Times New Roman"/>
          <w:sz w:val="28"/>
          <w:szCs w:val="28"/>
        </w:rPr>
        <w:lastRenderedPageBreak/>
        <w:t>должностные лица, которым может быть адресована жалоба (претензия) заявителя в досудебном (внесудебном) порядке;</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д)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w:t>
      </w:r>
      <w:r w:rsidR="001515D0"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услугу, многофункциональных центров, организаций, указанных в </w:t>
      </w:r>
      <w:hyperlink r:id="rId20" w:history="1">
        <w:r w:rsidRPr="00DD454E">
          <w:rPr>
            <w:rFonts w:ascii="Times New Roman" w:hAnsi="Times New Roman" w:cs="Times New Roman"/>
            <w:sz w:val="28"/>
            <w:szCs w:val="28"/>
          </w:rPr>
          <w:t>части 1.1 статьи 16</w:t>
        </w:r>
      </w:hyperlink>
      <w:r w:rsidRPr="00DD454E">
        <w:rPr>
          <w:rFonts w:ascii="Times New Roman" w:hAnsi="Times New Roman" w:cs="Times New Roman"/>
          <w:sz w:val="28"/>
          <w:szCs w:val="28"/>
        </w:rPr>
        <w:t xml:space="preserve"> Федерального закона, а также их должностных лиц;</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е) порядок подачи и рассмотрения жалобы;</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ж) сроки рассмотрения жалобы;</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з) результат досудебного (внесудебного) обжалования применительно к каждой процедуре либо инстанции обжалования;</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и) порядок информирования заявителя о результатах рассмотрения жалобы;</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к) порядок обжалования решения по жалобе;</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л) право заявителя на получение информации и документов, необходимых для обоснования и рассмотрения жалобы;</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м) способы информирования заявителей о порядке подачи и рассмотрения жалобы.</w:t>
      </w:r>
    </w:p>
    <w:p w:rsidR="008B62AB" w:rsidRPr="00DD454E" w:rsidRDefault="008B62AB" w:rsidP="00DD454E">
      <w:pPr>
        <w:pStyle w:val="ConsPlusNormal"/>
        <w:jc w:val="both"/>
        <w:rPr>
          <w:rFonts w:ascii="Times New Roman" w:hAnsi="Times New Roman" w:cs="Times New Roman"/>
          <w:sz w:val="28"/>
          <w:szCs w:val="28"/>
        </w:rPr>
      </w:pPr>
    </w:p>
    <w:p w:rsidR="008B62AB" w:rsidRPr="00DD454E" w:rsidRDefault="008B62AB" w:rsidP="00DD454E">
      <w:pPr>
        <w:pStyle w:val="ConsPlusTitle"/>
        <w:jc w:val="center"/>
        <w:outlineLvl w:val="1"/>
        <w:rPr>
          <w:rFonts w:ascii="Times New Roman" w:hAnsi="Times New Roman" w:cs="Times New Roman"/>
          <w:b w:val="0"/>
          <w:sz w:val="28"/>
          <w:szCs w:val="28"/>
        </w:rPr>
      </w:pPr>
      <w:r w:rsidRPr="00DD454E">
        <w:rPr>
          <w:rFonts w:ascii="Times New Roman" w:hAnsi="Times New Roman" w:cs="Times New Roman"/>
          <w:b w:val="0"/>
          <w:sz w:val="28"/>
          <w:szCs w:val="28"/>
        </w:rPr>
        <w:t>III. Правила проведения независимой экспертизы и экспертизы,</w:t>
      </w:r>
    </w:p>
    <w:p w:rsidR="008B62AB" w:rsidRPr="00DD454E" w:rsidRDefault="008B62AB" w:rsidP="00DD454E">
      <w:pPr>
        <w:pStyle w:val="ConsPlusTitle"/>
        <w:jc w:val="center"/>
        <w:rPr>
          <w:rFonts w:ascii="Times New Roman" w:hAnsi="Times New Roman" w:cs="Times New Roman"/>
          <w:b w:val="0"/>
          <w:sz w:val="28"/>
          <w:szCs w:val="28"/>
        </w:rPr>
      </w:pPr>
      <w:r w:rsidRPr="00DD454E">
        <w:rPr>
          <w:rFonts w:ascii="Times New Roman" w:hAnsi="Times New Roman" w:cs="Times New Roman"/>
          <w:b w:val="0"/>
          <w:sz w:val="28"/>
          <w:szCs w:val="28"/>
        </w:rPr>
        <w:t>проводимой уполномоченной организацией. Анализ применения</w:t>
      </w:r>
    </w:p>
    <w:p w:rsidR="008B62AB" w:rsidRPr="00DD454E" w:rsidRDefault="008B62AB" w:rsidP="00DD454E">
      <w:pPr>
        <w:pStyle w:val="ConsPlusTitle"/>
        <w:jc w:val="center"/>
        <w:rPr>
          <w:rFonts w:ascii="Times New Roman" w:hAnsi="Times New Roman" w:cs="Times New Roman"/>
          <w:b w:val="0"/>
          <w:sz w:val="28"/>
          <w:szCs w:val="28"/>
        </w:rPr>
      </w:pPr>
      <w:r w:rsidRPr="00DD454E">
        <w:rPr>
          <w:rFonts w:ascii="Times New Roman" w:hAnsi="Times New Roman" w:cs="Times New Roman"/>
          <w:b w:val="0"/>
          <w:sz w:val="28"/>
          <w:szCs w:val="28"/>
        </w:rPr>
        <w:t>административных регламентов</w:t>
      </w:r>
    </w:p>
    <w:p w:rsidR="008B62AB" w:rsidRPr="00DD454E" w:rsidRDefault="008B62AB" w:rsidP="00DD454E">
      <w:pPr>
        <w:pStyle w:val="ConsPlusNormal"/>
        <w:jc w:val="both"/>
        <w:rPr>
          <w:rFonts w:ascii="Times New Roman" w:hAnsi="Times New Roman" w:cs="Times New Roman"/>
          <w:sz w:val="28"/>
          <w:szCs w:val="28"/>
        </w:rPr>
      </w:pP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3.1. Орган </w:t>
      </w:r>
      <w:r w:rsidR="00513E30" w:rsidRPr="00DD454E">
        <w:rPr>
          <w:rFonts w:ascii="Times New Roman" w:hAnsi="Times New Roman" w:cs="Times New Roman"/>
          <w:sz w:val="28"/>
          <w:szCs w:val="28"/>
        </w:rPr>
        <w:t>местного самоуправления</w:t>
      </w:r>
      <w:r w:rsidRPr="00DD454E">
        <w:rPr>
          <w:rFonts w:ascii="Times New Roman" w:hAnsi="Times New Roman" w:cs="Times New Roman"/>
          <w:sz w:val="28"/>
          <w:szCs w:val="28"/>
        </w:rPr>
        <w:t xml:space="preserve"> в ходе разработки административных регламентов осуществляет следующие действия:</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а) создает условия для проведения независимой экспертизы проекта административного регламента путем размещения проекта административного регламента в информационно-телекоммуникационной сети </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Интернет</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 xml:space="preserve"> на своем официальном сайте, за исключением проектов административных регламентов или их отдельных положений, содержащих сведения, составляющие государственную тайну, или сведения конфиденциального характера.</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Вместе с проектом административного регламента в информационно-телекоммуникационной сети </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Интернет</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 xml:space="preserve"> размещаются:</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информация о сроках внесения предложений по проекту административного регламента;</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перечень специалистов, ответственных за сбор, обобщение и учет представленных предложений, с указанием их номеров телефонов, факсов и адресов электронной почты, по которым могут быть представлены предложения по проекту административного регламента;</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б) в рамках проведения независимой экспертизы рассматривает предложения, поступившие от заинтересованных организаций и граждан в виде заключений. Прием предложений осуществляется в 15-дневный срок, исчисляемый в рабочих днях, с момента публикации проекта административного регламента в информационно-телекоммуникационной сети </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Интернет</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в) осуществляет доработку проекта административного регламента с учетом обоснованных заключений, поступивших от заинтересованных организаций и граждан. </w:t>
      </w:r>
      <w:proofErr w:type="spellStart"/>
      <w:r w:rsidRPr="00DD454E">
        <w:rPr>
          <w:rFonts w:ascii="Times New Roman" w:hAnsi="Times New Roman" w:cs="Times New Roman"/>
          <w:sz w:val="28"/>
          <w:szCs w:val="28"/>
        </w:rPr>
        <w:t>Непоступление</w:t>
      </w:r>
      <w:proofErr w:type="spellEnd"/>
      <w:r w:rsidRPr="00DD454E">
        <w:rPr>
          <w:rFonts w:ascii="Times New Roman" w:hAnsi="Times New Roman" w:cs="Times New Roman"/>
          <w:sz w:val="28"/>
          <w:szCs w:val="28"/>
        </w:rPr>
        <w:t xml:space="preserve"> заключения независимой экспертизы не является препятствием для проведения экспертизы, указанной в пункте 3.2 настоящего раздела, и последующего утверждения административного регламента;</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lastRenderedPageBreak/>
        <w:t xml:space="preserve">г) направляет в порядке, установленном </w:t>
      </w:r>
      <w:hyperlink r:id="rId21" w:history="1">
        <w:r w:rsidRPr="00DD454E">
          <w:rPr>
            <w:rFonts w:ascii="Times New Roman" w:hAnsi="Times New Roman" w:cs="Times New Roman"/>
            <w:sz w:val="28"/>
            <w:szCs w:val="28"/>
          </w:rPr>
          <w:t>постановлением</w:t>
        </w:r>
      </w:hyperlink>
      <w:r w:rsidRPr="00DD454E">
        <w:rPr>
          <w:rFonts w:ascii="Times New Roman" w:hAnsi="Times New Roman" w:cs="Times New Roman"/>
          <w:sz w:val="28"/>
          <w:szCs w:val="28"/>
        </w:rPr>
        <w:t xml:space="preserve"> Кабинета Министров Республики Татарстан от 10.09.2010 </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 xml:space="preserve"> 729 </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 xml:space="preserve">О государственной информационной системе </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Реестр государственных и муниципальных услуг Республики Татарстан</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 xml:space="preserve">, сведения о </w:t>
      </w:r>
      <w:r w:rsidR="002C1BA9"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услуге и разрабатываемом в соответствии с ней административном регламенте в уполномоченный орган по ведению государственной информационной системы </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Реестр государственных и муниципальных услуг Республики Татарстан</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 xml:space="preserve"> в семидневный срок, исчисляемый в рабочих днях, со дня вступления в силу нормативных правовых актов, определяющих (изменяющих) орган </w:t>
      </w:r>
      <w:r w:rsidR="002C1BA9" w:rsidRPr="00DD454E">
        <w:rPr>
          <w:rFonts w:ascii="Times New Roman" w:hAnsi="Times New Roman" w:cs="Times New Roman"/>
          <w:sz w:val="28"/>
          <w:szCs w:val="28"/>
        </w:rPr>
        <w:t>местного самоуправления</w:t>
      </w:r>
      <w:r w:rsidRPr="00DD454E">
        <w:rPr>
          <w:rFonts w:ascii="Times New Roman" w:hAnsi="Times New Roman" w:cs="Times New Roman"/>
          <w:sz w:val="28"/>
          <w:szCs w:val="28"/>
        </w:rPr>
        <w:t xml:space="preserve">, на который возложено предоставление соответствующей </w:t>
      </w:r>
      <w:r w:rsidR="002C1BA9"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и (или) порядок предоставления </w:t>
      </w:r>
      <w:r w:rsidR="002C1BA9"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3.2. Орган </w:t>
      </w:r>
      <w:r w:rsidR="002C1BA9" w:rsidRPr="00DD454E">
        <w:rPr>
          <w:rFonts w:ascii="Times New Roman" w:hAnsi="Times New Roman" w:cs="Times New Roman"/>
          <w:sz w:val="28"/>
          <w:szCs w:val="28"/>
        </w:rPr>
        <w:t>местного самоуправления</w:t>
      </w:r>
      <w:r w:rsidRPr="00DD454E">
        <w:rPr>
          <w:rFonts w:ascii="Times New Roman" w:hAnsi="Times New Roman" w:cs="Times New Roman"/>
          <w:sz w:val="28"/>
          <w:szCs w:val="28"/>
        </w:rPr>
        <w:t xml:space="preserve"> готовит и представляет на экспертизу в уполномоченную организацию вместе с проектом административного регламента, проектом нормативного правового акта о внесении изменений в ранее изданный административный регламент или проектом нормативного правового акта о признании утратившим силу административного регламента пояснительную записку, в которой приводятся информация об основных предполагаемых улучшениях предоставления </w:t>
      </w:r>
      <w:r w:rsidR="002C1BA9"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сведения об учете рекомендаций независимой экспертизы.</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Предметом экспертизы уполномоченной организации является оценка соответствия проекта административного регламента, проекта нормативного правового акта о внесении изменений в ранее изданный административный регламент требованиям, предъявляемым к нему Федеральным </w:t>
      </w:r>
      <w:hyperlink r:id="rId22" w:history="1">
        <w:r w:rsidRPr="00DD454E">
          <w:rPr>
            <w:rFonts w:ascii="Times New Roman" w:hAnsi="Times New Roman" w:cs="Times New Roman"/>
            <w:sz w:val="28"/>
            <w:szCs w:val="28"/>
          </w:rPr>
          <w:t>законом</w:t>
        </w:r>
      </w:hyperlink>
      <w:r w:rsidRPr="00DD454E">
        <w:rPr>
          <w:rFonts w:ascii="Times New Roman" w:hAnsi="Times New Roman" w:cs="Times New Roman"/>
          <w:sz w:val="28"/>
          <w:szCs w:val="28"/>
        </w:rPr>
        <w:t xml:space="preserve"> и принятыми в соответствии с ним нормативными правовыми актами, требованиям, предъявляемым к нему настоящим Порядком, а также оценка учета результатов независимой экспертизы в проекте административного регламента, в том числе:</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а) соответствие структуры и содержания проекта административного регламента, а также проекта нормативного правового акта о внесении изменений в ранее изданный административный регламент, в том числе стандарта предоставления </w:t>
      </w:r>
      <w:r w:rsidR="009E28AD"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требованиям, предъявляемым к ним Федеральным </w:t>
      </w:r>
      <w:hyperlink r:id="rId23" w:history="1">
        <w:r w:rsidRPr="00DD454E">
          <w:rPr>
            <w:rFonts w:ascii="Times New Roman" w:hAnsi="Times New Roman" w:cs="Times New Roman"/>
            <w:sz w:val="28"/>
            <w:szCs w:val="28"/>
          </w:rPr>
          <w:t>законом</w:t>
        </w:r>
      </w:hyperlink>
      <w:r w:rsidRPr="00DD454E">
        <w:rPr>
          <w:rFonts w:ascii="Times New Roman" w:hAnsi="Times New Roman" w:cs="Times New Roman"/>
          <w:sz w:val="28"/>
          <w:szCs w:val="28"/>
        </w:rPr>
        <w:t xml:space="preserve"> и принятыми в соответствии с ним нормативными правовыми актами;</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б) полнота описания в проекте административного регламента, а также в проекте нормативного правового акта о внесении изменений в ранее изданный административный регламент порядка и условий предоставления </w:t>
      </w:r>
      <w:r w:rsidR="009E28AD"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установленных законодательством Российской Федерации;</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в) оптимизация порядка предоставления </w:t>
      </w:r>
      <w:r w:rsidR="009E28AD"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в том числе:</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упорядочение административных процедур (действий);</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устранение избыточных административных процедур (действий);</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сокращение срока предоставления </w:t>
      </w:r>
      <w:r w:rsidR="009E28AD"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а также срока выполнения отдельных административных процедур (действий) в рамках предоставления </w:t>
      </w:r>
      <w:r w:rsidR="009E28AD"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предоставление </w:t>
      </w:r>
      <w:r w:rsidR="009E28AD"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в электронной форме;</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получение документов и информации, которые необходимы для предоставления </w:t>
      </w:r>
      <w:r w:rsidR="009E28AD"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посредством межведомственного информационного взаимодействия;</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особенности выполнения административных процедур (действий) в многофункциональных центрах.</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lastRenderedPageBreak/>
        <w:t>Экспертиза проекта административного регламента осуществляется уполномоченной организацией в 10-дневный срок, исчисляемый в рабочих днях, со дня его получения.</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3.3. Орган </w:t>
      </w:r>
      <w:r w:rsidR="009E28AD" w:rsidRPr="00DD454E">
        <w:rPr>
          <w:rFonts w:ascii="Times New Roman" w:hAnsi="Times New Roman" w:cs="Times New Roman"/>
          <w:sz w:val="28"/>
          <w:szCs w:val="28"/>
        </w:rPr>
        <w:t>местного самоуправления</w:t>
      </w:r>
      <w:r w:rsidRPr="00DD454E">
        <w:rPr>
          <w:rFonts w:ascii="Times New Roman" w:hAnsi="Times New Roman" w:cs="Times New Roman"/>
          <w:sz w:val="28"/>
          <w:szCs w:val="28"/>
        </w:rPr>
        <w:t>, ответственный за утверждение административного регламента, обеспечивает учет замечаний и предложений, содержащихся в заключении уполномоченной организации. Повторного направления доработанного проекта административного регламента в уполномоченную организацию на заключение не требуется.</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3.4. Анализ практики применения административных регламентов проводится органами </w:t>
      </w:r>
      <w:r w:rsidR="009E28AD" w:rsidRPr="00DD454E">
        <w:rPr>
          <w:rFonts w:ascii="Times New Roman" w:hAnsi="Times New Roman" w:cs="Times New Roman"/>
          <w:sz w:val="28"/>
          <w:szCs w:val="28"/>
        </w:rPr>
        <w:t>местного самоуправления</w:t>
      </w:r>
      <w:r w:rsidRPr="00DD454E">
        <w:rPr>
          <w:rFonts w:ascii="Times New Roman" w:hAnsi="Times New Roman" w:cs="Times New Roman"/>
          <w:sz w:val="28"/>
          <w:szCs w:val="28"/>
        </w:rPr>
        <w:t>, другими организациями с целью установления:</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а) соответствия исполнения административного регламента требованиям к качеству и доступности предоставления </w:t>
      </w:r>
      <w:r w:rsidR="00DD454E"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При этом подлежит установлению оценка потребителями </w:t>
      </w:r>
      <w:r w:rsidR="009E28AD"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характера взаимодействия с должностными лицами органов</w:t>
      </w:r>
      <w:r w:rsidR="009E28AD" w:rsidRPr="00DD454E">
        <w:rPr>
          <w:rFonts w:ascii="Times New Roman" w:hAnsi="Times New Roman" w:cs="Times New Roman"/>
          <w:sz w:val="28"/>
          <w:szCs w:val="28"/>
        </w:rPr>
        <w:t xml:space="preserve"> местного самоуправления</w:t>
      </w:r>
      <w:r w:rsidRPr="00DD454E">
        <w:rPr>
          <w:rFonts w:ascii="Times New Roman" w:hAnsi="Times New Roman" w:cs="Times New Roman"/>
          <w:sz w:val="28"/>
          <w:szCs w:val="28"/>
        </w:rPr>
        <w:t xml:space="preserve">, качества и доступности соответствующей </w:t>
      </w:r>
      <w:r w:rsidR="009E28AD"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(срок предоставления, условия ожидания приема, порядок информирования о </w:t>
      </w:r>
      <w:r w:rsidR="009E28AD"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услуге и т.д.);</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б) обоснованности отказов в предоставлении </w:t>
      </w:r>
      <w:r w:rsidR="009E28AD"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в) выполнения требований к оптимальности административных процедур. При этом подлежат установлению отсутствие избыточных административных действий, возможность уменьшения сроков исполнения административных процедур и административных действий;</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г) соответствия должностных регламентов ответственных должностных лиц, участвующих в исполнении </w:t>
      </w:r>
      <w:r w:rsidR="009E28AD"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функции (предоставлении </w:t>
      </w:r>
      <w:r w:rsidR="009E28AD" w:rsidRPr="00DD454E">
        <w:rPr>
          <w:rFonts w:ascii="Times New Roman" w:hAnsi="Times New Roman" w:cs="Times New Roman"/>
          <w:sz w:val="28"/>
          <w:szCs w:val="28"/>
        </w:rPr>
        <w:t>муниципальной</w:t>
      </w:r>
      <w:r w:rsidRPr="00DD454E">
        <w:rPr>
          <w:rFonts w:ascii="Times New Roman" w:hAnsi="Times New Roman" w:cs="Times New Roman"/>
          <w:sz w:val="28"/>
          <w:szCs w:val="28"/>
        </w:rPr>
        <w:t xml:space="preserve"> услуги), административному регламенту в части описания в них административных действий, профессиональных знаний и навыков;</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д) ресурсного обеспечения исполнения административного регламента;</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е) необходимости внесения в него изменений.</w:t>
      </w:r>
    </w:p>
    <w:p w:rsidR="008B62AB" w:rsidRPr="00DD454E" w:rsidRDefault="008B62AB" w:rsidP="00DD454E">
      <w:pPr>
        <w:pStyle w:val="ConsPlusNormal"/>
        <w:ind w:firstLine="540"/>
        <w:jc w:val="both"/>
        <w:rPr>
          <w:rFonts w:ascii="Times New Roman" w:hAnsi="Times New Roman" w:cs="Times New Roman"/>
          <w:sz w:val="28"/>
          <w:szCs w:val="28"/>
        </w:rPr>
      </w:pPr>
      <w:r w:rsidRPr="00DD454E">
        <w:rPr>
          <w:rFonts w:ascii="Times New Roman" w:hAnsi="Times New Roman" w:cs="Times New Roman"/>
          <w:sz w:val="28"/>
          <w:szCs w:val="28"/>
        </w:rPr>
        <w:t xml:space="preserve">3.5. Результаты анализа практики применения административного регламента размещаются в информационно-телекоммуникационной сети </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Интернет</w:t>
      </w:r>
      <w:r w:rsidR="00134B92" w:rsidRPr="00DD454E">
        <w:rPr>
          <w:rFonts w:ascii="Times New Roman" w:hAnsi="Times New Roman" w:cs="Times New Roman"/>
          <w:sz w:val="28"/>
          <w:szCs w:val="28"/>
        </w:rPr>
        <w:t>»</w:t>
      </w:r>
      <w:r w:rsidRPr="00DD454E">
        <w:rPr>
          <w:rFonts w:ascii="Times New Roman" w:hAnsi="Times New Roman" w:cs="Times New Roman"/>
          <w:sz w:val="28"/>
          <w:szCs w:val="28"/>
        </w:rPr>
        <w:t xml:space="preserve"> на официальном сайте органа </w:t>
      </w:r>
      <w:r w:rsidR="00DD454E">
        <w:rPr>
          <w:rFonts w:ascii="Times New Roman" w:hAnsi="Times New Roman" w:cs="Times New Roman"/>
          <w:sz w:val="28"/>
          <w:szCs w:val="28"/>
        </w:rPr>
        <w:t>местного самоуправления</w:t>
      </w:r>
      <w:r w:rsidRPr="00DD454E">
        <w:rPr>
          <w:rFonts w:ascii="Times New Roman" w:hAnsi="Times New Roman" w:cs="Times New Roman"/>
          <w:sz w:val="28"/>
          <w:szCs w:val="28"/>
        </w:rPr>
        <w:t>.</w:t>
      </w:r>
    </w:p>
    <w:p w:rsidR="008B62AB" w:rsidRPr="00DD454E" w:rsidRDefault="008B62AB" w:rsidP="00DD454E">
      <w:pPr>
        <w:pStyle w:val="ConsPlusNormal"/>
        <w:jc w:val="both"/>
        <w:rPr>
          <w:rFonts w:ascii="Times New Roman" w:hAnsi="Times New Roman" w:cs="Times New Roman"/>
          <w:sz w:val="28"/>
          <w:szCs w:val="28"/>
        </w:rPr>
      </w:pPr>
    </w:p>
    <w:p w:rsidR="008B62AB" w:rsidRPr="00DD454E" w:rsidRDefault="008B62AB" w:rsidP="00DD454E">
      <w:pPr>
        <w:pStyle w:val="ConsPlusNormal"/>
        <w:jc w:val="both"/>
        <w:rPr>
          <w:rFonts w:ascii="Times New Roman" w:hAnsi="Times New Roman" w:cs="Times New Roman"/>
          <w:sz w:val="28"/>
          <w:szCs w:val="28"/>
        </w:rPr>
      </w:pPr>
    </w:p>
    <w:p w:rsidR="008B62AB" w:rsidRPr="00DD454E" w:rsidRDefault="008B62AB" w:rsidP="00DD454E">
      <w:pPr>
        <w:pStyle w:val="ConsPlusNormal"/>
        <w:jc w:val="both"/>
        <w:rPr>
          <w:rFonts w:ascii="Times New Roman" w:hAnsi="Times New Roman" w:cs="Times New Roman"/>
          <w:sz w:val="28"/>
          <w:szCs w:val="28"/>
        </w:rPr>
      </w:pPr>
    </w:p>
    <w:p w:rsidR="008B62AB" w:rsidRPr="00DD454E" w:rsidRDefault="008B62AB" w:rsidP="00DD454E">
      <w:pPr>
        <w:pStyle w:val="ConsPlusNormal"/>
        <w:jc w:val="both"/>
        <w:rPr>
          <w:rFonts w:ascii="Times New Roman" w:hAnsi="Times New Roman" w:cs="Times New Roman"/>
          <w:sz w:val="28"/>
          <w:szCs w:val="28"/>
        </w:rPr>
      </w:pPr>
    </w:p>
    <w:p w:rsidR="008B62AB" w:rsidRPr="00DD454E" w:rsidRDefault="008B62AB" w:rsidP="00DD454E">
      <w:pPr>
        <w:pStyle w:val="ConsPlusNormal"/>
        <w:jc w:val="both"/>
        <w:rPr>
          <w:rFonts w:ascii="Times New Roman" w:hAnsi="Times New Roman" w:cs="Times New Roman"/>
          <w:sz w:val="28"/>
          <w:szCs w:val="28"/>
        </w:rPr>
      </w:pPr>
    </w:p>
    <w:p w:rsidR="008B62AB" w:rsidRPr="00DD454E" w:rsidRDefault="008B62AB" w:rsidP="00DD454E">
      <w:pPr>
        <w:pStyle w:val="ConsPlusNormal"/>
        <w:jc w:val="right"/>
        <w:outlineLvl w:val="1"/>
        <w:rPr>
          <w:rFonts w:ascii="Times New Roman" w:hAnsi="Times New Roman" w:cs="Times New Roman"/>
          <w:sz w:val="28"/>
          <w:szCs w:val="28"/>
        </w:rPr>
      </w:pPr>
      <w:r w:rsidRPr="00DD454E">
        <w:rPr>
          <w:rFonts w:ascii="Times New Roman" w:hAnsi="Times New Roman" w:cs="Times New Roman"/>
          <w:sz w:val="28"/>
          <w:szCs w:val="28"/>
        </w:rPr>
        <w:t>Приложение</w:t>
      </w:r>
    </w:p>
    <w:p w:rsidR="008B62AB" w:rsidRPr="00DD454E" w:rsidRDefault="008B62AB" w:rsidP="00DD454E">
      <w:pPr>
        <w:pStyle w:val="ConsPlusNormal"/>
        <w:jc w:val="right"/>
        <w:rPr>
          <w:rFonts w:ascii="Times New Roman" w:hAnsi="Times New Roman" w:cs="Times New Roman"/>
          <w:sz w:val="28"/>
          <w:szCs w:val="28"/>
        </w:rPr>
      </w:pPr>
      <w:r w:rsidRPr="00DD454E">
        <w:rPr>
          <w:rFonts w:ascii="Times New Roman" w:hAnsi="Times New Roman" w:cs="Times New Roman"/>
          <w:sz w:val="28"/>
          <w:szCs w:val="28"/>
        </w:rPr>
        <w:t>к Порядку разработки и утверждения</w:t>
      </w:r>
    </w:p>
    <w:p w:rsidR="008B62AB" w:rsidRPr="00DD454E" w:rsidRDefault="008B62AB" w:rsidP="00DD454E">
      <w:pPr>
        <w:pStyle w:val="ConsPlusNormal"/>
        <w:jc w:val="right"/>
        <w:rPr>
          <w:rFonts w:ascii="Times New Roman" w:hAnsi="Times New Roman" w:cs="Times New Roman"/>
          <w:sz w:val="28"/>
          <w:szCs w:val="28"/>
        </w:rPr>
      </w:pPr>
      <w:r w:rsidRPr="00DD454E">
        <w:rPr>
          <w:rFonts w:ascii="Times New Roman" w:hAnsi="Times New Roman" w:cs="Times New Roman"/>
          <w:sz w:val="28"/>
          <w:szCs w:val="28"/>
        </w:rPr>
        <w:t>административных регламентов</w:t>
      </w:r>
    </w:p>
    <w:p w:rsidR="008B62AB" w:rsidRPr="00DD454E" w:rsidRDefault="008B62AB" w:rsidP="00DD454E">
      <w:pPr>
        <w:pStyle w:val="ConsPlusNormal"/>
        <w:jc w:val="right"/>
        <w:rPr>
          <w:rFonts w:ascii="Times New Roman" w:hAnsi="Times New Roman" w:cs="Times New Roman"/>
          <w:sz w:val="28"/>
          <w:szCs w:val="28"/>
        </w:rPr>
      </w:pPr>
      <w:r w:rsidRPr="00DD454E">
        <w:rPr>
          <w:rFonts w:ascii="Times New Roman" w:hAnsi="Times New Roman" w:cs="Times New Roman"/>
          <w:sz w:val="28"/>
          <w:szCs w:val="28"/>
        </w:rPr>
        <w:t xml:space="preserve">предоставления </w:t>
      </w:r>
      <w:r w:rsidR="009E28AD" w:rsidRPr="00DD454E">
        <w:rPr>
          <w:rFonts w:ascii="Times New Roman" w:hAnsi="Times New Roman" w:cs="Times New Roman"/>
          <w:sz w:val="28"/>
          <w:szCs w:val="28"/>
        </w:rPr>
        <w:t>муниципальных</w:t>
      </w:r>
      <w:r w:rsidRPr="00DD454E">
        <w:rPr>
          <w:rFonts w:ascii="Times New Roman" w:hAnsi="Times New Roman" w:cs="Times New Roman"/>
          <w:sz w:val="28"/>
          <w:szCs w:val="28"/>
        </w:rPr>
        <w:t xml:space="preserve"> услуг</w:t>
      </w:r>
    </w:p>
    <w:p w:rsidR="008B62AB" w:rsidRPr="00DD454E" w:rsidRDefault="008B62AB" w:rsidP="00DD454E">
      <w:pPr>
        <w:pStyle w:val="ConsPlusNormal"/>
        <w:jc w:val="right"/>
        <w:rPr>
          <w:rFonts w:ascii="Times New Roman" w:hAnsi="Times New Roman" w:cs="Times New Roman"/>
          <w:sz w:val="28"/>
          <w:szCs w:val="28"/>
        </w:rPr>
      </w:pPr>
      <w:r w:rsidRPr="00DD454E">
        <w:rPr>
          <w:rFonts w:ascii="Times New Roman" w:hAnsi="Times New Roman" w:cs="Times New Roman"/>
          <w:sz w:val="28"/>
          <w:szCs w:val="28"/>
        </w:rPr>
        <w:t>органами</w:t>
      </w:r>
      <w:r w:rsidR="009E28AD" w:rsidRPr="00DD454E">
        <w:rPr>
          <w:rFonts w:ascii="Times New Roman" w:hAnsi="Times New Roman" w:cs="Times New Roman"/>
          <w:sz w:val="28"/>
          <w:szCs w:val="28"/>
        </w:rPr>
        <w:t xml:space="preserve"> местного самоуправления</w:t>
      </w:r>
    </w:p>
    <w:p w:rsidR="009E28AD" w:rsidRPr="00DD454E" w:rsidRDefault="009E28AD" w:rsidP="00DD454E">
      <w:pPr>
        <w:pStyle w:val="ConsPlusNormal"/>
        <w:jc w:val="right"/>
        <w:rPr>
          <w:rFonts w:ascii="Times New Roman" w:hAnsi="Times New Roman" w:cs="Times New Roman"/>
          <w:sz w:val="28"/>
          <w:szCs w:val="28"/>
        </w:rPr>
      </w:pPr>
      <w:r w:rsidRPr="00DD454E">
        <w:rPr>
          <w:rFonts w:ascii="Times New Roman" w:hAnsi="Times New Roman" w:cs="Times New Roman"/>
          <w:sz w:val="28"/>
          <w:szCs w:val="28"/>
        </w:rPr>
        <w:t>______________ сельского поселения</w:t>
      </w:r>
    </w:p>
    <w:p w:rsidR="009E28AD" w:rsidRPr="00DD454E" w:rsidRDefault="009E28AD" w:rsidP="00DD454E">
      <w:pPr>
        <w:pStyle w:val="ConsPlusNormal"/>
        <w:jc w:val="right"/>
        <w:rPr>
          <w:rFonts w:ascii="Times New Roman" w:hAnsi="Times New Roman" w:cs="Times New Roman"/>
          <w:sz w:val="28"/>
          <w:szCs w:val="28"/>
        </w:rPr>
      </w:pPr>
      <w:r w:rsidRPr="00DD454E">
        <w:rPr>
          <w:rFonts w:ascii="Times New Roman" w:hAnsi="Times New Roman" w:cs="Times New Roman"/>
          <w:sz w:val="28"/>
          <w:szCs w:val="28"/>
        </w:rPr>
        <w:t>Чистопольского муниципального района</w:t>
      </w:r>
    </w:p>
    <w:p w:rsidR="008B62AB" w:rsidRPr="00DD454E" w:rsidRDefault="008B62AB" w:rsidP="00DD454E">
      <w:pPr>
        <w:pStyle w:val="ConsPlusNormal"/>
        <w:jc w:val="right"/>
        <w:rPr>
          <w:rFonts w:ascii="Times New Roman" w:hAnsi="Times New Roman" w:cs="Times New Roman"/>
          <w:sz w:val="28"/>
          <w:szCs w:val="28"/>
        </w:rPr>
      </w:pPr>
      <w:r w:rsidRPr="00DD454E">
        <w:rPr>
          <w:rFonts w:ascii="Times New Roman" w:hAnsi="Times New Roman" w:cs="Times New Roman"/>
          <w:sz w:val="28"/>
          <w:szCs w:val="28"/>
        </w:rPr>
        <w:t>Республики Татарстан</w:t>
      </w:r>
    </w:p>
    <w:p w:rsidR="008B62AB" w:rsidRPr="00DD454E" w:rsidRDefault="008B62AB" w:rsidP="00DD454E">
      <w:pPr>
        <w:pStyle w:val="ConsPlusNormal"/>
        <w:jc w:val="both"/>
        <w:rPr>
          <w:rFonts w:ascii="Times New Roman" w:hAnsi="Times New Roman" w:cs="Times New Roman"/>
          <w:sz w:val="28"/>
          <w:szCs w:val="28"/>
        </w:rPr>
      </w:pPr>
    </w:p>
    <w:p w:rsidR="008B62AB" w:rsidRPr="00DD454E" w:rsidRDefault="008B62AB" w:rsidP="00DD454E">
      <w:pPr>
        <w:pStyle w:val="ConsPlusNormal"/>
        <w:jc w:val="right"/>
        <w:rPr>
          <w:rFonts w:ascii="Times New Roman" w:hAnsi="Times New Roman" w:cs="Times New Roman"/>
          <w:sz w:val="28"/>
          <w:szCs w:val="28"/>
        </w:rPr>
      </w:pPr>
      <w:r w:rsidRPr="00DD454E">
        <w:rPr>
          <w:rFonts w:ascii="Times New Roman" w:hAnsi="Times New Roman" w:cs="Times New Roman"/>
          <w:sz w:val="28"/>
          <w:szCs w:val="28"/>
        </w:rPr>
        <w:t>Типовая форма</w:t>
      </w:r>
    </w:p>
    <w:p w:rsidR="008B62AB" w:rsidRPr="00DD454E" w:rsidRDefault="008B62AB" w:rsidP="00DD454E">
      <w:pPr>
        <w:pStyle w:val="ConsPlusNormal"/>
        <w:jc w:val="both"/>
        <w:rPr>
          <w:rFonts w:ascii="Times New Roman" w:hAnsi="Times New Roman" w:cs="Times New Roman"/>
          <w:sz w:val="24"/>
          <w:szCs w:val="24"/>
        </w:rPr>
      </w:pPr>
    </w:p>
    <w:p w:rsidR="008B62AB" w:rsidRPr="00DD454E" w:rsidRDefault="008B62AB" w:rsidP="00DD454E">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В ____________________________________</w:t>
      </w:r>
    </w:p>
    <w:p w:rsidR="008B62AB" w:rsidRPr="00DD454E" w:rsidRDefault="008B62AB" w:rsidP="00DD454E">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(наименование органа, предоставляющего</w:t>
      </w:r>
    </w:p>
    <w:p w:rsidR="008B62AB" w:rsidRPr="00DD454E" w:rsidRDefault="008B62AB" w:rsidP="00DD454E">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lastRenderedPageBreak/>
        <w:t xml:space="preserve">                                     ______________________________________</w:t>
      </w:r>
    </w:p>
    <w:p w:rsidR="008B62AB" w:rsidRPr="00DD454E" w:rsidRDefault="008B62AB" w:rsidP="00DD454E">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w:t>
      </w:r>
      <w:r w:rsidR="009E28AD" w:rsidRPr="00DD454E">
        <w:rPr>
          <w:rFonts w:ascii="Times New Roman" w:hAnsi="Times New Roman" w:cs="Times New Roman"/>
          <w:sz w:val="24"/>
          <w:szCs w:val="24"/>
        </w:rPr>
        <w:t>муниципальную</w:t>
      </w:r>
      <w:r w:rsidRPr="00DD454E">
        <w:rPr>
          <w:rFonts w:ascii="Times New Roman" w:hAnsi="Times New Roman" w:cs="Times New Roman"/>
          <w:sz w:val="24"/>
          <w:szCs w:val="24"/>
        </w:rPr>
        <w:t xml:space="preserve"> услугу)</w:t>
      </w:r>
    </w:p>
    <w:p w:rsidR="008B62AB" w:rsidRPr="00DD454E" w:rsidRDefault="008B62AB" w:rsidP="00DD454E">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от ___________________________________</w:t>
      </w:r>
    </w:p>
    <w:p w:rsidR="008B62AB" w:rsidRPr="00DD454E" w:rsidRDefault="008B62AB" w:rsidP="00DD454E">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(фамилия, имя, отчество (при</w:t>
      </w:r>
    </w:p>
    <w:p w:rsidR="008B62AB" w:rsidRPr="00DD454E" w:rsidRDefault="008B62AB" w:rsidP="00DD454E">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______________________________________</w:t>
      </w:r>
    </w:p>
    <w:p w:rsidR="008B62AB" w:rsidRPr="00DD454E" w:rsidRDefault="008B62AB" w:rsidP="00DD454E">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наличии)/наименование заявителя)</w:t>
      </w:r>
    </w:p>
    <w:p w:rsidR="008B62AB" w:rsidRPr="00DD454E" w:rsidRDefault="008B62AB" w:rsidP="00DD454E">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______________________________________</w:t>
      </w:r>
    </w:p>
    <w:p w:rsidR="008B62AB" w:rsidRPr="00DD454E" w:rsidRDefault="008B62AB" w:rsidP="00DD454E">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(страховой номер индивидуального</w:t>
      </w:r>
    </w:p>
    <w:p w:rsidR="008B62AB" w:rsidRPr="00DD454E" w:rsidRDefault="008B62AB" w:rsidP="00DD454E">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лицевого счета</w:t>
      </w:r>
    </w:p>
    <w:p w:rsidR="008B62AB" w:rsidRPr="00DD454E" w:rsidRDefault="008B62AB" w:rsidP="00DD454E">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______________________________________</w:t>
      </w:r>
    </w:p>
    <w:p w:rsidR="008B62AB" w:rsidRPr="00DD454E" w:rsidRDefault="008B62AB" w:rsidP="00DD454E">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гражданина - СНИЛС (для физических</w:t>
      </w:r>
    </w:p>
    <w:p w:rsidR="008B62AB" w:rsidRPr="00DD454E" w:rsidRDefault="008B62AB" w:rsidP="00DD454E">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лиц))</w:t>
      </w:r>
    </w:p>
    <w:p w:rsidR="008B62AB" w:rsidRPr="00DD454E" w:rsidRDefault="008B62AB" w:rsidP="00DD454E">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______________________________________</w:t>
      </w:r>
    </w:p>
    <w:p w:rsidR="008B62AB" w:rsidRPr="00DD454E" w:rsidRDefault="008B62AB" w:rsidP="00DD454E">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(почтовый адрес заявителя, адрес</w:t>
      </w:r>
    </w:p>
    <w:p w:rsidR="008B62AB" w:rsidRPr="00DD454E" w:rsidRDefault="008B62AB" w:rsidP="00DD454E">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______________________________________</w:t>
      </w:r>
    </w:p>
    <w:p w:rsidR="008B62AB" w:rsidRPr="00DD454E" w:rsidRDefault="008B62AB" w:rsidP="00DD454E">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(адреса) электронной почты -</w:t>
      </w:r>
    </w:p>
    <w:p w:rsidR="008B62AB" w:rsidRPr="00DD454E" w:rsidRDefault="008B62AB" w:rsidP="00DD454E">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по желанию заявителя)</w:t>
      </w:r>
    </w:p>
    <w:p w:rsidR="008B62AB" w:rsidRPr="00DD454E" w:rsidRDefault="008B62AB" w:rsidP="00DD454E">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______________________________________</w:t>
      </w:r>
    </w:p>
    <w:p w:rsidR="008B62AB" w:rsidRPr="00DD454E" w:rsidRDefault="008B62AB" w:rsidP="00DD454E">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(номер (номера) контактного телефона)</w:t>
      </w:r>
    </w:p>
    <w:p w:rsidR="008B62AB" w:rsidRPr="00DD454E" w:rsidRDefault="008B62AB" w:rsidP="00DD454E">
      <w:pPr>
        <w:pStyle w:val="ConsPlusNonformat"/>
        <w:jc w:val="both"/>
        <w:rPr>
          <w:rFonts w:ascii="Times New Roman" w:hAnsi="Times New Roman" w:cs="Times New Roman"/>
          <w:sz w:val="24"/>
          <w:szCs w:val="24"/>
        </w:rPr>
      </w:pPr>
    </w:p>
    <w:p w:rsidR="008B62AB" w:rsidRPr="00DD454E" w:rsidRDefault="008B62AB" w:rsidP="00DD454E">
      <w:pPr>
        <w:pStyle w:val="ConsPlusNonformat"/>
        <w:jc w:val="both"/>
        <w:rPr>
          <w:rFonts w:ascii="Times New Roman" w:hAnsi="Times New Roman" w:cs="Times New Roman"/>
          <w:sz w:val="24"/>
          <w:szCs w:val="24"/>
        </w:rPr>
      </w:pPr>
      <w:bookmarkStart w:id="1" w:name="P269"/>
      <w:bookmarkEnd w:id="1"/>
      <w:r w:rsidRPr="00DD454E">
        <w:rPr>
          <w:rFonts w:ascii="Times New Roman" w:hAnsi="Times New Roman" w:cs="Times New Roman"/>
          <w:sz w:val="24"/>
          <w:szCs w:val="24"/>
        </w:rPr>
        <w:t xml:space="preserve">                                   Запрос</w:t>
      </w:r>
    </w:p>
    <w:p w:rsidR="008B62AB" w:rsidRPr="00DD454E" w:rsidRDefault="008B62AB" w:rsidP="00DD454E">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о предоставлении </w:t>
      </w:r>
      <w:r w:rsidR="009E28AD" w:rsidRPr="00DD454E">
        <w:rPr>
          <w:rFonts w:ascii="Times New Roman" w:hAnsi="Times New Roman" w:cs="Times New Roman"/>
          <w:sz w:val="24"/>
          <w:szCs w:val="24"/>
        </w:rPr>
        <w:t>муниципальной</w:t>
      </w:r>
      <w:r w:rsidRPr="00DD454E">
        <w:rPr>
          <w:rFonts w:ascii="Times New Roman" w:hAnsi="Times New Roman" w:cs="Times New Roman"/>
          <w:sz w:val="24"/>
          <w:szCs w:val="24"/>
        </w:rPr>
        <w:t xml:space="preserve"> услуги</w:t>
      </w:r>
    </w:p>
    <w:p w:rsidR="008B62AB" w:rsidRPr="00DD454E" w:rsidRDefault="008B62AB" w:rsidP="00DD454E">
      <w:pPr>
        <w:pStyle w:val="ConsPlusNonformat"/>
        <w:jc w:val="both"/>
        <w:rPr>
          <w:rFonts w:ascii="Times New Roman" w:hAnsi="Times New Roman" w:cs="Times New Roman"/>
          <w:sz w:val="24"/>
          <w:szCs w:val="24"/>
        </w:rPr>
      </w:pPr>
    </w:p>
    <w:p w:rsidR="008B62AB" w:rsidRPr="00DD454E" w:rsidRDefault="008B62AB" w:rsidP="00DD454E">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___________________________________________________________________________</w:t>
      </w:r>
    </w:p>
    <w:p w:rsidR="008B62AB" w:rsidRPr="00DD454E" w:rsidRDefault="008B62AB" w:rsidP="00DD454E">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(текст запроса с указанием наименования </w:t>
      </w:r>
      <w:r w:rsidR="009E28AD" w:rsidRPr="00DD454E">
        <w:rPr>
          <w:rFonts w:ascii="Times New Roman" w:hAnsi="Times New Roman" w:cs="Times New Roman"/>
          <w:sz w:val="24"/>
          <w:szCs w:val="24"/>
        </w:rPr>
        <w:t>муниципальной</w:t>
      </w:r>
      <w:r w:rsidRPr="00DD454E">
        <w:rPr>
          <w:rFonts w:ascii="Times New Roman" w:hAnsi="Times New Roman" w:cs="Times New Roman"/>
          <w:sz w:val="24"/>
          <w:szCs w:val="24"/>
        </w:rPr>
        <w:t xml:space="preserve"> услуги)</w:t>
      </w:r>
    </w:p>
    <w:p w:rsidR="008B62AB" w:rsidRPr="00DD454E" w:rsidRDefault="008B62AB" w:rsidP="00DD454E">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___________________________________________________________________________</w:t>
      </w:r>
    </w:p>
    <w:p w:rsidR="008B62AB" w:rsidRPr="00DD454E" w:rsidRDefault="008B62AB" w:rsidP="00DD454E">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___________________________________________________________________________</w:t>
      </w:r>
    </w:p>
    <w:p w:rsidR="008B62AB" w:rsidRPr="00DD454E" w:rsidRDefault="008B62AB" w:rsidP="00DD454E">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___________________________________________________________________________</w:t>
      </w:r>
    </w:p>
    <w:p w:rsidR="008B62AB" w:rsidRPr="00DD454E" w:rsidRDefault="008B62AB" w:rsidP="00DD454E">
      <w:pPr>
        <w:pStyle w:val="ConsPlusNonformat"/>
        <w:jc w:val="both"/>
        <w:rPr>
          <w:rFonts w:ascii="Times New Roman" w:hAnsi="Times New Roman" w:cs="Times New Roman"/>
          <w:sz w:val="24"/>
          <w:szCs w:val="24"/>
        </w:rPr>
      </w:pPr>
    </w:p>
    <w:p w:rsidR="008B62AB" w:rsidRPr="00DD454E" w:rsidRDefault="008B62AB" w:rsidP="00DD454E">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Приложения:</w:t>
      </w:r>
    </w:p>
    <w:p w:rsidR="008B62AB" w:rsidRPr="00DD454E" w:rsidRDefault="008B62AB" w:rsidP="00DD454E">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1. _______________________________________________________________________;</w:t>
      </w:r>
    </w:p>
    <w:p w:rsidR="008B62AB" w:rsidRPr="00DD454E" w:rsidRDefault="008B62AB" w:rsidP="00DD454E">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2.________________________________________________________________________;</w:t>
      </w:r>
    </w:p>
    <w:p w:rsidR="008B62AB" w:rsidRPr="00DD454E" w:rsidRDefault="008B62AB" w:rsidP="00DD454E">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3.________________________________________________________________________.</w:t>
      </w:r>
    </w:p>
    <w:p w:rsidR="008B62AB" w:rsidRPr="00DD454E" w:rsidRDefault="008B62AB" w:rsidP="00DD454E">
      <w:pPr>
        <w:pStyle w:val="ConsPlusNonformat"/>
        <w:jc w:val="both"/>
        <w:rPr>
          <w:rFonts w:ascii="Times New Roman" w:hAnsi="Times New Roman" w:cs="Times New Roman"/>
          <w:sz w:val="24"/>
          <w:szCs w:val="24"/>
        </w:rPr>
      </w:pPr>
    </w:p>
    <w:p w:rsidR="008B62AB" w:rsidRPr="00DD454E" w:rsidRDefault="008B62AB" w:rsidP="00DD454E">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Подтверждаю  свое  согласие, а также согласие представляемого мною лица</w:t>
      </w:r>
    </w:p>
    <w:p w:rsidR="008B62AB" w:rsidRPr="00DD454E" w:rsidRDefault="008B62AB" w:rsidP="00DD454E">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на   обработку   персональных  данных  (сбор,  систематизацию,  накопление,</w:t>
      </w:r>
    </w:p>
    <w:p w:rsidR="008B62AB" w:rsidRPr="00DD454E" w:rsidRDefault="008B62AB" w:rsidP="00DD454E">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хранение, уточнение (обновление, изменение), использование, распространение</w:t>
      </w:r>
    </w:p>
    <w:p w:rsidR="008B62AB" w:rsidRPr="00DD454E" w:rsidRDefault="008B62AB" w:rsidP="00DD454E">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(в   том   числе   передачу),   обезличивание,   блокирование,  уничтожение</w:t>
      </w:r>
    </w:p>
    <w:p w:rsidR="008B62AB" w:rsidRPr="00DD454E" w:rsidRDefault="008B62AB" w:rsidP="00DD454E">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персональных  данных,  а  также  иных  действий,  необходимых для обработки</w:t>
      </w:r>
    </w:p>
    <w:p w:rsidR="008B62AB" w:rsidRPr="00DD454E" w:rsidRDefault="008B62AB" w:rsidP="00DD454E">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персональных  данных в рамках предоставления </w:t>
      </w:r>
      <w:r w:rsidR="00DD454E" w:rsidRPr="00DD454E">
        <w:rPr>
          <w:rFonts w:ascii="Times New Roman" w:hAnsi="Times New Roman" w:cs="Times New Roman"/>
          <w:sz w:val="24"/>
          <w:szCs w:val="24"/>
        </w:rPr>
        <w:t>муниципальной</w:t>
      </w:r>
      <w:r w:rsidRPr="00DD454E">
        <w:rPr>
          <w:rFonts w:ascii="Times New Roman" w:hAnsi="Times New Roman" w:cs="Times New Roman"/>
          <w:sz w:val="24"/>
          <w:szCs w:val="24"/>
        </w:rPr>
        <w:t xml:space="preserve"> услуги), в том</w:t>
      </w:r>
    </w:p>
    <w:p w:rsidR="008B62AB" w:rsidRPr="00DD454E" w:rsidRDefault="008B62AB" w:rsidP="00DD454E">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числе  в  автоматизированном  режиме, включая принятие решений на их основе</w:t>
      </w:r>
    </w:p>
    <w:p w:rsidR="008B62AB" w:rsidRPr="00DD454E" w:rsidRDefault="008B62AB" w:rsidP="00DD454E">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органом,  предоставляющим  </w:t>
      </w:r>
      <w:r w:rsidR="009E28AD" w:rsidRPr="00DD454E">
        <w:rPr>
          <w:rFonts w:ascii="Times New Roman" w:hAnsi="Times New Roman" w:cs="Times New Roman"/>
          <w:sz w:val="24"/>
          <w:szCs w:val="24"/>
        </w:rPr>
        <w:t>муниципальную</w:t>
      </w:r>
      <w:r w:rsidRPr="00DD454E">
        <w:rPr>
          <w:rFonts w:ascii="Times New Roman" w:hAnsi="Times New Roman" w:cs="Times New Roman"/>
          <w:sz w:val="24"/>
          <w:szCs w:val="24"/>
        </w:rPr>
        <w:t xml:space="preserve">  услугу,  в целях предоставления</w:t>
      </w:r>
    </w:p>
    <w:p w:rsidR="008B62AB" w:rsidRPr="00DD454E" w:rsidRDefault="009E28AD" w:rsidP="00DD454E">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муниципальной</w:t>
      </w:r>
      <w:r w:rsidR="008B62AB" w:rsidRPr="00DD454E">
        <w:rPr>
          <w:rFonts w:ascii="Times New Roman" w:hAnsi="Times New Roman" w:cs="Times New Roman"/>
          <w:sz w:val="24"/>
          <w:szCs w:val="24"/>
        </w:rPr>
        <w:t xml:space="preserve"> услуги.</w:t>
      </w:r>
    </w:p>
    <w:p w:rsidR="008B62AB" w:rsidRPr="00DD454E" w:rsidRDefault="008B62AB" w:rsidP="00DD454E">
      <w:pPr>
        <w:pStyle w:val="ConsPlusNonformat"/>
        <w:jc w:val="both"/>
        <w:rPr>
          <w:rFonts w:ascii="Times New Roman" w:hAnsi="Times New Roman" w:cs="Times New Roman"/>
          <w:sz w:val="24"/>
          <w:szCs w:val="24"/>
        </w:rPr>
      </w:pPr>
    </w:p>
    <w:p w:rsidR="008B62AB" w:rsidRPr="00DD454E" w:rsidRDefault="00134B92" w:rsidP="00DD454E">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w:t>
      </w:r>
      <w:r w:rsidR="008B62AB" w:rsidRPr="00DD454E">
        <w:rPr>
          <w:rFonts w:ascii="Times New Roman" w:hAnsi="Times New Roman" w:cs="Times New Roman"/>
          <w:sz w:val="24"/>
          <w:szCs w:val="24"/>
        </w:rPr>
        <w:t>__</w:t>
      </w:r>
      <w:r w:rsidRPr="00DD454E">
        <w:rPr>
          <w:rFonts w:ascii="Times New Roman" w:hAnsi="Times New Roman" w:cs="Times New Roman"/>
          <w:sz w:val="24"/>
          <w:szCs w:val="24"/>
        </w:rPr>
        <w:t>»</w:t>
      </w:r>
      <w:r w:rsidR="008B62AB" w:rsidRPr="00DD454E">
        <w:rPr>
          <w:rFonts w:ascii="Times New Roman" w:hAnsi="Times New Roman" w:cs="Times New Roman"/>
          <w:sz w:val="24"/>
          <w:szCs w:val="24"/>
        </w:rPr>
        <w:t xml:space="preserve"> ________ 20__ г. _________________________ ___________________________</w:t>
      </w:r>
    </w:p>
    <w:p w:rsidR="008B62AB" w:rsidRPr="00DD454E" w:rsidRDefault="008B62AB" w:rsidP="00DD454E">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(подпись физического лица/          (Ф.И.О.)</w:t>
      </w:r>
    </w:p>
    <w:p w:rsidR="008B62AB" w:rsidRPr="00DD454E" w:rsidRDefault="008B62AB" w:rsidP="00DD454E">
      <w:pPr>
        <w:pStyle w:val="ConsPlusNonformat"/>
        <w:jc w:val="both"/>
        <w:rPr>
          <w:rFonts w:ascii="Times New Roman" w:hAnsi="Times New Roman" w:cs="Times New Roman"/>
          <w:sz w:val="24"/>
          <w:szCs w:val="24"/>
        </w:rPr>
      </w:pPr>
      <w:r w:rsidRPr="00DD454E">
        <w:rPr>
          <w:rFonts w:ascii="Times New Roman" w:hAnsi="Times New Roman" w:cs="Times New Roman"/>
          <w:sz w:val="24"/>
          <w:szCs w:val="24"/>
        </w:rPr>
        <w:t xml:space="preserve">                   представителя юридического лица)</w:t>
      </w:r>
    </w:p>
    <w:p w:rsidR="008B62AB" w:rsidRPr="00DD454E" w:rsidRDefault="008B62AB" w:rsidP="00DD454E">
      <w:pPr>
        <w:pStyle w:val="ConsPlusNormal"/>
        <w:jc w:val="both"/>
        <w:rPr>
          <w:rFonts w:ascii="Times New Roman" w:hAnsi="Times New Roman" w:cs="Times New Roman"/>
          <w:sz w:val="24"/>
          <w:szCs w:val="24"/>
        </w:rPr>
      </w:pPr>
    </w:p>
    <w:p w:rsidR="008B62AB" w:rsidRPr="00DD454E" w:rsidRDefault="008B62AB" w:rsidP="00DD454E">
      <w:pPr>
        <w:ind w:firstLine="567"/>
        <w:jc w:val="both"/>
        <w:rPr>
          <w:bCs/>
          <w:sz w:val="24"/>
          <w:szCs w:val="24"/>
        </w:rPr>
      </w:pPr>
    </w:p>
    <w:sectPr w:rsidR="008B62AB" w:rsidRPr="00DD454E" w:rsidSect="00DD454E">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D1E"/>
    <w:rsid w:val="0004462C"/>
    <w:rsid w:val="000F191F"/>
    <w:rsid w:val="00117145"/>
    <w:rsid w:val="00122533"/>
    <w:rsid w:val="00134B92"/>
    <w:rsid w:val="001515D0"/>
    <w:rsid w:val="001737AA"/>
    <w:rsid w:val="001B3732"/>
    <w:rsid w:val="001D3240"/>
    <w:rsid w:val="001F3CEB"/>
    <w:rsid w:val="00233697"/>
    <w:rsid w:val="002427DE"/>
    <w:rsid w:val="00245F3A"/>
    <w:rsid w:val="00266171"/>
    <w:rsid w:val="00267EFF"/>
    <w:rsid w:val="002708F7"/>
    <w:rsid w:val="002A51BE"/>
    <w:rsid w:val="002C1BA9"/>
    <w:rsid w:val="002E2CD5"/>
    <w:rsid w:val="002E5C3F"/>
    <w:rsid w:val="00314839"/>
    <w:rsid w:val="00377779"/>
    <w:rsid w:val="003C2FC4"/>
    <w:rsid w:val="00404AC9"/>
    <w:rsid w:val="00484D1E"/>
    <w:rsid w:val="00513E30"/>
    <w:rsid w:val="0055235C"/>
    <w:rsid w:val="005A64F2"/>
    <w:rsid w:val="005D5757"/>
    <w:rsid w:val="0060494B"/>
    <w:rsid w:val="00625DFC"/>
    <w:rsid w:val="00696499"/>
    <w:rsid w:val="006A39CE"/>
    <w:rsid w:val="006E5351"/>
    <w:rsid w:val="006F5B4F"/>
    <w:rsid w:val="007277AD"/>
    <w:rsid w:val="007B71A1"/>
    <w:rsid w:val="007E6F6C"/>
    <w:rsid w:val="008B62AB"/>
    <w:rsid w:val="008D438F"/>
    <w:rsid w:val="00950DE8"/>
    <w:rsid w:val="009E28AD"/>
    <w:rsid w:val="00A32261"/>
    <w:rsid w:val="00AC3814"/>
    <w:rsid w:val="00AF5637"/>
    <w:rsid w:val="00B160DE"/>
    <w:rsid w:val="00B243E6"/>
    <w:rsid w:val="00B35082"/>
    <w:rsid w:val="00B64EAB"/>
    <w:rsid w:val="00C311E3"/>
    <w:rsid w:val="00C72EC5"/>
    <w:rsid w:val="00C972B5"/>
    <w:rsid w:val="00CB01DF"/>
    <w:rsid w:val="00D01649"/>
    <w:rsid w:val="00D03514"/>
    <w:rsid w:val="00D242AC"/>
    <w:rsid w:val="00DD454E"/>
    <w:rsid w:val="00E3149B"/>
    <w:rsid w:val="00E4579D"/>
    <w:rsid w:val="00EC5030"/>
    <w:rsid w:val="00EC62D5"/>
    <w:rsid w:val="00F13289"/>
    <w:rsid w:val="00F65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4D1E"/>
    <w:pPr>
      <w:widowControl w:val="0"/>
      <w:autoSpaceDE w:val="0"/>
      <w:autoSpaceDN w:val="0"/>
      <w:adjustRightInd w:val="0"/>
    </w:pPr>
  </w:style>
  <w:style w:type="paragraph" w:styleId="1">
    <w:name w:val="heading 1"/>
    <w:basedOn w:val="a"/>
    <w:next w:val="a"/>
    <w:link w:val="10"/>
    <w:qFormat/>
    <w:rsid w:val="008B62AB"/>
    <w:pPr>
      <w:keepNext/>
      <w:spacing w:before="240" w:after="60"/>
      <w:outlineLvl w:val="0"/>
    </w:pPr>
    <w:rPr>
      <w:rFonts w:ascii="Cambria" w:hAnsi="Cambria"/>
      <w:b/>
      <w:bCs/>
      <w:kern w:val="32"/>
      <w:sz w:val="32"/>
      <w:szCs w:val="32"/>
    </w:rPr>
  </w:style>
  <w:style w:type="paragraph" w:styleId="2">
    <w:name w:val="heading 2"/>
    <w:basedOn w:val="a"/>
    <w:next w:val="a"/>
    <w:qFormat/>
    <w:rsid w:val="00484D1E"/>
    <w:pPr>
      <w:keepNext/>
      <w:widowControl/>
      <w:autoSpaceDE/>
      <w:autoSpaceDN/>
      <w:adjustRightInd/>
      <w:jc w:val="center"/>
      <w:outlineLvl w:val="1"/>
    </w:pPr>
    <w:rPr>
      <w:b/>
      <w:bCs/>
      <w:i/>
      <w:i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62AB"/>
    <w:pPr>
      <w:widowControl w:val="0"/>
      <w:autoSpaceDE w:val="0"/>
      <w:autoSpaceDN w:val="0"/>
    </w:pPr>
    <w:rPr>
      <w:rFonts w:ascii="Calibri" w:hAnsi="Calibri" w:cs="Calibri"/>
      <w:sz w:val="22"/>
    </w:rPr>
  </w:style>
  <w:style w:type="paragraph" w:customStyle="1" w:styleId="ConsPlusTitle">
    <w:name w:val="ConsPlusTitle"/>
    <w:rsid w:val="008B62AB"/>
    <w:pPr>
      <w:widowControl w:val="0"/>
      <w:autoSpaceDE w:val="0"/>
      <w:autoSpaceDN w:val="0"/>
    </w:pPr>
    <w:rPr>
      <w:rFonts w:ascii="Calibri" w:hAnsi="Calibri" w:cs="Calibri"/>
      <w:b/>
      <w:sz w:val="22"/>
    </w:rPr>
  </w:style>
  <w:style w:type="paragraph" w:customStyle="1" w:styleId="ConsPlusTitlePage">
    <w:name w:val="ConsPlusTitlePage"/>
    <w:rsid w:val="008B62AB"/>
    <w:pPr>
      <w:widowControl w:val="0"/>
      <w:autoSpaceDE w:val="0"/>
      <w:autoSpaceDN w:val="0"/>
    </w:pPr>
    <w:rPr>
      <w:rFonts w:ascii="Tahoma" w:hAnsi="Tahoma" w:cs="Tahoma"/>
    </w:rPr>
  </w:style>
  <w:style w:type="paragraph" w:customStyle="1" w:styleId="ConsPlusNonformat">
    <w:name w:val="ConsPlusNonformat"/>
    <w:rsid w:val="008B62AB"/>
    <w:pPr>
      <w:widowControl w:val="0"/>
      <w:autoSpaceDE w:val="0"/>
      <w:autoSpaceDN w:val="0"/>
    </w:pPr>
    <w:rPr>
      <w:rFonts w:ascii="Courier New" w:hAnsi="Courier New" w:cs="Courier New"/>
    </w:rPr>
  </w:style>
  <w:style w:type="character" w:customStyle="1" w:styleId="10">
    <w:name w:val="Заголовок 1 Знак"/>
    <w:link w:val="1"/>
    <w:rsid w:val="008B62AB"/>
    <w:rPr>
      <w:rFonts w:ascii="Cambria" w:eastAsia="Times New Roman" w:hAnsi="Cambria" w:cs="Times New Roman"/>
      <w:b/>
      <w:bCs/>
      <w:kern w:val="32"/>
      <w:sz w:val="32"/>
      <w:szCs w:val="32"/>
    </w:rPr>
  </w:style>
  <w:style w:type="character" w:customStyle="1" w:styleId="match">
    <w:name w:val="match"/>
    <w:rsid w:val="00C72E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4D1E"/>
    <w:pPr>
      <w:widowControl w:val="0"/>
      <w:autoSpaceDE w:val="0"/>
      <w:autoSpaceDN w:val="0"/>
      <w:adjustRightInd w:val="0"/>
    </w:pPr>
  </w:style>
  <w:style w:type="paragraph" w:styleId="1">
    <w:name w:val="heading 1"/>
    <w:basedOn w:val="a"/>
    <w:next w:val="a"/>
    <w:link w:val="10"/>
    <w:qFormat/>
    <w:rsid w:val="008B62AB"/>
    <w:pPr>
      <w:keepNext/>
      <w:spacing w:before="240" w:after="60"/>
      <w:outlineLvl w:val="0"/>
    </w:pPr>
    <w:rPr>
      <w:rFonts w:ascii="Cambria" w:hAnsi="Cambria"/>
      <w:b/>
      <w:bCs/>
      <w:kern w:val="32"/>
      <w:sz w:val="32"/>
      <w:szCs w:val="32"/>
    </w:rPr>
  </w:style>
  <w:style w:type="paragraph" w:styleId="2">
    <w:name w:val="heading 2"/>
    <w:basedOn w:val="a"/>
    <w:next w:val="a"/>
    <w:qFormat/>
    <w:rsid w:val="00484D1E"/>
    <w:pPr>
      <w:keepNext/>
      <w:widowControl/>
      <w:autoSpaceDE/>
      <w:autoSpaceDN/>
      <w:adjustRightInd/>
      <w:jc w:val="center"/>
      <w:outlineLvl w:val="1"/>
    </w:pPr>
    <w:rPr>
      <w:b/>
      <w:bCs/>
      <w:i/>
      <w:i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62AB"/>
    <w:pPr>
      <w:widowControl w:val="0"/>
      <w:autoSpaceDE w:val="0"/>
      <w:autoSpaceDN w:val="0"/>
    </w:pPr>
    <w:rPr>
      <w:rFonts w:ascii="Calibri" w:hAnsi="Calibri" w:cs="Calibri"/>
      <w:sz w:val="22"/>
    </w:rPr>
  </w:style>
  <w:style w:type="paragraph" w:customStyle="1" w:styleId="ConsPlusTitle">
    <w:name w:val="ConsPlusTitle"/>
    <w:rsid w:val="008B62AB"/>
    <w:pPr>
      <w:widowControl w:val="0"/>
      <w:autoSpaceDE w:val="0"/>
      <w:autoSpaceDN w:val="0"/>
    </w:pPr>
    <w:rPr>
      <w:rFonts w:ascii="Calibri" w:hAnsi="Calibri" w:cs="Calibri"/>
      <w:b/>
      <w:sz w:val="22"/>
    </w:rPr>
  </w:style>
  <w:style w:type="paragraph" w:customStyle="1" w:styleId="ConsPlusTitlePage">
    <w:name w:val="ConsPlusTitlePage"/>
    <w:rsid w:val="008B62AB"/>
    <w:pPr>
      <w:widowControl w:val="0"/>
      <w:autoSpaceDE w:val="0"/>
      <w:autoSpaceDN w:val="0"/>
    </w:pPr>
    <w:rPr>
      <w:rFonts w:ascii="Tahoma" w:hAnsi="Tahoma" w:cs="Tahoma"/>
    </w:rPr>
  </w:style>
  <w:style w:type="paragraph" w:customStyle="1" w:styleId="ConsPlusNonformat">
    <w:name w:val="ConsPlusNonformat"/>
    <w:rsid w:val="008B62AB"/>
    <w:pPr>
      <w:widowControl w:val="0"/>
      <w:autoSpaceDE w:val="0"/>
      <w:autoSpaceDN w:val="0"/>
    </w:pPr>
    <w:rPr>
      <w:rFonts w:ascii="Courier New" w:hAnsi="Courier New" w:cs="Courier New"/>
    </w:rPr>
  </w:style>
  <w:style w:type="character" w:customStyle="1" w:styleId="10">
    <w:name w:val="Заголовок 1 Знак"/>
    <w:link w:val="1"/>
    <w:rsid w:val="008B62AB"/>
    <w:rPr>
      <w:rFonts w:ascii="Cambria" w:eastAsia="Times New Roman" w:hAnsi="Cambria" w:cs="Times New Roman"/>
      <w:b/>
      <w:bCs/>
      <w:kern w:val="32"/>
      <w:sz w:val="32"/>
      <w:szCs w:val="32"/>
    </w:rPr>
  </w:style>
  <w:style w:type="character" w:customStyle="1" w:styleId="match">
    <w:name w:val="match"/>
    <w:rsid w:val="00C72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71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0A4B441D67BE79957BFBFC88677D8CEAE8096980937B3F65A552C62F5DD686C542EE43C0846B2503F82BD84482EEB2C406E10914JBxDG" TargetMode="External"/><Relationship Id="rId13" Type="http://schemas.openxmlformats.org/officeDocument/2006/relationships/hyperlink" Target="consultantplus://offline/ref=360A4B441D67BE79957BFBFC88677D8CEAE8096980937B3F65A552C62F5DD686C542EE43CD806B2503F82BD84482EEB2C406E10914JBxDG" TargetMode="External"/><Relationship Id="rId18" Type="http://schemas.openxmlformats.org/officeDocument/2006/relationships/hyperlink" Target="consultantplus://offline/ref=360A4B441D67BE79957BFBFC88677D8CEAE8096980937B3F65A552C62F5DD686C542EE40C480637450B72A8400D0FDB3C106E20B0BB63DD2J1x5G" TargetMode="External"/><Relationship Id="rId3" Type="http://schemas.openxmlformats.org/officeDocument/2006/relationships/settings" Target="settings.xml"/><Relationship Id="rId21" Type="http://schemas.openxmlformats.org/officeDocument/2006/relationships/hyperlink" Target="consultantplus://offline/ref=360A4B441D67BE79957BE5F19E0B2087EAE156618A91746839FA099B7854DCD1820DB71080D56D7155A27FD75A87F0B2JCxFG" TargetMode="External"/><Relationship Id="rId7" Type="http://schemas.openxmlformats.org/officeDocument/2006/relationships/hyperlink" Target="consultantplus://offline/ref=360A4B441D67BE79957BFBFC88677D8CEAE8096980937B3F65A552C62F5DD686C542EE40C480637450B72A8400D0FDB3C106E20B0BB63DD2J1x5G" TargetMode="External"/><Relationship Id="rId12" Type="http://schemas.openxmlformats.org/officeDocument/2006/relationships/hyperlink" Target="consultantplus://offline/ref=360A4B441D67BE79957BFBFC88677D8CEAE8096980937B3F65A552C62F5DD686C542EE45C78B342016E973D5439BF1B1D81AE308J1xCG" TargetMode="External"/><Relationship Id="rId17" Type="http://schemas.openxmlformats.org/officeDocument/2006/relationships/hyperlink" Target="consultantplus://offline/ref=360A4B441D67BE79957BFBFC88677D8CEAE8096980937B3F65A552C62F5DD686C542EE40C2826B2503F82BD84482EEB2C406E10914JBxDG"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360A4B441D67BE79957BFBFC88677D8CEAE8096980937B3F65A552C62F5DD686C542EE40C480607756B72A8400D0FDB3C106E20B0BB63DD2J1x5G" TargetMode="External"/><Relationship Id="rId20" Type="http://schemas.openxmlformats.org/officeDocument/2006/relationships/hyperlink" Target="consultantplus://offline/ref=360A4B441D67BE79957BFBFC88677D8CEAE8096980937B3F65A552C62F5DD686C542EE40C480637450B72A8400D0FDB3C106E20B0BB63DD2J1x5G" TargetMode="External"/><Relationship Id="rId1" Type="http://schemas.openxmlformats.org/officeDocument/2006/relationships/styles" Target="styles.xml"/><Relationship Id="rId6" Type="http://schemas.openxmlformats.org/officeDocument/2006/relationships/hyperlink" Target="consultantplus://offline/ref=360A4B441D67BE79957BFBFC88677D8CEAE8096980937B3F65A552C62F5DD686D742B64CC4877E7050A27CD545J8xCG" TargetMode="External"/><Relationship Id="rId11" Type="http://schemas.openxmlformats.org/officeDocument/2006/relationships/hyperlink" Target="consultantplus://offline/ref=360A4B441D67BE79957BFBFC88677D8CEAE8096980937B3F65A552C62F5DD686C542EE40C7886B2503F82BD84482EEB2C406E10914JBxDG" TargetMode="External"/><Relationship Id="rId24" Type="http://schemas.openxmlformats.org/officeDocument/2006/relationships/fontTable" Target="fontTable.xml"/><Relationship Id="rId5" Type="http://schemas.openxmlformats.org/officeDocument/2006/relationships/hyperlink" Target="consultantplus://offline/ref=360A4B441D67BE79957BFBFC88677D8CEAE8096980937B3F65A552C62F5DD686C542EE40C480617057B72A8400D0FDB3C106E20B0BB63DD2J1x5G" TargetMode="External"/><Relationship Id="rId15" Type="http://schemas.openxmlformats.org/officeDocument/2006/relationships/hyperlink" Target="consultantplus://offline/ref=360A4B441D67BE79957BFBFC88677D8CEAEA0D6B87917B3F65A552C62F5DD686C542EE40C480607052B72A8400D0FDB3C106E20B0BB63DD2J1x5G" TargetMode="External"/><Relationship Id="rId23" Type="http://schemas.openxmlformats.org/officeDocument/2006/relationships/hyperlink" Target="consultantplus://offline/ref=360A4B441D67BE79957BFBFC88677D8CEAE8096980937B3F65A552C62F5DD686D742B64CC4877E7050A27CD545J8xCG" TargetMode="External"/><Relationship Id="rId10" Type="http://schemas.openxmlformats.org/officeDocument/2006/relationships/hyperlink" Target="consultantplus://offline/ref=360A4B441D67BE79957BFBFC88677D8CEAE8096980937B3F65A552C62F5DD686C542EE40C480637450B72A8400D0FDB3C106E20B0BB63DD2J1x5G" TargetMode="External"/><Relationship Id="rId19" Type="http://schemas.openxmlformats.org/officeDocument/2006/relationships/hyperlink" Target="consultantplus://offline/ref=360A4B441D67BE79957BFBFC88677D8CEAE8096980937B3F65A552C62F5DD686C542EE40C480637450B72A8400D0FDB3C106E20B0BB63DD2J1x5G" TargetMode="External"/><Relationship Id="rId4" Type="http://schemas.openxmlformats.org/officeDocument/2006/relationships/webSettings" Target="webSettings.xml"/><Relationship Id="rId9" Type="http://schemas.openxmlformats.org/officeDocument/2006/relationships/hyperlink" Target="consultantplus://offline/ref=360A4B441D67BE79957BFBFC88677D8CEAE80E698A957B3F65A552C62F5DD686C542EE40C480617754B72A8400D0FDB3C106E20B0BB63DD2J1x5G" TargetMode="External"/><Relationship Id="rId14" Type="http://schemas.openxmlformats.org/officeDocument/2006/relationships/hyperlink" Target="consultantplus://offline/ref=360A4B441D67BE79957BFBFC88677D8CEAE8096980937B3F65A552C62F5DD686C542EE43C0846B2503F82BD84482EEB2C406E10914JBxDG" TargetMode="External"/><Relationship Id="rId22" Type="http://schemas.openxmlformats.org/officeDocument/2006/relationships/hyperlink" Target="consultantplus://offline/ref=360A4B441D67BE79957BFBFC88677D8CEAE8096980937B3F65A552C62F5DD686D742B64CC4877E7050A27CD545J8x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7899</Words>
  <Characters>45027</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ИСПОЛНИТЕЛЬНЫЙ КОМИТЕТ МУНИЦИПАЛЬНОГО ОБРАЗОВАНИЯ «ЧИСТОПОЛЬСКИЙ</vt:lpstr>
    </vt:vector>
  </TitlesOfParts>
  <Company/>
  <LinksUpToDate>false</LinksUpToDate>
  <CharactersWithSpaces>52821</CharactersWithSpaces>
  <SharedDoc>false</SharedDoc>
  <HLinks>
    <vt:vector size="126" baseType="variant">
      <vt:variant>
        <vt:i4>5767253</vt:i4>
      </vt:variant>
      <vt:variant>
        <vt:i4>60</vt:i4>
      </vt:variant>
      <vt:variant>
        <vt:i4>0</vt:i4>
      </vt:variant>
      <vt:variant>
        <vt:i4>5</vt:i4>
      </vt:variant>
      <vt:variant>
        <vt:lpwstr>consultantplus://offline/ref=360A4B441D67BE79957BFBFC88677D8CEAE8096980937B3F65A552C62F5DD686D742B64CC4877E7050A27CD545J8xCG</vt:lpwstr>
      </vt:variant>
      <vt:variant>
        <vt:lpwstr/>
      </vt:variant>
      <vt:variant>
        <vt:i4>5767253</vt:i4>
      </vt:variant>
      <vt:variant>
        <vt:i4>57</vt:i4>
      </vt:variant>
      <vt:variant>
        <vt:i4>0</vt:i4>
      </vt:variant>
      <vt:variant>
        <vt:i4>5</vt:i4>
      </vt:variant>
      <vt:variant>
        <vt:lpwstr>consultantplus://offline/ref=360A4B441D67BE79957BFBFC88677D8CEAE8096980937B3F65A552C62F5DD686D742B64CC4877E7050A27CD545J8xCG</vt:lpwstr>
      </vt:variant>
      <vt:variant>
        <vt:lpwstr/>
      </vt:variant>
      <vt:variant>
        <vt:i4>3866732</vt:i4>
      </vt:variant>
      <vt:variant>
        <vt:i4>54</vt:i4>
      </vt:variant>
      <vt:variant>
        <vt:i4>0</vt:i4>
      </vt:variant>
      <vt:variant>
        <vt:i4>5</vt:i4>
      </vt:variant>
      <vt:variant>
        <vt:lpwstr>consultantplus://offline/ref=360A4B441D67BE79957BE5F19E0B2087EAE156618A91746839FA099B7854DCD1820DB71080D56D7155A27FD75A87F0B2JCxFG</vt:lpwstr>
      </vt:variant>
      <vt:variant>
        <vt:lpwstr/>
      </vt:variant>
      <vt:variant>
        <vt:i4>6553708</vt:i4>
      </vt:variant>
      <vt:variant>
        <vt:i4>51</vt:i4>
      </vt:variant>
      <vt:variant>
        <vt:i4>0</vt:i4>
      </vt:variant>
      <vt:variant>
        <vt:i4>5</vt:i4>
      </vt:variant>
      <vt:variant>
        <vt:lpwstr>consultantplus://offline/ref=360A4B441D67BE79957BFBFC88677D8CEAE8096980937B3F65A552C62F5DD686C542EE40C480637450B72A8400D0FDB3C106E20B0BB63DD2J1x5G</vt:lpwstr>
      </vt:variant>
      <vt:variant>
        <vt:lpwstr/>
      </vt:variant>
      <vt:variant>
        <vt:i4>6553708</vt:i4>
      </vt:variant>
      <vt:variant>
        <vt:i4>48</vt:i4>
      </vt:variant>
      <vt:variant>
        <vt:i4>0</vt:i4>
      </vt:variant>
      <vt:variant>
        <vt:i4>5</vt:i4>
      </vt:variant>
      <vt:variant>
        <vt:lpwstr>consultantplus://offline/ref=360A4B441D67BE79957BFBFC88677D8CEAE8096980937B3F65A552C62F5DD686C542EE40C480637450B72A8400D0FDB3C106E20B0BB63DD2J1x5G</vt:lpwstr>
      </vt:variant>
      <vt:variant>
        <vt:lpwstr/>
      </vt:variant>
      <vt:variant>
        <vt:i4>6553708</vt:i4>
      </vt:variant>
      <vt:variant>
        <vt:i4>45</vt:i4>
      </vt:variant>
      <vt:variant>
        <vt:i4>0</vt:i4>
      </vt:variant>
      <vt:variant>
        <vt:i4>5</vt:i4>
      </vt:variant>
      <vt:variant>
        <vt:lpwstr>consultantplus://offline/ref=360A4B441D67BE79957BFBFC88677D8CEAE8096980937B3F65A552C62F5DD686C542EE40C480637450B72A8400D0FDB3C106E20B0BB63DD2J1x5G</vt:lpwstr>
      </vt:variant>
      <vt:variant>
        <vt:lpwstr/>
      </vt:variant>
      <vt:variant>
        <vt:i4>5439572</vt:i4>
      </vt:variant>
      <vt:variant>
        <vt:i4>42</vt:i4>
      </vt:variant>
      <vt:variant>
        <vt:i4>0</vt:i4>
      </vt:variant>
      <vt:variant>
        <vt:i4>5</vt:i4>
      </vt:variant>
      <vt:variant>
        <vt:lpwstr>consultantplus://offline/ref=360A4B441D67BE79957BFBFC88677D8CEAE8096980937B3F65A552C62F5DD686C542EE40C2826B2503F82BD84482EEB2C406E10914JBxDG</vt:lpwstr>
      </vt:variant>
      <vt:variant>
        <vt:lpwstr/>
      </vt:variant>
      <vt:variant>
        <vt:i4>6553706</vt:i4>
      </vt:variant>
      <vt:variant>
        <vt:i4>39</vt:i4>
      </vt:variant>
      <vt:variant>
        <vt:i4>0</vt:i4>
      </vt:variant>
      <vt:variant>
        <vt:i4>5</vt:i4>
      </vt:variant>
      <vt:variant>
        <vt:lpwstr>consultantplus://offline/ref=360A4B441D67BE79957BFBFC88677D8CEAE8096980937B3F65A552C62F5DD686C542EE40C480607756B72A8400D0FDB3C106E20B0BB63DD2J1x5G</vt:lpwstr>
      </vt:variant>
      <vt:variant>
        <vt:lpwstr/>
      </vt:variant>
      <vt:variant>
        <vt:i4>6553651</vt:i4>
      </vt:variant>
      <vt:variant>
        <vt:i4>36</vt:i4>
      </vt:variant>
      <vt:variant>
        <vt:i4>0</vt:i4>
      </vt:variant>
      <vt:variant>
        <vt:i4>5</vt:i4>
      </vt:variant>
      <vt:variant>
        <vt:lpwstr>consultantplus://offline/ref=360A4B441D67BE79957BFBFC88677D8CEAEA0D6B87917B3F65A552C62F5DD686C542EE40C480607052B72A8400D0FDB3C106E20B0BB63DD2J1x5G</vt:lpwstr>
      </vt:variant>
      <vt:variant>
        <vt:lpwstr/>
      </vt:variant>
      <vt:variant>
        <vt:i4>5439571</vt:i4>
      </vt:variant>
      <vt:variant>
        <vt:i4>33</vt:i4>
      </vt:variant>
      <vt:variant>
        <vt:i4>0</vt:i4>
      </vt:variant>
      <vt:variant>
        <vt:i4>5</vt:i4>
      </vt:variant>
      <vt:variant>
        <vt:lpwstr>consultantplus://offline/ref=360A4B441D67BE79957BFBFC88677D8CEAE8096980937B3F65A552C62F5DD686C542EE43C0846B2503F82BD84482EEB2C406E10914JBxDG</vt:lpwstr>
      </vt:variant>
      <vt:variant>
        <vt:lpwstr/>
      </vt:variant>
      <vt:variant>
        <vt:i4>5439491</vt:i4>
      </vt:variant>
      <vt:variant>
        <vt:i4>30</vt:i4>
      </vt:variant>
      <vt:variant>
        <vt:i4>0</vt:i4>
      </vt:variant>
      <vt:variant>
        <vt:i4>5</vt:i4>
      </vt:variant>
      <vt:variant>
        <vt:lpwstr>consultantplus://offline/ref=360A4B441D67BE79957BFBFC88677D8CEAE8096980937B3F65A552C62F5DD686C542EE43CD806B2503F82BD84482EEB2C406E10914JBxDG</vt:lpwstr>
      </vt:variant>
      <vt:variant>
        <vt:lpwstr/>
      </vt:variant>
      <vt:variant>
        <vt:i4>6553655</vt:i4>
      </vt:variant>
      <vt:variant>
        <vt:i4>27</vt:i4>
      </vt:variant>
      <vt:variant>
        <vt:i4>0</vt:i4>
      </vt:variant>
      <vt:variant>
        <vt:i4>5</vt:i4>
      </vt:variant>
      <vt:variant>
        <vt:lpwstr>consultantplus://offline/ref=360A4B441D67BE79957BFBFC88677D8CEAE8096980937B3F65A552C62F5DD686C542EE45C78B342016E973D5439BF1B1D81AE308J1xCG</vt:lpwstr>
      </vt:variant>
      <vt:variant>
        <vt:lpwstr/>
      </vt:variant>
      <vt:variant>
        <vt:i4>720966</vt:i4>
      </vt:variant>
      <vt:variant>
        <vt:i4>24</vt:i4>
      </vt:variant>
      <vt:variant>
        <vt:i4>0</vt:i4>
      </vt:variant>
      <vt:variant>
        <vt:i4>5</vt:i4>
      </vt:variant>
      <vt:variant>
        <vt:lpwstr/>
      </vt:variant>
      <vt:variant>
        <vt:lpwstr>P269</vt:lpwstr>
      </vt:variant>
      <vt:variant>
        <vt:i4>5439579</vt:i4>
      </vt:variant>
      <vt:variant>
        <vt:i4>21</vt:i4>
      </vt:variant>
      <vt:variant>
        <vt:i4>0</vt:i4>
      </vt:variant>
      <vt:variant>
        <vt:i4>5</vt:i4>
      </vt:variant>
      <vt:variant>
        <vt:lpwstr>consultantplus://offline/ref=360A4B441D67BE79957BFBFC88677D8CEAE8096980937B3F65A552C62F5DD686C542EE40C7886B2503F82BD84482EEB2C406E10914JBxDG</vt:lpwstr>
      </vt:variant>
      <vt:variant>
        <vt:lpwstr/>
      </vt:variant>
      <vt:variant>
        <vt:i4>720966</vt:i4>
      </vt:variant>
      <vt:variant>
        <vt:i4>18</vt:i4>
      </vt:variant>
      <vt:variant>
        <vt:i4>0</vt:i4>
      </vt:variant>
      <vt:variant>
        <vt:i4>5</vt:i4>
      </vt:variant>
      <vt:variant>
        <vt:lpwstr/>
      </vt:variant>
      <vt:variant>
        <vt:lpwstr>P269</vt:lpwstr>
      </vt:variant>
      <vt:variant>
        <vt:i4>6553708</vt:i4>
      </vt:variant>
      <vt:variant>
        <vt:i4>15</vt:i4>
      </vt:variant>
      <vt:variant>
        <vt:i4>0</vt:i4>
      </vt:variant>
      <vt:variant>
        <vt:i4>5</vt:i4>
      </vt:variant>
      <vt:variant>
        <vt:lpwstr>consultantplus://offline/ref=360A4B441D67BE79957BFBFC88677D8CEAE8096980937B3F65A552C62F5DD686C542EE40C480637450B72A8400D0FDB3C106E20B0BB63DD2J1x5G</vt:lpwstr>
      </vt:variant>
      <vt:variant>
        <vt:lpwstr/>
      </vt:variant>
      <vt:variant>
        <vt:i4>6553698</vt:i4>
      </vt:variant>
      <vt:variant>
        <vt:i4>12</vt:i4>
      </vt:variant>
      <vt:variant>
        <vt:i4>0</vt:i4>
      </vt:variant>
      <vt:variant>
        <vt:i4>5</vt:i4>
      </vt:variant>
      <vt:variant>
        <vt:lpwstr>consultantplus://offline/ref=360A4B441D67BE79957BFBFC88677D8CEAE80E698A957B3F65A552C62F5DD686C542EE40C480617754B72A8400D0FDB3C106E20B0BB63DD2J1x5G</vt:lpwstr>
      </vt:variant>
      <vt:variant>
        <vt:lpwstr/>
      </vt:variant>
      <vt:variant>
        <vt:i4>5439571</vt:i4>
      </vt:variant>
      <vt:variant>
        <vt:i4>9</vt:i4>
      </vt:variant>
      <vt:variant>
        <vt:i4>0</vt:i4>
      </vt:variant>
      <vt:variant>
        <vt:i4>5</vt:i4>
      </vt:variant>
      <vt:variant>
        <vt:lpwstr>consultantplus://offline/ref=360A4B441D67BE79957BFBFC88677D8CEAE8096980937B3F65A552C62F5DD686C542EE43C0846B2503F82BD84482EEB2C406E10914JBxDG</vt:lpwstr>
      </vt:variant>
      <vt:variant>
        <vt:lpwstr/>
      </vt:variant>
      <vt:variant>
        <vt:i4>6553708</vt:i4>
      </vt:variant>
      <vt:variant>
        <vt:i4>6</vt:i4>
      </vt:variant>
      <vt:variant>
        <vt:i4>0</vt:i4>
      </vt:variant>
      <vt:variant>
        <vt:i4>5</vt:i4>
      </vt:variant>
      <vt:variant>
        <vt:lpwstr>consultantplus://offline/ref=360A4B441D67BE79957BFBFC88677D8CEAE8096980937B3F65A552C62F5DD686C542EE40C480637450B72A8400D0FDB3C106E20B0BB63DD2J1x5G</vt:lpwstr>
      </vt:variant>
      <vt:variant>
        <vt:lpwstr/>
      </vt:variant>
      <vt:variant>
        <vt:i4>5767253</vt:i4>
      </vt:variant>
      <vt:variant>
        <vt:i4>3</vt:i4>
      </vt:variant>
      <vt:variant>
        <vt:i4>0</vt:i4>
      </vt:variant>
      <vt:variant>
        <vt:i4>5</vt:i4>
      </vt:variant>
      <vt:variant>
        <vt:lpwstr>consultantplus://offline/ref=360A4B441D67BE79957BFBFC88677D8CEAE8096980937B3F65A552C62F5DD686D742B64CC4877E7050A27CD545J8xCG</vt:lpwstr>
      </vt:variant>
      <vt:variant>
        <vt:lpwstr/>
      </vt:variant>
      <vt:variant>
        <vt:i4>6553709</vt:i4>
      </vt:variant>
      <vt:variant>
        <vt:i4>0</vt:i4>
      </vt:variant>
      <vt:variant>
        <vt:i4>0</vt:i4>
      </vt:variant>
      <vt:variant>
        <vt:i4>5</vt:i4>
      </vt:variant>
      <vt:variant>
        <vt:lpwstr>consultantplus://offline/ref=360A4B441D67BE79957BFBFC88677D8CEAE8096980937B3F65A552C62F5DD686C542EE40C480617057B72A8400D0FDB3C106E20B0BB63DD2J1x5G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ИСПОЛНИТЕЛЬНЫЙ КОМИТЕТ МУНИЦИПАЛЬНОГО ОБРАЗОВАНИЯ «ЧИСТОПОЛЬСКИЙ</dc:title>
  <dc:creator>Farida</dc:creator>
  <cp:lastModifiedBy>tatsarsaz</cp:lastModifiedBy>
  <cp:revision>2</cp:revision>
  <cp:lastPrinted>2010-11-24T11:37:00Z</cp:lastPrinted>
  <dcterms:created xsi:type="dcterms:W3CDTF">2019-12-16T07:02:00Z</dcterms:created>
  <dcterms:modified xsi:type="dcterms:W3CDTF">2019-12-16T07:02:00Z</dcterms:modified>
</cp:coreProperties>
</file>