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7C" w:rsidRPr="00C23A7C" w:rsidRDefault="00C23A7C" w:rsidP="003934E4">
      <w:pPr>
        <w:jc w:val="right"/>
        <w:rPr>
          <w:sz w:val="28"/>
          <w:szCs w:val="28"/>
        </w:rPr>
      </w:pPr>
      <w:r w:rsidRPr="00C23A7C">
        <w:rPr>
          <w:sz w:val="28"/>
          <w:szCs w:val="28"/>
        </w:rPr>
        <w:t>ПРО</w:t>
      </w:r>
      <w:bookmarkStart w:id="0" w:name="_GoBack"/>
      <w:bookmarkEnd w:id="0"/>
      <w:r w:rsidRPr="00C23A7C">
        <w:rPr>
          <w:sz w:val="28"/>
          <w:szCs w:val="28"/>
        </w:rPr>
        <w:t xml:space="preserve">ЕКТ </w:t>
      </w:r>
    </w:p>
    <w:p w:rsidR="00C23A7C" w:rsidRPr="00C23A7C" w:rsidRDefault="00C23A7C" w:rsidP="00C23A7C">
      <w:pPr>
        <w:jc w:val="both"/>
        <w:rPr>
          <w:sz w:val="28"/>
          <w:szCs w:val="28"/>
        </w:rPr>
      </w:pPr>
    </w:p>
    <w:p w:rsid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23A7C" w:rsidRDefault="003934E4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Нижнекондратинского</w:t>
      </w:r>
      <w:proofErr w:type="spellEnd"/>
      <w:r w:rsidR="00C23A7C"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Ч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истопольского</w:t>
      </w:r>
      <w:proofErr w:type="spellEnd"/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атарстан</w:t>
      </w:r>
    </w:p>
    <w:p w:rsidR="00C23A7C" w:rsidRPr="00C23A7C" w:rsidRDefault="00C23A7C" w:rsidP="00C23A7C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</w:t>
      </w:r>
    </w:p>
    <w:p w:rsidR="00C23A7C" w:rsidRPr="00C23A7C" w:rsidRDefault="00C23A7C" w:rsidP="00C23A7C">
      <w:pPr>
        <w:jc w:val="both"/>
        <w:rPr>
          <w:sz w:val="28"/>
          <w:szCs w:val="28"/>
        </w:rPr>
      </w:pP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О внесении изменений</w:t>
      </w:r>
    </w:p>
    <w:p w:rsidR="00893558" w:rsidRPr="00C23A7C" w:rsidRDefault="003934E4" w:rsidP="00C23A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решение Совета </w:t>
      </w:r>
      <w:proofErr w:type="spellStart"/>
      <w:r>
        <w:rPr>
          <w:sz w:val="28"/>
          <w:szCs w:val="28"/>
        </w:rPr>
        <w:t>Нижнекондратинского</w:t>
      </w:r>
      <w:proofErr w:type="spellEnd"/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сельского поселения </w:t>
      </w:r>
      <w:proofErr w:type="spellStart"/>
      <w:r w:rsidRPr="00C23A7C">
        <w:rPr>
          <w:sz w:val="28"/>
          <w:szCs w:val="28"/>
        </w:rPr>
        <w:t>Чистопольского</w:t>
      </w:r>
      <w:proofErr w:type="spellEnd"/>
      <w:r w:rsidRPr="00C23A7C">
        <w:rPr>
          <w:sz w:val="28"/>
          <w:szCs w:val="28"/>
        </w:rPr>
        <w:t xml:space="preserve"> </w:t>
      </w:r>
    </w:p>
    <w:p w:rsidR="00893558" w:rsidRPr="00C23A7C" w:rsidRDefault="003934E4" w:rsidP="00C23A7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от 10.11.2016 № 21/2</w:t>
      </w:r>
      <w:r w:rsidR="00893558" w:rsidRPr="00C23A7C">
        <w:rPr>
          <w:sz w:val="28"/>
          <w:szCs w:val="28"/>
        </w:rPr>
        <w:t xml:space="preserve"> 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«О введении в действие, установлении ставок,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порядка и сроков уплаты земельного налога»</w:t>
      </w: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893558" w:rsidRPr="00C23A7C" w:rsidRDefault="00893558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C37ADD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В соответствии с изменениями, внесенными в Налоговый кодекс Российской Федерации</w:t>
      </w:r>
      <w:r w:rsidR="00874AF5" w:rsidRPr="00C23A7C">
        <w:rPr>
          <w:rFonts w:eastAsia="Calibri"/>
          <w:sz w:val="28"/>
          <w:szCs w:val="28"/>
          <w:lang w:eastAsia="en-US"/>
        </w:rPr>
        <w:t>,</w:t>
      </w:r>
      <w:r w:rsidR="00FB30AC" w:rsidRPr="00C23A7C">
        <w:rPr>
          <w:rFonts w:eastAsia="Calibri"/>
          <w:sz w:val="28"/>
          <w:szCs w:val="28"/>
          <w:lang w:eastAsia="en-US"/>
        </w:rPr>
        <w:t xml:space="preserve"> </w:t>
      </w:r>
      <w:r w:rsidR="003934E4">
        <w:rPr>
          <w:sz w:val="28"/>
          <w:szCs w:val="28"/>
        </w:rPr>
        <w:t xml:space="preserve">Совет </w:t>
      </w:r>
      <w:proofErr w:type="spellStart"/>
      <w:r w:rsidR="003934E4">
        <w:rPr>
          <w:sz w:val="28"/>
          <w:szCs w:val="28"/>
        </w:rPr>
        <w:t>Нижнекондратинского</w:t>
      </w:r>
      <w:proofErr w:type="spellEnd"/>
      <w:r w:rsidR="00893558" w:rsidRPr="00C23A7C">
        <w:rPr>
          <w:sz w:val="28"/>
          <w:szCs w:val="28"/>
        </w:rPr>
        <w:t xml:space="preserve"> сельского поселения </w:t>
      </w:r>
      <w:proofErr w:type="spellStart"/>
      <w:r w:rsidR="00893558" w:rsidRPr="00C23A7C">
        <w:rPr>
          <w:sz w:val="28"/>
          <w:szCs w:val="28"/>
        </w:rPr>
        <w:t>Чистопольского</w:t>
      </w:r>
      <w:proofErr w:type="spellEnd"/>
      <w:r w:rsidR="00893558" w:rsidRPr="00C23A7C">
        <w:rPr>
          <w:sz w:val="28"/>
          <w:szCs w:val="28"/>
        </w:rPr>
        <w:t xml:space="preserve"> муниципального района</w:t>
      </w:r>
    </w:p>
    <w:p w:rsidR="00893558" w:rsidRPr="00C23A7C" w:rsidRDefault="00893558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C23A7C">
        <w:rPr>
          <w:rFonts w:eastAsia="Calibri"/>
          <w:b/>
          <w:sz w:val="28"/>
          <w:szCs w:val="28"/>
          <w:lang w:eastAsia="en-US"/>
        </w:rPr>
        <w:t>РЕШАЕТ:</w:t>
      </w: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</w:p>
    <w:p w:rsidR="00214FA2" w:rsidRPr="00C23A7C" w:rsidRDefault="00893558" w:rsidP="00C23A7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A7C">
        <w:rPr>
          <w:rFonts w:ascii="Times New Roman" w:hAnsi="Times New Roman" w:cs="Times New Roman"/>
          <w:sz w:val="28"/>
          <w:szCs w:val="28"/>
        </w:rPr>
        <w:t>Внес</w:t>
      </w:r>
      <w:r w:rsidR="003934E4">
        <w:rPr>
          <w:rFonts w:ascii="Times New Roman" w:hAnsi="Times New Roman" w:cs="Times New Roman"/>
          <w:sz w:val="28"/>
          <w:szCs w:val="28"/>
        </w:rPr>
        <w:t xml:space="preserve">ти в решение Совета </w:t>
      </w:r>
      <w:proofErr w:type="spellStart"/>
      <w:r w:rsidR="003934E4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Pr="00C23A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23A7C">
        <w:rPr>
          <w:rFonts w:ascii="Times New Roman" w:hAnsi="Times New Roman" w:cs="Times New Roman"/>
          <w:sz w:val="28"/>
          <w:szCs w:val="28"/>
        </w:rPr>
        <w:t>Чистопольс</w:t>
      </w:r>
      <w:r w:rsidR="003934E4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3934E4">
        <w:rPr>
          <w:rFonts w:ascii="Times New Roman" w:hAnsi="Times New Roman" w:cs="Times New Roman"/>
          <w:sz w:val="28"/>
          <w:szCs w:val="28"/>
        </w:rPr>
        <w:t xml:space="preserve"> муниципального района от 10.11.2016 № 21/2</w:t>
      </w:r>
      <w:r w:rsidRPr="00C23A7C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 </w:t>
      </w:r>
      <w:r w:rsidR="00214FA2" w:rsidRPr="00C23A7C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CF1273" w:rsidRPr="00C23A7C" w:rsidRDefault="00CF1273" w:rsidP="00C23A7C">
      <w:pPr>
        <w:ind w:firstLine="426"/>
        <w:jc w:val="both"/>
        <w:rPr>
          <w:sz w:val="28"/>
          <w:szCs w:val="28"/>
        </w:rPr>
      </w:pPr>
      <w:bookmarkStart w:id="1" w:name="sub_3"/>
      <w:r w:rsidRPr="00C23A7C">
        <w:rPr>
          <w:rFonts w:eastAsia="Calibri"/>
          <w:sz w:val="28"/>
          <w:szCs w:val="28"/>
        </w:rPr>
        <w:t>1.1</w:t>
      </w:r>
      <w:r w:rsidR="005573AF" w:rsidRPr="00C23A7C">
        <w:rPr>
          <w:sz w:val="28"/>
          <w:szCs w:val="28"/>
        </w:rPr>
        <w:t xml:space="preserve"> в абзаце 3 подпункта 1.1. пункта 1 слова «(физическим, юридическим лицам и индивидуальным предпринимателям)» заменить  словами «(за исключением земельных участков, приобретенных (предоставленных) для индивидуального жилищного строительства, используемых в пре</w:t>
      </w:r>
      <w:r w:rsidR="00C23A7C" w:rsidRPr="00C23A7C">
        <w:rPr>
          <w:sz w:val="28"/>
          <w:szCs w:val="28"/>
        </w:rPr>
        <w:t>дпринимательской деятельности)»</w:t>
      </w:r>
      <w:r w:rsidR="004A733D">
        <w:rPr>
          <w:sz w:val="28"/>
          <w:szCs w:val="28"/>
        </w:rPr>
        <w:t>;</w:t>
      </w:r>
    </w:p>
    <w:p w:rsidR="00C23A7C" w:rsidRPr="00C23A7C" w:rsidRDefault="00CF1273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C23A7C">
        <w:rPr>
          <w:sz w:val="28"/>
          <w:szCs w:val="28"/>
        </w:rPr>
        <w:t xml:space="preserve">1.2. </w:t>
      </w:r>
      <w:r w:rsidR="00C23A7C" w:rsidRPr="00C23A7C">
        <w:rPr>
          <w:rFonts w:eastAsia="Calibri"/>
          <w:sz w:val="28"/>
          <w:szCs w:val="28"/>
          <w:lang w:eastAsia="en-US"/>
        </w:rPr>
        <w:t>абзац 9 пункта  3  изложить в следующей редакции:</w:t>
      </w:r>
    </w:p>
    <w:p w:rsidR="00C23A7C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23A7C">
        <w:rPr>
          <w:rFonts w:eastAsia="Calibri"/>
          <w:sz w:val="28"/>
          <w:szCs w:val="28"/>
          <w:lang w:eastAsia="en-US"/>
        </w:rPr>
        <w:t xml:space="preserve">«- в   отношении    земельных  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6" w:history="1">
        <w:r w:rsidRPr="00C23A7C">
          <w:rPr>
            <w:rFonts w:eastAsia="Calibri"/>
            <w:sz w:val="28"/>
            <w:szCs w:val="28"/>
            <w:lang w:eastAsia="en-US"/>
          </w:rPr>
          <w:t xml:space="preserve">Федеральным законом от 29 июля 2017 года </w:t>
        </w:r>
        <w:r w:rsidR="004A733D">
          <w:rPr>
            <w:rFonts w:eastAsia="Calibri"/>
            <w:sz w:val="28"/>
            <w:szCs w:val="28"/>
            <w:lang w:eastAsia="en-US"/>
          </w:rPr>
          <w:t>№</w:t>
        </w:r>
        <w:r w:rsidRPr="00C23A7C">
          <w:rPr>
            <w:rFonts w:eastAsia="Calibri"/>
            <w:sz w:val="28"/>
            <w:szCs w:val="28"/>
            <w:lang w:eastAsia="en-US"/>
          </w:rPr>
          <w:t xml:space="preserve">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</w:r>
      </w:hyperlink>
      <w:r w:rsidRPr="00C23A7C">
        <w:rPr>
          <w:rFonts w:eastAsia="Calibri"/>
          <w:sz w:val="28"/>
          <w:szCs w:val="28"/>
          <w:lang w:eastAsia="en-US"/>
        </w:rPr>
        <w:t>» в размере 0,2 процента.».</w:t>
      </w:r>
      <w:r w:rsidR="004A733D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C23A7C" w:rsidRPr="00C23A7C" w:rsidRDefault="00C23A7C" w:rsidP="004A733D">
      <w:pPr>
        <w:pStyle w:val="formattext"/>
        <w:numPr>
          <w:ilvl w:val="1"/>
          <w:numId w:val="1"/>
        </w:numPr>
        <w:shd w:val="clear" w:color="auto" w:fill="FFFFFF"/>
        <w:spacing w:before="24" w:beforeAutospacing="0" w:after="24" w:afterAutospacing="0"/>
        <w:ind w:left="0"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пункт 5 изложить в следующей редакции:</w:t>
      </w:r>
      <w:r w:rsidRPr="00C23A7C">
        <w:rPr>
          <w:sz w:val="28"/>
          <w:szCs w:val="28"/>
        </w:rPr>
        <w:br/>
      </w:r>
      <w:r w:rsidR="004A733D">
        <w:rPr>
          <w:sz w:val="28"/>
          <w:szCs w:val="28"/>
        </w:rPr>
        <w:t>«</w:t>
      </w:r>
      <w:r w:rsidRPr="00C23A7C">
        <w:rPr>
          <w:sz w:val="28"/>
          <w:szCs w:val="28"/>
        </w:rPr>
        <w:t>5. 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proofErr w:type="gramStart"/>
      <w:r w:rsidRPr="00C23A7C">
        <w:rPr>
          <w:sz w:val="28"/>
          <w:szCs w:val="28"/>
        </w:rPr>
        <w:t>.</w:t>
      </w:r>
      <w:r w:rsidR="004A733D">
        <w:rPr>
          <w:sz w:val="28"/>
          <w:szCs w:val="28"/>
        </w:rPr>
        <w:t>».</w:t>
      </w:r>
      <w:proofErr w:type="gramEnd"/>
    </w:p>
    <w:p w:rsidR="00CF1273" w:rsidRPr="00C23A7C" w:rsidRDefault="00CF1273" w:rsidP="00C23A7C">
      <w:pPr>
        <w:tabs>
          <w:tab w:val="left" w:pos="1380"/>
        </w:tabs>
        <w:ind w:firstLine="426"/>
        <w:jc w:val="both"/>
        <w:rPr>
          <w:sz w:val="28"/>
          <w:szCs w:val="28"/>
        </w:rPr>
      </w:pPr>
    </w:p>
    <w:p w:rsidR="001C413B" w:rsidRPr="004A733D" w:rsidRDefault="001C413B" w:rsidP="00C23A7C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 xml:space="preserve">2. </w:t>
      </w:r>
      <w:hyperlink r:id="rId7" w:history="1">
        <w:r w:rsidRPr="004A733D">
          <w:rPr>
            <w:sz w:val="28"/>
            <w:szCs w:val="28"/>
          </w:rPr>
          <w:t xml:space="preserve">Обнародовать </w:t>
        </w:r>
      </w:hyperlink>
      <w:r w:rsidRPr="004A733D">
        <w:rPr>
          <w:sz w:val="28"/>
          <w:szCs w:val="28"/>
        </w:rPr>
        <w:t>настоящее решение в установленном порядке</w:t>
      </w:r>
      <w:r w:rsidRPr="004A733D">
        <w:rPr>
          <w:sz w:val="28"/>
          <w:szCs w:val="28"/>
          <w:lang w:eastAsia="en-US"/>
        </w:rPr>
        <w:t xml:space="preserve"> </w:t>
      </w:r>
      <w:r w:rsidRPr="004A733D">
        <w:rPr>
          <w:sz w:val="28"/>
          <w:szCs w:val="28"/>
        </w:rPr>
        <w:t xml:space="preserve">и </w:t>
      </w:r>
      <w:hyperlink r:id="rId8" w:history="1">
        <w:r w:rsidRPr="004A733D">
          <w:rPr>
            <w:sz w:val="28"/>
            <w:szCs w:val="28"/>
          </w:rPr>
          <w:t>разместить</w:t>
        </w:r>
      </w:hyperlink>
      <w:r w:rsidRPr="004A733D">
        <w:rPr>
          <w:sz w:val="28"/>
          <w:szCs w:val="28"/>
        </w:rPr>
        <w:t xml:space="preserve"> на официальном сайте </w:t>
      </w:r>
      <w:proofErr w:type="spellStart"/>
      <w:r w:rsidRPr="004A733D">
        <w:rPr>
          <w:sz w:val="28"/>
          <w:szCs w:val="28"/>
        </w:rPr>
        <w:t>Чистопольского</w:t>
      </w:r>
      <w:proofErr w:type="spellEnd"/>
      <w:r w:rsidRPr="004A733D">
        <w:rPr>
          <w:sz w:val="28"/>
          <w:szCs w:val="28"/>
        </w:rPr>
        <w:t xml:space="preserve"> муниципального района (www.chistopol.tatarstan.ru).</w:t>
      </w:r>
    </w:p>
    <w:p w:rsidR="004A733D" w:rsidRPr="004A733D" w:rsidRDefault="004A733D" w:rsidP="004A733D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>3. Настоящее решение вступает в силу с 1 января 2020 года.</w:t>
      </w:r>
    </w:p>
    <w:p w:rsidR="00CF1273" w:rsidRPr="004A733D" w:rsidRDefault="00CF1273" w:rsidP="00C23A7C">
      <w:pPr>
        <w:ind w:firstLine="426"/>
        <w:rPr>
          <w:sz w:val="28"/>
          <w:szCs w:val="28"/>
        </w:rPr>
      </w:pPr>
    </w:p>
    <w:p w:rsidR="00893558" w:rsidRPr="004A733D" w:rsidRDefault="00893558" w:rsidP="00C23A7C">
      <w:pPr>
        <w:ind w:firstLine="426"/>
        <w:jc w:val="both"/>
        <w:rPr>
          <w:sz w:val="28"/>
          <w:szCs w:val="28"/>
        </w:rPr>
      </w:pPr>
    </w:p>
    <w:p w:rsidR="00893558" w:rsidRPr="004A733D" w:rsidRDefault="003934E4" w:rsidP="004A733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Нижнекондратинского</w:t>
      </w:r>
      <w:proofErr w:type="spellEnd"/>
    </w:p>
    <w:p w:rsidR="00893558" w:rsidRPr="004A733D" w:rsidRDefault="00893558" w:rsidP="004A733D">
      <w:pPr>
        <w:rPr>
          <w:sz w:val="28"/>
          <w:szCs w:val="28"/>
        </w:rPr>
      </w:pPr>
      <w:r w:rsidRPr="004A733D">
        <w:rPr>
          <w:sz w:val="28"/>
          <w:szCs w:val="28"/>
        </w:rPr>
        <w:t xml:space="preserve">сельского поселения </w:t>
      </w:r>
      <w:r w:rsidR="003934E4">
        <w:rPr>
          <w:sz w:val="28"/>
          <w:szCs w:val="28"/>
        </w:rPr>
        <w:t xml:space="preserve">                                                   С. В. Васильев</w:t>
      </w:r>
    </w:p>
    <w:bookmarkEnd w:id="1"/>
    <w:p w:rsidR="00893558" w:rsidRPr="00C23A7C" w:rsidRDefault="00893558" w:rsidP="00C23A7C">
      <w:pPr>
        <w:ind w:firstLine="426"/>
        <w:rPr>
          <w:sz w:val="28"/>
          <w:szCs w:val="28"/>
        </w:rPr>
      </w:pPr>
    </w:p>
    <w:sectPr w:rsidR="00893558" w:rsidRPr="00C23A7C" w:rsidSect="008935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37E4"/>
    <w:multiLevelType w:val="multilevel"/>
    <w:tmpl w:val="C8DE685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DA"/>
    <w:rsid w:val="00012E23"/>
    <w:rsid w:val="001C413B"/>
    <w:rsid w:val="00214FA2"/>
    <w:rsid w:val="002F24DA"/>
    <w:rsid w:val="003602A6"/>
    <w:rsid w:val="003934E4"/>
    <w:rsid w:val="00444B85"/>
    <w:rsid w:val="004A733D"/>
    <w:rsid w:val="005573AF"/>
    <w:rsid w:val="007E1577"/>
    <w:rsid w:val="00815448"/>
    <w:rsid w:val="00824AAC"/>
    <w:rsid w:val="0084531A"/>
    <w:rsid w:val="00874AF5"/>
    <w:rsid w:val="00893558"/>
    <w:rsid w:val="00A3400B"/>
    <w:rsid w:val="00AC00CA"/>
    <w:rsid w:val="00C23A7C"/>
    <w:rsid w:val="00C37ADD"/>
    <w:rsid w:val="00CF1273"/>
    <w:rsid w:val="00D1500A"/>
    <w:rsid w:val="00D35C69"/>
    <w:rsid w:val="00D62925"/>
    <w:rsid w:val="00D80D48"/>
    <w:rsid w:val="00E05DBC"/>
    <w:rsid w:val="00E214B9"/>
    <w:rsid w:val="00E43BAA"/>
    <w:rsid w:val="00EE5D05"/>
    <w:rsid w:val="00EF0C94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6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22532441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36753181&amp;prevdoc=55421833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Nkondr</cp:lastModifiedBy>
  <cp:revision>2</cp:revision>
  <dcterms:created xsi:type="dcterms:W3CDTF">2019-11-17T11:49:00Z</dcterms:created>
  <dcterms:modified xsi:type="dcterms:W3CDTF">2019-11-17T11:49:00Z</dcterms:modified>
</cp:coreProperties>
</file>