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41B" w:rsidRPr="0068193F" w:rsidRDefault="00A010FA" w:rsidP="00A010FA">
      <w:pPr>
        <w:tabs>
          <w:tab w:val="left" w:pos="8130"/>
        </w:tabs>
        <w:rPr>
          <w:sz w:val="28"/>
          <w:szCs w:val="28"/>
        </w:rPr>
      </w:pPr>
      <w:r w:rsidRPr="0068193F">
        <w:rPr>
          <w:sz w:val="28"/>
          <w:szCs w:val="28"/>
        </w:rPr>
        <w:tab/>
        <w:t>Проект</w:t>
      </w:r>
    </w:p>
    <w:p w:rsidR="000C474C" w:rsidRPr="0068193F" w:rsidRDefault="000C474C" w:rsidP="0068193F">
      <w:pPr>
        <w:jc w:val="center"/>
        <w:rPr>
          <w:sz w:val="28"/>
          <w:szCs w:val="28"/>
        </w:rPr>
      </w:pPr>
      <w:bookmarkStart w:id="0" w:name="_GoBack"/>
      <w:r w:rsidRPr="0068193F">
        <w:rPr>
          <w:sz w:val="28"/>
          <w:szCs w:val="28"/>
        </w:rPr>
        <w:t>Совет</w:t>
      </w:r>
    </w:p>
    <w:p w:rsidR="000C474C" w:rsidRPr="0068193F" w:rsidRDefault="00717DFE" w:rsidP="0068193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Татарско-</w:t>
      </w:r>
      <w:proofErr w:type="spellStart"/>
      <w:r>
        <w:rPr>
          <w:sz w:val="28"/>
          <w:szCs w:val="28"/>
        </w:rPr>
        <w:t>Сарсазского</w:t>
      </w:r>
      <w:proofErr w:type="spellEnd"/>
      <w:r w:rsidR="000C474C" w:rsidRPr="0068193F">
        <w:rPr>
          <w:sz w:val="28"/>
          <w:szCs w:val="28"/>
        </w:rPr>
        <w:t xml:space="preserve"> сельского поселения</w:t>
      </w:r>
    </w:p>
    <w:p w:rsidR="000C474C" w:rsidRPr="0068193F" w:rsidRDefault="000C474C" w:rsidP="0068193F">
      <w:pPr>
        <w:jc w:val="center"/>
        <w:rPr>
          <w:sz w:val="28"/>
          <w:szCs w:val="28"/>
        </w:rPr>
      </w:pPr>
      <w:r w:rsidRPr="0068193F">
        <w:rPr>
          <w:sz w:val="28"/>
          <w:szCs w:val="28"/>
        </w:rPr>
        <w:t>Чистопольского муниципального района</w:t>
      </w:r>
      <w:r w:rsidR="007963C2" w:rsidRPr="0068193F">
        <w:rPr>
          <w:sz w:val="28"/>
          <w:szCs w:val="28"/>
        </w:rPr>
        <w:t xml:space="preserve"> Республики Татарстан</w:t>
      </w:r>
    </w:p>
    <w:p w:rsidR="000C474C" w:rsidRPr="0068193F" w:rsidRDefault="000C474C" w:rsidP="0068193F">
      <w:pPr>
        <w:rPr>
          <w:sz w:val="28"/>
          <w:szCs w:val="28"/>
        </w:rPr>
      </w:pPr>
    </w:p>
    <w:p w:rsidR="000C474C" w:rsidRPr="0068193F" w:rsidRDefault="000C474C" w:rsidP="0068193F">
      <w:pPr>
        <w:rPr>
          <w:sz w:val="28"/>
          <w:szCs w:val="28"/>
        </w:rPr>
      </w:pPr>
      <w:r w:rsidRPr="0068193F">
        <w:rPr>
          <w:sz w:val="28"/>
          <w:szCs w:val="28"/>
        </w:rPr>
        <w:t xml:space="preserve">                                                                                                           </w:t>
      </w:r>
    </w:p>
    <w:p w:rsidR="000C474C" w:rsidRPr="0068193F" w:rsidRDefault="000C474C" w:rsidP="0068193F">
      <w:pPr>
        <w:jc w:val="center"/>
        <w:rPr>
          <w:sz w:val="28"/>
          <w:szCs w:val="28"/>
        </w:rPr>
      </w:pPr>
      <w:r w:rsidRPr="0068193F">
        <w:rPr>
          <w:sz w:val="28"/>
          <w:szCs w:val="28"/>
        </w:rPr>
        <w:t>РЕШЕНИЕ</w:t>
      </w:r>
    </w:p>
    <w:p w:rsidR="000C474C" w:rsidRPr="0068193F" w:rsidRDefault="000C474C" w:rsidP="000C474C">
      <w:pPr>
        <w:rPr>
          <w:sz w:val="28"/>
          <w:szCs w:val="28"/>
        </w:rPr>
      </w:pPr>
      <w:r w:rsidRPr="0068193F">
        <w:rPr>
          <w:sz w:val="28"/>
          <w:szCs w:val="28"/>
        </w:rPr>
        <w:t>от ___________                                                                                                  №____</w:t>
      </w: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"/>
      </w:tblGrid>
      <w:tr w:rsidR="00A010FA" w:rsidRPr="0068193F" w:rsidTr="00A010FA">
        <w:trPr>
          <w:trHeight w:val="477"/>
        </w:trPr>
        <w:tc>
          <w:tcPr>
            <w:tcW w:w="324" w:type="dxa"/>
            <w:shd w:val="clear" w:color="auto" w:fill="auto"/>
          </w:tcPr>
          <w:p w:rsidR="00A010FA" w:rsidRPr="0068193F" w:rsidRDefault="00A010FA" w:rsidP="00A010FA">
            <w:pPr>
              <w:snapToGrid w:val="0"/>
              <w:jc w:val="right"/>
              <w:rPr>
                <w:rFonts w:eastAsia="Calibri"/>
                <w:sz w:val="28"/>
                <w:szCs w:val="28"/>
              </w:rPr>
            </w:pPr>
          </w:p>
        </w:tc>
      </w:tr>
    </w:tbl>
    <w:p w:rsidR="0013119A" w:rsidRDefault="0074543C" w:rsidP="007963C2">
      <w:pPr>
        <w:tabs>
          <w:tab w:val="left" w:pos="6681"/>
        </w:tabs>
        <w:ind w:right="4393"/>
        <w:rPr>
          <w:sz w:val="28"/>
          <w:szCs w:val="28"/>
        </w:rPr>
      </w:pPr>
      <w:r w:rsidRPr="0068193F">
        <w:rPr>
          <w:sz w:val="28"/>
          <w:szCs w:val="28"/>
        </w:rPr>
        <w:t>О</w:t>
      </w:r>
      <w:r w:rsidR="00F0041B" w:rsidRPr="0068193F">
        <w:rPr>
          <w:sz w:val="28"/>
          <w:szCs w:val="28"/>
        </w:rPr>
        <w:t xml:space="preserve"> внесении изменений в решение</w:t>
      </w:r>
      <w:r w:rsidR="007963C2" w:rsidRPr="0068193F">
        <w:rPr>
          <w:sz w:val="28"/>
          <w:szCs w:val="28"/>
        </w:rPr>
        <w:t xml:space="preserve"> </w:t>
      </w:r>
      <w:r w:rsidR="00F0041B" w:rsidRPr="0068193F">
        <w:rPr>
          <w:sz w:val="28"/>
          <w:szCs w:val="28"/>
        </w:rPr>
        <w:t xml:space="preserve">Совета </w:t>
      </w:r>
      <w:r w:rsidR="00717DFE">
        <w:rPr>
          <w:sz w:val="28"/>
          <w:szCs w:val="28"/>
        </w:rPr>
        <w:t xml:space="preserve"> Татарско-</w:t>
      </w:r>
      <w:proofErr w:type="spellStart"/>
      <w:r w:rsidR="00717DFE">
        <w:rPr>
          <w:sz w:val="28"/>
          <w:szCs w:val="28"/>
        </w:rPr>
        <w:t>Сарсазского</w:t>
      </w:r>
      <w:proofErr w:type="spellEnd"/>
      <w:r w:rsidR="00717DFE">
        <w:rPr>
          <w:sz w:val="28"/>
          <w:szCs w:val="28"/>
        </w:rPr>
        <w:t xml:space="preserve"> </w:t>
      </w:r>
      <w:r w:rsidR="00232B2C" w:rsidRPr="0068193F">
        <w:rPr>
          <w:sz w:val="28"/>
          <w:szCs w:val="28"/>
        </w:rPr>
        <w:t>сельского поселения</w:t>
      </w:r>
      <w:r w:rsidR="007963C2" w:rsidRPr="0068193F">
        <w:rPr>
          <w:sz w:val="28"/>
          <w:szCs w:val="28"/>
        </w:rPr>
        <w:t xml:space="preserve"> </w:t>
      </w:r>
      <w:proofErr w:type="spellStart"/>
      <w:r w:rsidR="007963C2" w:rsidRPr="0068193F">
        <w:rPr>
          <w:sz w:val="28"/>
          <w:szCs w:val="28"/>
        </w:rPr>
        <w:t>Чистопольского</w:t>
      </w:r>
      <w:proofErr w:type="spellEnd"/>
      <w:r w:rsidR="007963C2" w:rsidRPr="0068193F">
        <w:rPr>
          <w:sz w:val="28"/>
          <w:szCs w:val="28"/>
        </w:rPr>
        <w:t xml:space="preserve"> муниципального района Республики Татарстан </w:t>
      </w:r>
      <w:r w:rsidR="00F0041B" w:rsidRPr="0068193F">
        <w:rPr>
          <w:sz w:val="28"/>
          <w:szCs w:val="28"/>
        </w:rPr>
        <w:t xml:space="preserve">от </w:t>
      </w:r>
      <w:r w:rsidR="0013119A">
        <w:rPr>
          <w:sz w:val="28"/>
          <w:szCs w:val="28"/>
        </w:rPr>
        <w:t>17.06.2014</w:t>
      </w:r>
      <w:r w:rsidR="00A010FA" w:rsidRPr="0068193F">
        <w:rPr>
          <w:sz w:val="28"/>
          <w:szCs w:val="28"/>
        </w:rPr>
        <w:t xml:space="preserve"> </w:t>
      </w:r>
      <w:r w:rsidR="00F0041B" w:rsidRPr="0068193F">
        <w:rPr>
          <w:sz w:val="28"/>
          <w:szCs w:val="28"/>
        </w:rPr>
        <w:t xml:space="preserve"> №</w:t>
      </w:r>
      <w:r w:rsidR="0013119A">
        <w:rPr>
          <w:sz w:val="28"/>
          <w:szCs w:val="28"/>
        </w:rPr>
        <w:t>9/1</w:t>
      </w:r>
    </w:p>
    <w:p w:rsidR="00F0041B" w:rsidRPr="0068193F" w:rsidRDefault="00F0041B" w:rsidP="007963C2">
      <w:pPr>
        <w:tabs>
          <w:tab w:val="left" w:pos="6681"/>
        </w:tabs>
        <w:ind w:right="4393"/>
        <w:rPr>
          <w:sz w:val="28"/>
          <w:szCs w:val="28"/>
        </w:rPr>
      </w:pPr>
      <w:r w:rsidRPr="0068193F">
        <w:rPr>
          <w:sz w:val="28"/>
          <w:szCs w:val="28"/>
        </w:rPr>
        <w:t xml:space="preserve"> «Об утверждении</w:t>
      </w:r>
      <w:r w:rsidR="007963C2" w:rsidRPr="0068193F">
        <w:rPr>
          <w:sz w:val="28"/>
          <w:szCs w:val="28"/>
        </w:rPr>
        <w:t xml:space="preserve"> </w:t>
      </w:r>
      <w:r w:rsidRPr="0068193F">
        <w:rPr>
          <w:sz w:val="28"/>
          <w:szCs w:val="28"/>
        </w:rPr>
        <w:t>Положения о бюджетном процессе</w:t>
      </w:r>
      <w:r w:rsidR="007963C2" w:rsidRPr="0068193F">
        <w:rPr>
          <w:sz w:val="28"/>
          <w:szCs w:val="28"/>
        </w:rPr>
        <w:t xml:space="preserve"> </w:t>
      </w:r>
      <w:r w:rsidRPr="0068193F">
        <w:rPr>
          <w:sz w:val="28"/>
          <w:szCs w:val="28"/>
        </w:rPr>
        <w:t>в муниципальном образовании</w:t>
      </w:r>
      <w:r w:rsidR="007963C2" w:rsidRPr="0068193F">
        <w:rPr>
          <w:sz w:val="28"/>
          <w:szCs w:val="28"/>
        </w:rPr>
        <w:t xml:space="preserve"> </w:t>
      </w:r>
      <w:r w:rsidRPr="0068193F">
        <w:rPr>
          <w:sz w:val="28"/>
          <w:szCs w:val="28"/>
        </w:rPr>
        <w:t>«</w:t>
      </w:r>
      <w:r w:rsidR="00717DFE">
        <w:rPr>
          <w:sz w:val="28"/>
          <w:szCs w:val="28"/>
        </w:rPr>
        <w:t xml:space="preserve"> Татарско-</w:t>
      </w:r>
      <w:proofErr w:type="spellStart"/>
      <w:r w:rsidR="00717DFE">
        <w:rPr>
          <w:sz w:val="28"/>
          <w:szCs w:val="28"/>
        </w:rPr>
        <w:t>Сарсазское</w:t>
      </w:r>
      <w:proofErr w:type="spellEnd"/>
      <w:r w:rsidRPr="0068193F">
        <w:rPr>
          <w:sz w:val="28"/>
          <w:szCs w:val="28"/>
        </w:rPr>
        <w:t>»</w:t>
      </w:r>
      <w:r w:rsidR="0090429B" w:rsidRPr="0068193F">
        <w:rPr>
          <w:sz w:val="28"/>
          <w:szCs w:val="28"/>
        </w:rPr>
        <w:t xml:space="preserve"> сельское поселение </w:t>
      </w:r>
      <w:proofErr w:type="spellStart"/>
      <w:r w:rsidRPr="0068193F">
        <w:rPr>
          <w:sz w:val="28"/>
          <w:szCs w:val="28"/>
        </w:rPr>
        <w:t>Чистопольского</w:t>
      </w:r>
      <w:proofErr w:type="spellEnd"/>
      <w:r w:rsidR="0090429B" w:rsidRPr="0068193F">
        <w:rPr>
          <w:sz w:val="28"/>
          <w:szCs w:val="28"/>
        </w:rPr>
        <w:t xml:space="preserve"> </w:t>
      </w:r>
      <w:r w:rsidRPr="0068193F">
        <w:rPr>
          <w:sz w:val="28"/>
          <w:szCs w:val="28"/>
        </w:rPr>
        <w:t>муниципального района Республики Татарстан</w:t>
      </w:r>
      <w:r w:rsidR="000C474C" w:rsidRPr="0068193F">
        <w:rPr>
          <w:sz w:val="28"/>
          <w:szCs w:val="28"/>
        </w:rPr>
        <w:t>»</w:t>
      </w:r>
    </w:p>
    <w:bookmarkEnd w:id="0"/>
    <w:p w:rsidR="00F0041B" w:rsidRPr="0068193F" w:rsidRDefault="00F0041B">
      <w:pPr>
        <w:rPr>
          <w:sz w:val="28"/>
          <w:szCs w:val="28"/>
        </w:rPr>
      </w:pPr>
    </w:p>
    <w:p w:rsidR="00F0041B" w:rsidRPr="0068193F" w:rsidRDefault="00F0041B" w:rsidP="00C77784">
      <w:pPr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В целях приведения в соответствие Положения о бюджетном процессе в муниципальном образовании «</w:t>
      </w:r>
      <w:r w:rsidR="00717DFE">
        <w:rPr>
          <w:sz w:val="28"/>
          <w:szCs w:val="28"/>
        </w:rPr>
        <w:t>Татарско-</w:t>
      </w:r>
      <w:proofErr w:type="spellStart"/>
      <w:r w:rsidR="00717DFE">
        <w:rPr>
          <w:sz w:val="28"/>
          <w:szCs w:val="28"/>
        </w:rPr>
        <w:t>Сарсазское</w:t>
      </w:r>
      <w:proofErr w:type="spellEnd"/>
      <w:r w:rsidRPr="0068193F">
        <w:rPr>
          <w:sz w:val="28"/>
          <w:szCs w:val="28"/>
        </w:rPr>
        <w:t>»</w:t>
      </w:r>
      <w:r w:rsidR="0005105F" w:rsidRPr="0068193F">
        <w:rPr>
          <w:sz w:val="28"/>
          <w:szCs w:val="28"/>
        </w:rPr>
        <w:t xml:space="preserve"> сельское поселение </w:t>
      </w:r>
      <w:r w:rsidRPr="0068193F">
        <w:rPr>
          <w:sz w:val="28"/>
          <w:szCs w:val="28"/>
        </w:rPr>
        <w:t xml:space="preserve"> </w:t>
      </w:r>
      <w:proofErr w:type="spellStart"/>
      <w:r w:rsidRPr="0068193F">
        <w:rPr>
          <w:sz w:val="28"/>
          <w:szCs w:val="28"/>
        </w:rPr>
        <w:t>Чистопольского</w:t>
      </w:r>
      <w:proofErr w:type="spellEnd"/>
      <w:r w:rsidRPr="0068193F">
        <w:rPr>
          <w:sz w:val="28"/>
          <w:szCs w:val="28"/>
        </w:rPr>
        <w:t xml:space="preserve"> муниципального района Республики Татарстан с действующим законодательством, Совет </w:t>
      </w:r>
      <w:r w:rsidR="00717DFE">
        <w:rPr>
          <w:sz w:val="28"/>
          <w:szCs w:val="28"/>
        </w:rPr>
        <w:t>Татарско-</w:t>
      </w:r>
      <w:proofErr w:type="spellStart"/>
      <w:r w:rsidR="00717DFE">
        <w:rPr>
          <w:sz w:val="28"/>
          <w:szCs w:val="28"/>
        </w:rPr>
        <w:t>Сарсазского</w:t>
      </w:r>
      <w:proofErr w:type="spellEnd"/>
      <w:r w:rsidR="00717DFE">
        <w:rPr>
          <w:sz w:val="28"/>
          <w:szCs w:val="28"/>
        </w:rPr>
        <w:t xml:space="preserve"> </w:t>
      </w:r>
      <w:r w:rsidR="0005105F" w:rsidRPr="0068193F">
        <w:rPr>
          <w:sz w:val="28"/>
          <w:szCs w:val="28"/>
        </w:rPr>
        <w:t xml:space="preserve">сельского поселения </w:t>
      </w:r>
      <w:proofErr w:type="spellStart"/>
      <w:r w:rsidR="0074543C" w:rsidRPr="0068193F">
        <w:rPr>
          <w:sz w:val="28"/>
          <w:szCs w:val="28"/>
        </w:rPr>
        <w:t>Чистопольского</w:t>
      </w:r>
      <w:proofErr w:type="spellEnd"/>
      <w:r w:rsidR="0074543C" w:rsidRPr="0068193F">
        <w:rPr>
          <w:sz w:val="28"/>
          <w:szCs w:val="28"/>
        </w:rPr>
        <w:t xml:space="preserve"> муниципального района Республики Татарстан</w:t>
      </w:r>
    </w:p>
    <w:p w:rsidR="00F0041B" w:rsidRPr="0068193F" w:rsidRDefault="00F0041B" w:rsidP="00C77784">
      <w:pPr>
        <w:ind w:firstLine="567"/>
        <w:jc w:val="both"/>
        <w:rPr>
          <w:sz w:val="28"/>
          <w:szCs w:val="28"/>
        </w:rPr>
      </w:pPr>
    </w:p>
    <w:p w:rsidR="00F0041B" w:rsidRPr="0068193F" w:rsidRDefault="00F0041B" w:rsidP="00F6091C">
      <w:pPr>
        <w:ind w:firstLine="567"/>
        <w:jc w:val="center"/>
        <w:rPr>
          <w:sz w:val="28"/>
          <w:szCs w:val="28"/>
        </w:rPr>
      </w:pPr>
      <w:r w:rsidRPr="0068193F">
        <w:rPr>
          <w:sz w:val="28"/>
          <w:szCs w:val="28"/>
        </w:rPr>
        <w:t>РЕШАЕТ:</w:t>
      </w:r>
    </w:p>
    <w:p w:rsidR="0074543C" w:rsidRPr="0068193F" w:rsidRDefault="0074543C" w:rsidP="00F6091C">
      <w:pPr>
        <w:ind w:firstLine="567"/>
        <w:jc w:val="center"/>
        <w:rPr>
          <w:sz w:val="28"/>
          <w:szCs w:val="28"/>
        </w:rPr>
      </w:pPr>
    </w:p>
    <w:p w:rsidR="00F0041B" w:rsidRPr="0068193F" w:rsidRDefault="00F0041B" w:rsidP="00C77784">
      <w:pPr>
        <w:ind w:firstLine="567"/>
        <w:jc w:val="both"/>
        <w:rPr>
          <w:sz w:val="28"/>
          <w:szCs w:val="28"/>
        </w:rPr>
      </w:pPr>
    </w:p>
    <w:p w:rsidR="00F0041B" w:rsidRPr="0068193F" w:rsidRDefault="00F0041B" w:rsidP="00C77784">
      <w:pPr>
        <w:ind w:firstLine="567"/>
        <w:jc w:val="both"/>
        <w:rPr>
          <w:sz w:val="28"/>
          <w:szCs w:val="28"/>
        </w:rPr>
      </w:pPr>
      <w:bookmarkStart w:id="1" w:name="dst3728"/>
      <w:bookmarkEnd w:id="1"/>
      <w:r w:rsidRPr="0068193F">
        <w:rPr>
          <w:sz w:val="28"/>
          <w:szCs w:val="28"/>
        </w:rPr>
        <w:t xml:space="preserve">1. </w:t>
      </w:r>
      <w:proofErr w:type="gramStart"/>
      <w:r w:rsidRPr="0068193F">
        <w:rPr>
          <w:sz w:val="28"/>
          <w:szCs w:val="28"/>
        </w:rPr>
        <w:t xml:space="preserve">Внести в </w:t>
      </w:r>
      <w:r w:rsidR="007963C2" w:rsidRPr="0068193F">
        <w:rPr>
          <w:sz w:val="28"/>
          <w:szCs w:val="28"/>
        </w:rPr>
        <w:t>Положение о бюджетном процессе в муниципальном о</w:t>
      </w:r>
      <w:r w:rsidR="00717DFE">
        <w:rPr>
          <w:sz w:val="28"/>
          <w:szCs w:val="28"/>
        </w:rPr>
        <w:t>бразовании «Татарско-</w:t>
      </w:r>
      <w:proofErr w:type="spellStart"/>
      <w:r w:rsidR="00717DFE">
        <w:rPr>
          <w:sz w:val="28"/>
          <w:szCs w:val="28"/>
        </w:rPr>
        <w:t>Сарсазское</w:t>
      </w:r>
      <w:proofErr w:type="spellEnd"/>
      <w:r w:rsidR="007963C2" w:rsidRPr="0068193F">
        <w:rPr>
          <w:sz w:val="28"/>
          <w:szCs w:val="28"/>
        </w:rPr>
        <w:t xml:space="preserve"> сельское поселение»  </w:t>
      </w:r>
      <w:proofErr w:type="spellStart"/>
      <w:r w:rsidR="007963C2" w:rsidRPr="0068193F">
        <w:rPr>
          <w:sz w:val="28"/>
          <w:szCs w:val="28"/>
        </w:rPr>
        <w:t>Чистопольского</w:t>
      </w:r>
      <w:proofErr w:type="spellEnd"/>
      <w:r w:rsidR="007963C2" w:rsidRPr="0068193F">
        <w:rPr>
          <w:sz w:val="28"/>
          <w:szCs w:val="28"/>
        </w:rPr>
        <w:t xml:space="preserve"> муниципального района Республики Татарстан, утвержденное </w:t>
      </w:r>
      <w:r w:rsidR="0074543C" w:rsidRPr="0068193F">
        <w:rPr>
          <w:sz w:val="28"/>
          <w:szCs w:val="28"/>
        </w:rPr>
        <w:t>р</w:t>
      </w:r>
      <w:r w:rsidRPr="0068193F">
        <w:rPr>
          <w:sz w:val="28"/>
          <w:szCs w:val="28"/>
        </w:rPr>
        <w:t>ешение</w:t>
      </w:r>
      <w:r w:rsidR="007963C2" w:rsidRPr="0068193F">
        <w:rPr>
          <w:sz w:val="28"/>
          <w:szCs w:val="28"/>
        </w:rPr>
        <w:t>м</w:t>
      </w:r>
      <w:r w:rsidRPr="0068193F">
        <w:rPr>
          <w:sz w:val="28"/>
          <w:szCs w:val="28"/>
        </w:rPr>
        <w:t xml:space="preserve"> </w:t>
      </w:r>
      <w:r w:rsidR="0074543C" w:rsidRPr="0068193F">
        <w:rPr>
          <w:sz w:val="28"/>
          <w:szCs w:val="28"/>
        </w:rPr>
        <w:t>Совета</w:t>
      </w:r>
      <w:r w:rsidR="00717DFE">
        <w:rPr>
          <w:sz w:val="28"/>
          <w:szCs w:val="28"/>
        </w:rPr>
        <w:t xml:space="preserve"> Татарско-</w:t>
      </w:r>
      <w:proofErr w:type="spellStart"/>
      <w:r w:rsidR="00717DFE">
        <w:rPr>
          <w:sz w:val="28"/>
          <w:szCs w:val="28"/>
        </w:rPr>
        <w:t>Сарсазского</w:t>
      </w:r>
      <w:proofErr w:type="spellEnd"/>
      <w:r w:rsidR="00717DFE">
        <w:rPr>
          <w:sz w:val="28"/>
          <w:szCs w:val="28"/>
        </w:rPr>
        <w:t xml:space="preserve"> </w:t>
      </w:r>
      <w:r w:rsidR="0090429B" w:rsidRPr="0068193F">
        <w:rPr>
          <w:sz w:val="28"/>
          <w:szCs w:val="28"/>
        </w:rPr>
        <w:t xml:space="preserve">сельского поселения  </w:t>
      </w:r>
      <w:proofErr w:type="spellStart"/>
      <w:r w:rsidR="0090429B" w:rsidRPr="0068193F">
        <w:rPr>
          <w:sz w:val="28"/>
          <w:szCs w:val="28"/>
        </w:rPr>
        <w:t>Чистопольского</w:t>
      </w:r>
      <w:proofErr w:type="spellEnd"/>
      <w:r w:rsidR="0090429B" w:rsidRPr="0068193F">
        <w:rPr>
          <w:sz w:val="28"/>
          <w:szCs w:val="28"/>
        </w:rPr>
        <w:t xml:space="preserve"> муниципального района Республики Татарстан</w:t>
      </w:r>
      <w:r w:rsidR="0074543C" w:rsidRPr="0068193F">
        <w:rPr>
          <w:sz w:val="28"/>
          <w:szCs w:val="28"/>
        </w:rPr>
        <w:t xml:space="preserve"> от </w:t>
      </w:r>
      <w:r w:rsidR="0013119A">
        <w:rPr>
          <w:sz w:val="28"/>
          <w:szCs w:val="28"/>
        </w:rPr>
        <w:t>17.06.</w:t>
      </w:r>
      <w:r w:rsidR="000C474C" w:rsidRPr="0068193F">
        <w:rPr>
          <w:sz w:val="28"/>
          <w:szCs w:val="28"/>
        </w:rPr>
        <w:t xml:space="preserve">2014 </w:t>
      </w:r>
      <w:r w:rsidRPr="0068193F">
        <w:rPr>
          <w:sz w:val="28"/>
          <w:szCs w:val="28"/>
        </w:rPr>
        <w:t xml:space="preserve"> № </w:t>
      </w:r>
      <w:r w:rsidR="0013119A">
        <w:rPr>
          <w:sz w:val="28"/>
          <w:szCs w:val="28"/>
        </w:rPr>
        <w:t>9/1</w:t>
      </w:r>
      <w:r w:rsidRPr="0068193F">
        <w:rPr>
          <w:sz w:val="28"/>
          <w:szCs w:val="28"/>
        </w:rPr>
        <w:t xml:space="preserve"> «Об утверждении Положения о бюджет</w:t>
      </w:r>
      <w:r w:rsidR="00F6091C" w:rsidRPr="0068193F">
        <w:rPr>
          <w:sz w:val="28"/>
          <w:szCs w:val="28"/>
        </w:rPr>
        <w:t>н</w:t>
      </w:r>
      <w:r w:rsidRPr="0068193F">
        <w:rPr>
          <w:sz w:val="28"/>
          <w:szCs w:val="28"/>
        </w:rPr>
        <w:t>ом процессе в муниципальном образовании «</w:t>
      </w:r>
      <w:r w:rsidR="00717DFE">
        <w:rPr>
          <w:sz w:val="28"/>
          <w:szCs w:val="28"/>
        </w:rPr>
        <w:t>Татарско-</w:t>
      </w:r>
      <w:proofErr w:type="spellStart"/>
      <w:r w:rsidR="00717DFE">
        <w:rPr>
          <w:sz w:val="28"/>
          <w:szCs w:val="28"/>
        </w:rPr>
        <w:t>Сарсазское</w:t>
      </w:r>
      <w:proofErr w:type="spellEnd"/>
      <w:r w:rsidR="0005105F" w:rsidRPr="0068193F">
        <w:rPr>
          <w:sz w:val="28"/>
          <w:szCs w:val="28"/>
        </w:rPr>
        <w:t xml:space="preserve"> сельское поселение</w:t>
      </w:r>
      <w:r w:rsidR="000C474C" w:rsidRPr="0068193F">
        <w:rPr>
          <w:sz w:val="28"/>
          <w:szCs w:val="28"/>
        </w:rPr>
        <w:t>»</w:t>
      </w:r>
      <w:r w:rsidR="0005105F" w:rsidRPr="0068193F">
        <w:rPr>
          <w:sz w:val="28"/>
          <w:szCs w:val="28"/>
        </w:rPr>
        <w:t xml:space="preserve"> </w:t>
      </w:r>
      <w:r w:rsidRPr="0068193F">
        <w:rPr>
          <w:sz w:val="28"/>
          <w:szCs w:val="28"/>
        </w:rPr>
        <w:t xml:space="preserve"> </w:t>
      </w:r>
      <w:proofErr w:type="spellStart"/>
      <w:r w:rsidRPr="0068193F">
        <w:rPr>
          <w:sz w:val="28"/>
          <w:szCs w:val="28"/>
        </w:rPr>
        <w:t>Чистопольского</w:t>
      </w:r>
      <w:proofErr w:type="spellEnd"/>
      <w:r w:rsidRPr="0068193F">
        <w:rPr>
          <w:sz w:val="28"/>
          <w:szCs w:val="28"/>
        </w:rPr>
        <w:t xml:space="preserve"> муниципального района Республики Татарстан</w:t>
      </w:r>
      <w:r w:rsidR="000C474C" w:rsidRPr="0068193F">
        <w:rPr>
          <w:sz w:val="28"/>
          <w:szCs w:val="28"/>
        </w:rPr>
        <w:t>»</w:t>
      </w:r>
      <w:r w:rsidRPr="0068193F">
        <w:rPr>
          <w:sz w:val="28"/>
          <w:szCs w:val="28"/>
        </w:rPr>
        <w:t xml:space="preserve"> изменения и дополнения согласно приложению № 1 к настоящему решению.</w:t>
      </w:r>
      <w:proofErr w:type="gramEnd"/>
    </w:p>
    <w:p w:rsidR="00F0041B" w:rsidRPr="0068193F" w:rsidRDefault="00F0041B" w:rsidP="00C77784">
      <w:pPr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2. </w:t>
      </w:r>
      <w:proofErr w:type="gramStart"/>
      <w:r w:rsidRPr="0068193F">
        <w:rPr>
          <w:sz w:val="28"/>
          <w:szCs w:val="28"/>
        </w:rPr>
        <w:t>Установить, что изменения в Положение о бюджетном процессе в муниципальном образовании «</w:t>
      </w:r>
      <w:r w:rsidR="00717DFE">
        <w:rPr>
          <w:sz w:val="28"/>
          <w:szCs w:val="28"/>
        </w:rPr>
        <w:t>Татарско-</w:t>
      </w:r>
      <w:proofErr w:type="spellStart"/>
      <w:r w:rsidR="00717DFE">
        <w:rPr>
          <w:sz w:val="28"/>
          <w:szCs w:val="28"/>
        </w:rPr>
        <w:t>Сарсазское</w:t>
      </w:r>
      <w:proofErr w:type="spellEnd"/>
      <w:r w:rsidRPr="0068193F">
        <w:rPr>
          <w:sz w:val="28"/>
          <w:szCs w:val="28"/>
        </w:rPr>
        <w:t>»</w:t>
      </w:r>
      <w:r w:rsidR="0005105F" w:rsidRPr="0068193F">
        <w:rPr>
          <w:sz w:val="28"/>
          <w:szCs w:val="28"/>
        </w:rPr>
        <w:t xml:space="preserve"> сельское поселение </w:t>
      </w:r>
      <w:r w:rsidRPr="0068193F">
        <w:rPr>
          <w:sz w:val="28"/>
          <w:szCs w:val="28"/>
        </w:rPr>
        <w:t xml:space="preserve"> </w:t>
      </w:r>
      <w:proofErr w:type="spellStart"/>
      <w:r w:rsidRPr="0068193F">
        <w:rPr>
          <w:sz w:val="28"/>
          <w:szCs w:val="28"/>
        </w:rPr>
        <w:t>Чистопольского</w:t>
      </w:r>
      <w:proofErr w:type="spellEnd"/>
      <w:r w:rsidRPr="0068193F">
        <w:rPr>
          <w:sz w:val="28"/>
          <w:szCs w:val="28"/>
        </w:rPr>
        <w:t xml:space="preserve"> муниципального района Республики Татарстан (в редакции настоящего решения) применяются к правоотношениям, возникающим при составлении и исполнении бюджета муниципального образования «</w:t>
      </w:r>
      <w:r w:rsidR="00717DFE">
        <w:rPr>
          <w:sz w:val="28"/>
          <w:szCs w:val="28"/>
        </w:rPr>
        <w:t>Татарско-</w:t>
      </w:r>
      <w:proofErr w:type="spellStart"/>
      <w:r w:rsidR="00717DFE">
        <w:rPr>
          <w:sz w:val="28"/>
          <w:szCs w:val="28"/>
        </w:rPr>
        <w:t>Сарсазское</w:t>
      </w:r>
      <w:proofErr w:type="spellEnd"/>
      <w:r w:rsidRPr="0068193F">
        <w:rPr>
          <w:sz w:val="28"/>
          <w:szCs w:val="28"/>
        </w:rPr>
        <w:t>»</w:t>
      </w:r>
      <w:r w:rsidR="0005105F" w:rsidRPr="0068193F">
        <w:rPr>
          <w:sz w:val="28"/>
          <w:szCs w:val="28"/>
        </w:rPr>
        <w:t xml:space="preserve"> сельское поселение </w:t>
      </w:r>
      <w:r w:rsidRPr="0068193F">
        <w:rPr>
          <w:sz w:val="28"/>
          <w:szCs w:val="28"/>
        </w:rPr>
        <w:t xml:space="preserve"> </w:t>
      </w:r>
      <w:proofErr w:type="spellStart"/>
      <w:r w:rsidRPr="0068193F">
        <w:rPr>
          <w:sz w:val="28"/>
          <w:szCs w:val="28"/>
        </w:rPr>
        <w:t>Чистопольского</w:t>
      </w:r>
      <w:proofErr w:type="spellEnd"/>
      <w:r w:rsidRPr="0068193F">
        <w:rPr>
          <w:sz w:val="28"/>
          <w:szCs w:val="28"/>
        </w:rPr>
        <w:t xml:space="preserve"> муниципального района Республики Татарстан, начиная с бюджета на 2020 год и на плановый пери</w:t>
      </w:r>
      <w:r w:rsidR="00F6091C" w:rsidRPr="0068193F">
        <w:rPr>
          <w:sz w:val="28"/>
          <w:szCs w:val="28"/>
        </w:rPr>
        <w:t>од</w:t>
      </w:r>
      <w:r w:rsidRPr="0068193F">
        <w:rPr>
          <w:sz w:val="28"/>
          <w:szCs w:val="28"/>
        </w:rPr>
        <w:t xml:space="preserve"> 2021 и 2022 годов.</w:t>
      </w:r>
      <w:proofErr w:type="gramEnd"/>
    </w:p>
    <w:p w:rsidR="000C474C" w:rsidRPr="0068193F" w:rsidRDefault="000C474C" w:rsidP="000C474C">
      <w:pPr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lastRenderedPageBreak/>
        <w:t xml:space="preserve">3. </w:t>
      </w:r>
      <w:hyperlink r:id="rId6" w:history="1">
        <w:r w:rsidRPr="0068193F">
          <w:rPr>
            <w:sz w:val="28"/>
            <w:szCs w:val="28"/>
          </w:rPr>
          <w:t xml:space="preserve">Обнародовать </w:t>
        </w:r>
      </w:hyperlink>
      <w:r w:rsidRPr="0068193F">
        <w:rPr>
          <w:sz w:val="28"/>
          <w:szCs w:val="28"/>
        </w:rPr>
        <w:t>настоящее решение в установленном порядке</w:t>
      </w:r>
      <w:r w:rsidRPr="0068193F">
        <w:rPr>
          <w:sz w:val="28"/>
          <w:szCs w:val="28"/>
          <w:lang w:eastAsia="en-US"/>
        </w:rPr>
        <w:t xml:space="preserve"> </w:t>
      </w:r>
      <w:r w:rsidRPr="0068193F">
        <w:rPr>
          <w:sz w:val="28"/>
          <w:szCs w:val="28"/>
        </w:rPr>
        <w:t xml:space="preserve">и </w:t>
      </w:r>
      <w:hyperlink r:id="rId7" w:history="1">
        <w:r w:rsidRPr="0068193F">
          <w:rPr>
            <w:sz w:val="28"/>
            <w:szCs w:val="28"/>
          </w:rPr>
          <w:t>разместить</w:t>
        </w:r>
      </w:hyperlink>
      <w:r w:rsidRPr="0068193F">
        <w:rPr>
          <w:sz w:val="28"/>
          <w:szCs w:val="28"/>
        </w:rPr>
        <w:t xml:space="preserve"> на официальном сайте Чистопольского муниципального района (www.chistopol.tatarstan.ru).</w:t>
      </w:r>
    </w:p>
    <w:p w:rsidR="000C474C" w:rsidRPr="0068193F" w:rsidRDefault="000C474C" w:rsidP="000C474C">
      <w:pPr>
        <w:ind w:firstLine="567"/>
        <w:rPr>
          <w:sz w:val="28"/>
          <w:szCs w:val="28"/>
        </w:rPr>
      </w:pPr>
      <w:r w:rsidRPr="0068193F">
        <w:rPr>
          <w:rStyle w:val="ad"/>
          <w:b w:val="0"/>
          <w:color w:val="000000"/>
          <w:sz w:val="28"/>
          <w:szCs w:val="28"/>
        </w:rPr>
        <w:t xml:space="preserve">4. </w:t>
      </w:r>
      <w:proofErr w:type="gramStart"/>
      <w:r w:rsidRPr="0068193F">
        <w:rPr>
          <w:rStyle w:val="ad"/>
          <w:b w:val="0"/>
          <w:color w:val="000000"/>
          <w:sz w:val="28"/>
          <w:szCs w:val="28"/>
        </w:rPr>
        <w:t>Контроль за</w:t>
      </w:r>
      <w:proofErr w:type="gramEnd"/>
      <w:r w:rsidRPr="0068193F">
        <w:rPr>
          <w:rStyle w:val="ad"/>
          <w:b w:val="0"/>
          <w:color w:val="000000"/>
          <w:sz w:val="28"/>
          <w:szCs w:val="28"/>
        </w:rPr>
        <w:t xml:space="preserve"> исполнением настоящего решения возложить на </w:t>
      </w:r>
      <w:proofErr w:type="spellStart"/>
      <w:r w:rsidRPr="0068193F">
        <w:rPr>
          <w:rStyle w:val="ad"/>
          <w:b w:val="0"/>
          <w:color w:val="000000"/>
          <w:sz w:val="28"/>
          <w:szCs w:val="28"/>
        </w:rPr>
        <w:t>остоянную</w:t>
      </w:r>
      <w:proofErr w:type="spellEnd"/>
      <w:r w:rsidRPr="0068193F">
        <w:rPr>
          <w:rStyle w:val="ad"/>
          <w:b w:val="0"/>
          <w:color w:val="000000"/>
          <w:sz w:val="28"/>
          <w:szCs w:val="28"/>
        </w:rPr>
        <w:t xml:space="preserve"> депутатскую комисс</w:t>
      </w:r>
      <w:r w:rsidR="00717DFE">
        <w:rPr>
          <w:rStyle w:val="ad"/>
          <w:b w:val="0"/>
          <w:color w:val="000000"/>
          <w:sz w:val="28"/>
          <w:szCs w:val="28"/>
        </w:rPr>
        <w:t>ию по бюджету Совета Татарско-</w:t>
      </w:r>
      <w:proofErr w:type="spellStart"/>
      <w:r w:rsidR="00717DFE">
        <w:rPr>
          <w:rStyle w:val="ad"/>
          <w:b w:val="0"/>
          <w:color w:val="000000"/>
          <w:sz w:val="28"/>
          <w:szCs w:val="28"/>
        </w:rPr>
        <w:t>Сарсазского</w:t>
      </w:r>
      <w:proofErr w:type="spellEnd"/>
      <w:r w:rsidRPr="0068193F">
        <w:rPr>
          <w:rStyle w:val="ad"/>
          <w:b w:val="0"/>
          <w:color w:val="000000"/>
          <w:sz w:val="28"/>
          <w:szCs w:val="28"/>
        </w:rPr>
        <w:t xml:space="preserve"> сельского поселения.</w:t>
      </w:r>
    </w:p>
    <w:p w:rsidR="0090429B" w:rsidRPr="0068193F" w:rsidRDefault="0090429B" w:rsidP="00C77784">
      <w:pPr>
        <w:ind w:firstLine="567"/>
        <w:jc w:val="both"/>
        <w:rPr>
          <w:sz w:val="28"/>
          <w:szCs w:val="28"/>
        </w:rPr>
      </w:pPr>
    </w:p>
    <w:p w:rsidR="000C474C" w:rsidRPr="0068193F" w:rsidRDefault="00F0041B" w:rsidP="00C77784">
      <w:pPr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Глава </w:t>
      </w:r>
      <w:r w:rsidR="00717DFE">
        <w:rPr>
          <w:sz w:val="28"/>
          <w:szCs w:val="28"/>
        </w:rPr>
        <w:t>Татарско-</w:t>
      </w:r>
      <w:proofErr w:type="spellStart"/>
      <w:r w:rsidR="00717DFE">
        <w:rPr>
          <w:sz w:val="28"/>
          <w:szCs w:val="28"/>
        </w:rPr>
        <w:t>Сарсазского</w:t>
      </w:r>
      <w:proofErr w:type="spellEnd"/>
    </w:p>
    <w:p w:rsidR="00F0041B" w:rsidRPr="0068193F" w:rsidRDefault="0090429B" w:rsidP="00C77784">
      <w:pPr>
        <w:jc w:val="both"/>
        <w:rPr>
          <w:sz w:val="28"/>
          <w:szCs w:val="28"/>
        </w:rPr>
      </w:pPr>
      <w:r w:rsidRPr="0068193F">
        <w:rPr>
          <w:sz w:val="28"/>
          <w:szCs w:val="28"/>
        </w:rPr>
        <w:t>сельского поселения</w:t>
      </w:r>
      <w:r w:rsidR="00F0041B" w:rsidRPr="0068193F">
        <w:rPr>
          <w:sz w:val="28"/>
          <w:szCs w:val="28"/>
        </w:rPr>
        <w:t xml:space="preserve"> </w:t>
      </w:r>
      <w:r w:rsidR="00717DFE">
        <w:rPr>
          <w:sz w:val="28"/>
          <w:szCs w:val="28"/>
        </w:rPr>
        <w:t xml:space="preserve">                                                                    С.С.Мусин                    </w:t>
      </w:r>
    </w:p>
    <w:p w:rsidR="00F0041B" w:rsidRPr="0068193F" w:rsidRDefault="00F0041B" w:rsidP="0074543C">
      <w:pPr>
        <w:jc w:val="both"/>
        <w:rPr>
          <w:sz w:val="28"/>
          <w:szCs w:val="28"/>
        </w:rPr>
      </w:pPr>
    </w:p>
    <w:p w:rsidR="0068193F" w:rsidRPr="0068193F" w:rsidRDefault="0068193F" w:rsidP="00C77784">
      <w:pPr>
        <w:ind w:left="5726"/>
        <w:jc w:val="both"/>
        <w:rPr>
          <w:sz w:val="28"/>
          <w:szCs w:val="28"/>
        </w:rPr>
      </w:pPr>
    </w:p>
    <w:p w:rsidR="0068193F" w:rsidRPr="0068193F" w:rsidRDefault="0068193F" w:rsidP="00C77784">
      <w:pPr>
        <w:ind w:left="5726"/>
        <w:jc w:val="both"/>
        <w:rPr>
          <w:sz w:val="28"/>
          <w:szCs w:val="28"/>
        </w:rPr>
      </w:pPr>
    </w:p>
    <w:p w:rsidR="0068193F" w:rsidRPr="0068193F" w:rsidRDefault="0068193F" w:rsidP="00C77784">
      <w:pPr>
        <w:ind w:left="5726"/>
        <w:jc w:val="both"/>
        <w:rPr>
          <w:sz w:val="28"/>
          <w:szCs w:val="28"/>
        </w:rPr>
      </w:pPr>
    </w:p>
    <w:p w:rsidR="0068193F" w:rsidRPr="0068193F" w:rsidRDefault="0068193F" w:rsidP="00C77784">
      <w:pPr>
        <w:ind w:left="5726"/>
        <w:jc w:val="both"/>
        <w:rPr>
          <w:sz w:val="28"/>
          <w:szCs w:val="28"/>
        </w:rPr>
      </w:pPr>
    </w:p>
    <w:p w:rsidR="0068193F" w:rsidRPr="0068193F" w:rsidRDefault="0068193F" w:rsidP="00C77784">
      <w:pPr>
        <w:ind w:left="5726"/>
        <w:jc w:val="both"/>
        <w:rPr>
          <w:sz w:val="28"/>
          <w:szCs w:val="28"/>
        </w:rPr>
      </w:pPr>
    </w:p>
    <w:p w:rsidR="0068193F" w:rsidRPr="0068193F" w:rsidRDefault="0068193F" w:rsidP="00C77784">
      <w:pPr>
        <w:ind w:left="5726"/>
        <w:jc w:val="both"/>
        <w:rPr>
          <w:sz w:val="28"/>
          <w:szCs w:val="28"/>
        </w:rPr>
      </w:pPr>
    </w:p>
    <w:p w:rsidR="0068193F" w:rsidRPr="0068193F" w:rsidRDefault="0068193F" w:rsidP="00C77784">
      <w:pPr>
        <w:ind w:left="5726"/>
        <w:jc w:val="both"/>
        <w:rPr>
          <w:sz w:val="28"/>
          <w:szCs w:val="28"/>
        </w:rPr>
      </w:pPr>
    </w:p>
    <w:p w:rsidR="0068193F" w:rsidRPr="0068193F" w:rsidRDefault="0068193F" w:rsidP="00C77784">
      <w:pPr>
        <w:ind w:left="5726"/>
        <w:jc w:val="both"/>
        <w:rPr>
          <w:sz w:val="28"/>
          <w:szCs w:val="28"/>
        </w:rPr>
      </w:pPr>
    </w:p>
    <w:p w:rsidR="0068193F" w:rsidRPr="0068193F" w:rsidRDefault="0068193F" w:rsidP="00C77784">
      <w:pPr>
        <w:ind w:left="5726"/>
        <w:jc w:val="both"/>
        <w:rPr>
          <w:sz w:val="28"/>
          <w:szCs w:val="28"/>
        </w:rPr>
      </w:pPr>
    </w:p>
    <w:p w:rsidR="0068193F" w:rsidRPr="0068193F" w:rsidRDefault="0068193F" w:rsidP="00C77784">
      <w:pPr>
        <w:ind w:left="5726"/>
        <w:jc w:val="both"/>
        <w:rPr>
          <w:sz w:val="28"/>
          <w:szCs w:val="28"/>
        </w:rPr>
      </w:pPr>
    </w:p>
    <w:p w:rsidR="0068193F" w:rsidRPr="0068193F" w:rsidRDefault="0068193F" w:rsidP="00C77784">
      <w:pPr>
        <w:ind w:left="5726"/>
        <w:jc w:val="both"/>
        <w:rPr>
          <w:sz w:val="28"/>
          <w:szCs w:val="28"/>
        </w:rPr>
      </w:pPr>
    </w:p>
    <w:p w:rsidR="0068193F" w:rsidRPr="0068193F" w:rsidRDefault="0068193F" w:rsidP="00C77784">
      <w:pPr>
        <w:ind w:left="5726"/>
        <w:jc w:val="both"/>
        <w:rPr>
          <w:sz w:val="28"/>
          <w:szCs w:val="28"/>
        </w:rPr>
      </w:pPr>
    </w:p>
    <w:p w:rsidR="0068193F" w:rsidRPr="0068193F" w:rsidRDefault="0068193F" w:rsidP="00C77784">
      <w:pPr>
        <w:ind w:left="5726"/>
        <w:jc w:val="both"/>
        <w:rPr>
          <w:sz w:val="28"/>
          <w:szCs w:val="28"/>
        </w:rPr>
      </w:pPr>
    </w:p>
    <w:p w:rsidR="0068193F" w:rsidRPr="0068193F" w:rsidRDefault="0068193F" w:rsidP="00C77784">
      <w:pPr>
        <w:ind w:left="5726"/>
        <w:jc w:val="both"/>
        <w:rPr>
          <w:sz w:val="28"/>
          <w:szCs w:val="28"/>
        </w:rPr>
      </w:pPr>
    </w:p>
    <w:p w:rsidR="0068193F" w:rsidRPr="0068193F" w:rsidRDefault="0068193F" w:rsidP="00C77784">
      <w:pPr>
        <w:ind w:left="5726"/>
        <w:jc w:val="both"/>
        <w:rPr>
          <w:sz w:val="28"/>
          <w:szCs w:val="28"/>
        </w:rPr>
      </w:pPr>
    </w:p>
    <w:p w:rsidR="0068193F" w:rsidRPr="0068193F" w:rsidRDefault="0068193F" w:rsidP="00C77784">
      <w:pPr>
        <w:ind w:left="5726"/>
        <w:jc w:val="both"/>
        <w:rPr>
          <w:sz w:val="28"/>
          <w:szCs w:val="28"/>
        </w:rPr>
      </w:pPr>
    </w:p>
    <w:p w:rsidR="0068193F" w:rsidRPr="0068193F" w:rsidRDefault="0068193F" w:rsidP="00C77784">
      <w:pPr>
        <w:ind w:left="5726"/>
        <w:jc w:val="both"/>
        <w:rPr>
          <w:sz w:val="28"/>
          <w:szCs w:val="28"/>
        </w:rPr>
      </w:pPr>
    </w:p>
    <w:p w:rsidR="0068193F" w:rsidRPr="0068193F" w:rsidRDefault="0068193F" w:rsidP="00C77784">
      <w:pPr>
        <w:ind w:left="5726"/>
        <w:jc w:val="both"/>
        <w:rPr>
          <w:sz w:val="28"/>
          <w:szCs w:val="28"/>
        </w:rPr>
      </w:pPr>
    </w:p>
    <w:p w:rsidR="0068193F" w:rsidRPr="0068193F" w:rsidRDefault="0068193F" w:rsidP="00C77784">
      <w:pPr>
        <w:ind w:left="5726"/>
        <w:jc w:val="both"/>
        <w:rPr>
          <w:sz w:val="28"/>
          <w:szCs w:val="28"/>
        </w:rPr>
      </w:pPr>
    </w:p>
    <w:p w:rsidR="0068193F" w:rsidRPr="0068193F" w:rsidRDefault="0068193F" w:rsidP="00C77784">
      <w:pPr>
        <w:ind w:left="5726"/>
        <w:jc w:val="both"/>
        <w:rPr>
          <w:sz w:val="28"/>
          <w:szCs w:val="28"/>
        </w:rPr>
      </w:pPr>
    </w:p>
    <w:p w:rsidR="0068193F" w:rsidRPr="0068193F" w:rsidRDefault="0068193F" w:rsidP="00C77784">
      <w:pPr>
        <w:ind w:left="5726"/>
        <w:jc w:val="both"/>
        <w:rPr>
          <w:sz w:val="28"/>
          <w:szCs w:val="28"/>
        </w:rPr>
      </w:pPr>
    </w:p>
    <w:p w:rsidR="0068193F" w:rsidRPr="0068193F" w:rsidRDefault="0068193F" w:rsidP="00C77784">
      <w:pPr>
        <w:ind w:left="5726"/>
        <w:jc w:val="both"/>
        <w:rPr>
          <w:sz w:val="28"/>
          <w:szCs w:val="28"/>
        </w:rPr>
      </w:pPr>
    </w:p>
    <w:p w:rsidR="0068193F" w:rsidRPr="0068193F" w:rsidRDefault="0068193F" w:rsidP="00C77784">
      <w:pPr>
        <w:ind w:left="5726"/>
        <w:jc w:val="both"/>
        <w:rPr>
          <w:sz w:val="28"/>
          <w:szCs w:val="28"/>
        </w:rPr>
      </w:pPr>
    </w:p>
    <w:p w:rsidR="0068193F" w:rsidRPr="0068193F" w:rsidRDefault="0068193F" w:rsidP="00C77784">
      <w:pPr>
        <w:ind w:left="5726"/>
        <w:jc w:val="both"/>
        <w:rPr>
          <w:sz w:val="28"/>
          <w:szCs w:val="28"/>
        </w:rPr>
      </w:pPr>
    </w:p>
    <w:p w:rsidR="0068193F" w:rsidRPr="0068193F" w:rsidRDefault="0068193F" w:rsidP="00C77784">
      <w:pPr>
        <w:ind w:left="5726"/>
        <w:jc w:val="both"/>
        <w:rPr>
          <w:sz w:val="28"/>
          <w:szCs w:val="28"/>
        </w:rPr>
      </w:pPr>
    </w:p>
    <w:p w:rsidR="0068193F" w:rsidRPr="0068193F" w:rsidRDefault="0068193F" w:rsidP="00C77784">
      <w:pPr>
        <w:ind w:left="5726"/>
        <w:jc w:val="both"/>
        <w:rPr>
          <w:sz w:val="28"/>
          <w:szCs w:val="28"/>
        </w:rPr>
      </w:pPr>
    </w:p>
    <w:p w:rsidR="0068193F" w:rsidRPr="0068193F" w:rsidRDefault="0068193F" w:rsidP="00C77784">
      <w:pPr>
        <w:ind w:left="5726"/>
        <w:jc w:val="both"/>
        <w:rPr>
          <w:sz w:val="28"/>
          <w:szCs w:val="28"/>
        </w:rPr>
      </w:pPr>
    </w:p>
    <w:p w:rsidR="0068193F" w:rsidRDefault="0068193F" w:rsidP="00C77784">
      <w:pPr>
        <w:ind w:left="5726"/>
        <w:jc w:val="both"/>
        <w:rPr>
          <w:sz w:val="28"/>
          <w:szCs w:val="28"/>
        </w:rPr>
      </w:pPr>
    </w:p>
    <w:p w:rsidR="0068193F" w:rsidRDefault="0068193F" w:rsidP="00C77784">
      <w:pPr>
        <w:ind w:left="5726"/>
        <w:jc w:val="both"/>
        <w:rPr>
          <w:sz w:val="28"/>
          <w:szCs w:val="28"/>
        </w:rPr>
      </w:pPr>
    </w:p>
    <w:p w:rsidR="0068193F" w:rsidRDefault="0068193F" w:rsidP="00C77784">
      <w:pPr>
        <w:ind w:left="5726"/>
        <w:jc w:val="both"/>
        <w:rPr>
          <w:sz w:val="28"/>
          <w:szCs w:val="28"/>
        </w:rPr>
      </w:pPr>
    </w:p>
    <w:p w:rsidR="0068193F" w:rsidRPr="0068193F" w:rsidRDefault="0068193F" w:rsidP="00C77784">
      <w:pPr>
        <w:ind w:left="5726"/>
        <w:jc w:val="both"/>
        <w:rPr>
          <w:sz w:val="28"/>
          <w:szCs w:val="28"/>
        </w:rPr>
      </w:pPr>
    </w:p>
    <w:p w:rsidR="0068193F" w:rsidRPr="0068193F" w:rsidRDefault="0068193F" w:rsidP="00C77784">
      <w:pPr>
        <w:ind w:left="5726"/>
        <w:jc w:val="both"/>
        <w:rPr>
          <w:sz w:val="28"/>
          <w:szCs w:val="28"/>
        </w:rPr>
      </w:pPr>
    </w:p>
    <w:p w:rsidR="0068193F" w:rsidRPr="0068193F" w:rsidRDefault="0068193F" w:rsidP="00C77784">
      <w:pPr>
        <w:ind w:left="5726"/>
        <w:jc w:val="both"/>
        <w:rPr>
          <w:sz w:val="28"/>
          <w:szCs w:val="28"/>
        </w:rPr>
      </w:pPr>
    </w:p>
    <w:p w:rsidR="0068193F" w:rsidRDefault="0068193F" w:rsidP="00C77784">
      <w:pPr>
        <w:ind w:left="5726"/>
        <w:jc w:val="both"/>
        <w:rPr>
          <w:sz w:val="28"/>
          <w:szCs w:val="28"/>
        </w:rPr>
      </w:pPr>
    </w:p>
    <w:p w:rsidR="0013119A" w:rsidRPr="0068193F" w:rsidRDefault="0013119A" w:rsidP="00C77784">
      <w:pPr>
        <w:ind w:left="5726"/>
        <w:jc w:val="both"/>
        <w:rPr>
          <w:sz w:val="28"/>
          <w:szCs w:val="28"/>
        </w:rPr>
      </w:pPr>
    </w:p>
    <w:p w:rsidR="00F0041B" w:rsidRPr="0068193F" w:rsidRDefault="00F0041B" w:rsidP="00C77784">
      <w:pPr>
        <w:ind w:left="5726"/>
        <w:jc w:val="both"/>
        <w:rPr>
          <w:sz w:val="28"/>
          <w:szCs w:val="28"/>
        </w:rPr>
      </w:pPr>
      <w:r w:rsidRPr="0068193F">
        <w:rPr>
          <w:sz w:val="28"/>
          <w:szCs w:val="28"/>
        </w:rPr>
        <w:lastRenderedPageBreak/>
        <w:t>Приложение № 1</w:t>
      </w:r>
    </w:p>
    <w:p w:rsidR="00F0041B" w:rsidRPr="0068193F" w:rsidRDefault="00F0041B" w:rsidP="00C77784">
      <w:pPr>
        <w:ind w:left="5726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к решению Совета </w:t>
      </w:r>
      <w:r w:rsidR="00BB106E" w:rsidRPr="0068193F">
        <w:rPr>
          <w:sz w:val="28"/>
          <w:szCs w:val="28"/>
        </w:rPr>
        <w:t>___________</w:t>
      </w:r>
    </w:p>
    <w:p w:rsidR="00BB106E" w:rsidRPr="0068193F" w:rsidRDefault="00BB106E" w:rsidP="00C77784">
      <w:pPr>
        <w:ind w:left="5726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сельского поселения </w:t>
      </w:r>
    </w:p>
    <w:p w:rsidR="00F0041B" w:rsidRPr="0068193F" w:rsidRDefault="00F0041B" w:rsidP="00C77784">
      <w:pPr>
        <w:ind w:left="5726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от «__» </w:t>
      </w:r>
      <w:r w:rsidR="007963C2" w:rsidRPr="0068193F">
        <w:rPr>
          <w:sz w:val="28"/>
          <w:szCs w:val="28"/>
        </w:rPr>
        <w:t>______</w:t>
      </w:r>
      <w:r w:rsidRPr="0068193F">
        <w:rPr>
          <w:sz w:val="28"/>
          <w:szCs w:val="28"/>
        </w:rPr>
        <w:t xml:space="preserve"> 2019 г. №_____</w:t>
      </w:r>
    </w:p>
    <w:p w:rsidR="00F0041B" w:rsidRPr="0068193F" w:rsidRDefault="00F0041B" w:rsidP="00C77784">
      <w:pPr>
        <w:ind w:firstLine="567"/>
        <w:jc w:val="both"/>
        <w:rPr>
          <w:sz w:val="28"/>
          <w:szCs w:val="28"/>
          <w:highlight w:val="yellow"/>
        </w:rPr>
      </w:pPr>
    </w:p>
    <w:p w:rsidR="00F0041B" w:rsidRPr="0068193F" w:rsidRDefault="00F0041B" w:rsidP="0068193F">
      <w:pPr>
        <w:ind w:firstLine="567"/>
        <w:jc w:val="center"/>
        <w:rPr>
          <w:sz w:val="28"/>
          <w:szCs w:val="28"/>
        </w:rPr>
      </w:pPr>
      <w:r w:rsidRPr="0068193F">
        <w:rPr>
          <w:sz w:val="28"/>
          <w:szCs w:val="28"/>
        </w:rPr>
        <w:t>Изменения</w:t>
      </w:r>
      <w:r w:rsidR="0068193F">
        <w:rPr>
          <w:sz w:val="28"/>
          <w:szCs w:val="28"/>
        </w:rPr>
        <w:t xml:space="preserve"> и дополнения </w:t>
      </w:r>
    </w:p>
    <w:p w:rsidR="00F0041B" w:rsidRPr="0068193F" w:rsidRDefault="00F0041B" w:rsidP="0068193F">
      <w:pPr>
        <w:ind w:firstLine="567"/>
        <w:jc w:val="center"/>
        <w:rPr>
          <w:sz w:val="28"/>
          <w:szCs w:val="28"/>
        </w:rPr>
      </w:pPr>
      <w:r w:rsidRPr="0068193F">
        <w:rPr>
          <w:sz w:val="28"/>
          <w:szCs w:val="28"/>
        </w:rPr>
        <w:t>в Положение о бюджет</w:t>
      </w:r>
      <w:r w:rsidR="00F6091C" w:rsidRPr="0068193F">
        <w:rPr>
          <w:sz w:val="28"/>
          <w:szCs w:val="28"/>
        </w:rPr>
        <w:t>н</w:t>
      </w:r>
      <w:r w:rsidRPr="0068193F">
        <w:rPr>
          <w:sz w:val="28"/>
          <w:szCs w:val="28"/>
        </w:rPr>
        <w:t>ом процессе в муниципальном образовании «</w:t>
      </w:r>
      <w:r w:rsidR="0013119A">
        <w:rPr>
          <w:sz w:val="28"/>
          <w:szCs w:val="28"/>
        </w:rPr>
        <w:t>Татарско-</w:t>
      </w:r>
      <w:proofErr w:type="spellStart"/>
      <w:r w:rsidR="0013119A">
        <w:rPr>
          <w:sz w:val="28"/>
          <w:szCs w:val="28"/>
        </w:rPr>
        <w:t>Сарсазское</w:t>
      </w:r>
      <w:proofErr w:type="spellEnd"/>
      <w:r w:rsidR="00B619C9" w:rsidRPr="0068193F">
        <w:rPr>
          <w:sz w:val="28"/>
          <w:szCs w:val="28"/>
        </w:rPr>
        <w:t xml:space="preserve"> сельское поселение</w:t>
      </w:r>
      <w:r w:rsidR="007963C2" w:rsidRPr="0068193F">
        <w:rPr>
          <w:sz w:val="28"/>
          <w:szCs w:val="28"/>
        </w:rPr>
        <w:t>»</w:t>
      </w:r>
      <w:r w:rsidR="00B619C9" w:rsidRPr="0068193F">
        <w:rPr>
          <w:sz w:val="28"/>
          <w:szCs w:val="28"/>
        </w:rPr>
        <w:t xml:space="preserve"> </w:t>
      </w:r>
      <w:r w:rsidRPr="0068193F">
        <w:rPr>
          <w:sz w:val="28"/>
          <w:szCs w:val="28"/>
        </w:rPr>
        <w:t xml:space="preserve"> </w:t>
      </w:r>
      <w:proofErr w:type="spellStart"/>
      <w:r w:rsidRPr="0068193F">
        <w:rPr>
          <w:sz w:val="28"/>
          <w:szCs w:val="28"/>
        </w:rPr>
        <w:t>Чистопольского</w:t>
      </w:r>
      <w:proofErr w:type="spellEnd"/>
      <w:r w:rsidRPr="0068193F">
        <w:rPr>
          <w:sz w:val="28"/>
          <w:szCs w:val="28"/>
        </w:rPr>
        <w:t xml:space="preserve"> муниципального района Республики Татарстан</w:t>
      </w:r>
    </w:p>
    <w:p w:rsidR="00F0041B" w:rsidRPr="0068193F" w:rsidRDefault="00F0041B" w:rsidP="00C77784">
      <w:pPr>
        <w:ind w:firstLine="567"/>
        <w:jc w:val="both"/>
        <w:rPr>
          <w:sz w:val="28"/>
          <w:szCs w:val="28"/>
        </w:rPr>
      </w:pPr>
    </w:p>
    <w:p w:rsidR="00F0041B" w:rsidRPr="0068193F" w:rsidRDefault="00F0041B" w:rsidP="00C77784">
      <w:pPr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Внести следующие изменения </w:t>
      </w:r>
      <w:r w:rsidR="0068193F">
        <w:rPr>
          <w:sz w:val="28"/>
          <w:szCs w:val="28"/>
        </w:rPr>
        <w:t xml:space="preserve">и дополнения </w:t>
      </w:r>
      <w:r w:rsidRPr="0068193F">
        <w:rPr>
          <w:sz w:val="28"/>
          <w:szCs w:val="28"/>
        </w:rPr>
        <w:t>в Положение о бюджет</w:t>
      </w:r>
      <w:r w:rsidR="00F6091C" w:rsidRPr="0068193F">
        <w:rPr>
          <w:sz w:val="28"/>
          <w:szCs w:val="28"/>
        </w:rPr>
        <w:t>н</w:t>
      </w:r>
      <w:r w:rsidRPr="0068193F">
        <w:rPr>
          <w:sz w:val="28"/>
          <w:szCs w:val="28"/>
        </w:rPr>
        <w:t>ом процессе в муниципальном образовании «</w:t>
      </w:r>
      <w:r w:rsidR="0013119A">
        <w:rPr>
          <w:sz w:val="28"/>
          <w:szCs w:val="28"/>
        </w:rPr>
        <w:t>Татарско-Сарсазское</w:t>
      </w:r>
      <w:r w:rsidR="00B619C9" w:rsidRPr="0068193F">
        <w:rPr>
          <w:sz w:val="28"/>
          <w:szCs w:val="28"/>
        </w:rPr>
        <w:t xml:space="preserve"> сельское поселение</w:t>
      </w:r>
      <w:r w:rsidR="007963C2" w:rsidRPr="0068193F">
        <w:rPr>
          <w:sz w:val="28"/>
          <w:szCs w:val="28"/>
        </w:rPr>
        <w:t>»</w:t>
      </w:r>
      <w:r w:rsidR="00B619C9" w:rsidRPr="0068193F">
        <w:rPr>
          <w:sz w:val="28"/>
          <w:szCs w:val="28"/>
        </w:rPr>
        <w:t xml:space="preserve"> </w:t>
      </w:r>
      <w:r w:rsidRPr="0068193F">
        <w:rPr>
          <w:sz w:val="28"/>
          <w:szCs w:val="28"/>
        </w:rPr>
        <w:t xml:space="preserve"> Чистопольского муниципального района Республики Татарстан:</w:t>
      </w:r>
    </w:p>
    <w:p w:rsidR="00F0041B" w:rsidRPr="0068193F" w:rsidRDefault="00F0041B" w:rsidP="0068193F">
      <w:pPr>
        <w:numPr>
          <w:ilvl w:val="0"/>
          <w:numId w:val="4"/>
        </w:numPr>
        <w:jc w:val="both"/>
        <w:rPr>
          <w:sz w:val="28"/>
          <w:szCs w:val="28"/>
        </w:rPr>
      </w:pPr>
      <w:r w:rsidRPr="0068193F">
        <w:rPr>
          <w:sz w:val="28"/>
          <w:szCs w:val="28"/>
        </w:rPr>
        <w:t>в статье 5:</w:t>
      </w:r>
    </w:p>
    <w:p w:rsidR="00F0041B" w:rsidRPr="0068193F" w:rsidRDefault="00F0041B" w:rsidP="00C77784">
      <w:pPr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абзац 6 пункта 5 изложить в следующей редакции:</w:t>
      </w:r>
    </w:p>
    <w:p w:rsidR="00F0041B" w:rsidRPr="0068193F" w:rsidRDefault="00F0041B" w:rsidP="00C77784">
      <w:pPr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«подготовке предложений по совершенствованию осуществления главными распорядителями бюджетных средств, главными администраторами доходов бюджета, главными администраторами </w:t>
      </w:r>
      <w:proofErr w:type="gramStart"/>
      <w:r w:rsidRPr="0068193F">
        <w:rPr>
          <w:sz w:val="28"/>
          <w:szCs w:val="28"/>
        </w:rPr>
        <w:t>источников финансирования дефицита бюджета внутреннего финансового аудита</w:t>
      </w:r>
      <w:proofErr w:type="gramEnd"/>
      <w:r w:rsidRPr="0068193F">
        <w:rPr>
          <w:sz w:val="28"/>
          <w:szCs w:val="28"/>
        </w:rPr>
        <w:t>;»;</w:t>
      </w:r>
    </w:p>
    <w:p w:rsidR="00F0041B" w:rsidRPr="0068193F" w:rsidRDefault="00F0041B" w:rsidP="00C77784">
      <w:pPr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пункт 6.3 дополнить подпунктом 3 следующего содержания:</w:t>
      </w:r>
    </w:p>
    <w:p w:rsidR="00F0041B" w:rsidRPr="0068193F" w:rsidRDefault="00F0041B" w:rsidP="00C77784">
      <w:pPr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«3) по иным искам к муниципальному образованию, по которым в соотве</w:t>
      </w:r>
      <w:r w:rsidR="00F6091C" w:rsidRPr="0068193F">
        <w:rPr>
          <w:sz w:val="28"/>
          <w:szCs w:val="28"/>
        </w:rPr>
        <w:t>т</w:t>
      </w:r>
      <w:r w:rsidRPr="0068193F">
        <w:rPr>
          <w:sz w:val="28"/>
          <w:szCs w:val="28"/>
        </w:rPr>
        <w:t>ствии с федеральным законом интересы соответствующего публично-правового образования представляет орган, осуществляющий в соотве</w:t>
      </w:r>
      <w:r w:rsidR="00F6091C" w:rsidRPr="0068193F">
        <w:rPr>
          <w:sz w:val="28"/>
          <w:szCs w:val="28"/>
        </w:rPr>
        <w:t>т</w:t>
      </w:r>
      <w:r w:rsidRPr="0068193F">
        <w:rPr>
          <w:sz w:val="28"/>
          <w:szCs w:val="28"/>
        </w:rPr>
        <w:t>ствии с бюджет</w:t>
      </w:r>
      <w:r w:rsidR="00F6091C" w:rsidRPr="0068193F">
        <w:rPr>
          <w:sz w:val="28"/>
          <w:szCs w:val="28"/>
        </w:rPr>
        <w:t>н</w:t>
      </w:r>
      <w:r w:rsidRPr="0068193F">
        <w:rPr>
          <w:sz w:val="28"/>
          <w:szCs w:val="28"/>
        </w:rPr>
        <w:t>ым законодательс</w:t>
      </w:r>
      <w:r w:rsidR="00F6091C" w:rsidRPr="0068193F">
        <w:rPr>
          <w:sz w:val="28"/>
          <w:szCs w:val="28"/>
        </w:rPr>
        <w:t>тво</w:t>
      </w:r>
      <w:r w:rsidRPr="0068193F">
        <w:rPr>
          <w:sz w:val="28"/>
          <w:szCs w:val="28"/>
        </w:rPr>
        <w:t xml:space="preserve">м Российской </w:t>
      </w:r>
      <w:proofErr w:type="gramStart"/>
      <w:r w:rsidRPr="0068193F">
        <w:rPr>
          <w:sz w:val="28"/>
          <w:szCs w:val="28"/>
        </w:rPr>
        <w:t>Федерации полномочия главного распорядителя средств бюджета муниципального образования</w:t>
      </w:r>
      <w:proofErr w:type="gramEnd"/>
      <w:r w:rsidRPr="0068193F">
        <w:rPr>
          <w:sz w:val="28"/>
          <w:szCs w:val="28"/>
        </w:rPr>
        <w:t>.»;</w:t>
      </w:r>
    </w:p>
    <w:p w:rsidR="00F0041B" w:rsidRPr="0068193F" w:rsidRDefault="00F6091C" w:rsidP="00C77784">
      <w:pPr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2. дополнить статьями 7.1.-</w:t>
      </w:r>
      <w:r w:rsidR="00F0041B" w:rsidRPr="0068193F">
        <w:rPr>
          <w:sz w:val="28"/>
          <w:szCs w:val="28"/>
        </w:rPr>
        <w:t>7.4 следующего содержания:</w:t>
      </w:r>
    </w:p>
    <w:p w:rsidR="00F0041B" w:rsidRPr="0068193F" w:rsidRDefault="00F0041B" w:rsidP="00C77784">
      <w:pPr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«Статья 7.1 Формы межбюджетных трансфертов, предоставляемых из бюджета </w:t>
      </w:r>
      <w:r w:rsidR="00593559" w:rsidRPr="0068193F">
        <w:rPr>
          <w:sz w:val="28"/>
          <w:szCs w:val="28"/>
        </w:rPr>
        <w:t>Поселения</w:t>
      </w:r>
      <w:r w:rsidR="00850131" w:rsidRPr="0068193F">
        <w:rPr>
          <w:sz w:val="28"/>
          <w:szCs w:val="28"/>
        </w:rPr>
        <w:t>.</w:t>
      </w:r>
      <w:r w:rsidRPr="0068193F">
        <w:rPr>
          <w:sz w:val="28"/>
          <w:szCs w:val="28"/>
        </w:rPr>
        <w:t xml:space="preserve"> </w:t>
      </w:r>
    </w:p>
    <w:p w:rsidR="00F0041B" w:rsidRPr="0068193F" w:rsidRDefault="00F0041B" w:rsidP="00C77784">
      <w:pPr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Межбюджетные трансферты из бюджета </w:t>
      </w:r>
      <w:r w:rsidR="00593559" w:rsidRPr="0068193F">
        <w:rPr>
          <w:sz w:val="28"/>
          <w:szCs w:val="28"/>
        </w:rPr>
        <w:t>Поселения</w:t>
      </w:r>
      <w:r w:rsidRPr="0068193F">
        <w:rPr>
          <w:sz w:val="28"/>
          <w:szCs w:val="28"/>
        </w:rPr>
        <w:t xml:space="preserve"> предоставляются в форме:</w:t>
      </w:r>
    </w:p>
    <w:p w:rsidR="00F0041B" w:rsidRPr="0068193F" w:rsidRDefault="00F0041B" w:rsidP="00C77784">
      <w:pPr>
        <w:autoSpaceDE w:val="0"/>
        <w:spacing w:before="280"/>
        <w:ind w:firstLine="567"/>
        <w:contextualSpacing/>
        <w:jc w:val="both"/>
        <w:rPr>
          <w:sz w:val="28"/>
          <w:szCs w:val="28"/>
        </w:rPr>
      </w:pPr>
      <w:r w:rsidRPr="0068193F">
        <w:rPr>
          <w:sz w:val="28"/>
          <w:szCs w:val="28"/>
        </w:rPr>
        <w:t>субсидий бюджетам муниципальных образований;</w:t>
      </w:r>
    </w:p>
    <w:p w:rsidR="00F0041B" w:rsidRPr="0068193F" w:rsidRDefault="00F0041B" w:rsidP="00C77784">
      <w:pPr>
        <w:autoSpaceDE w:val="0"/>
        <w:spacing w:before="280"/>
        <w:ind w:firstLine="567"/>
        <w:contextualSpacing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субсидий бюджету Республики Татарстан в случаях, </w:t>
      </w:r>
      <w:r w:rsidRPr="0068193F">
        <w:rPr>
          <w:color w:val="000000"/>
          <w:sz w:val="28"/>
          <w:szCs w:val="28"/>
        </w:rPr>
        <w:t xml:space="preserve">установленных </w:t>
      </w:r>
      <w:hyperlink r:id="rId8" w:history="1">
        <w:r w:rsidRPr="0068193F">
          <w:rPr>
            <w:rStyle w:val="a3"/>
            <w:color w:val="000000"/>
            <w:sz w:val="28"/>
            <w:szCs w:val="28"/>
            <w:u w:val="none"/>
          </w:rPr>
          <w:t>статьей 44.10</w:t>
        </w:r>
      </w:hyperlink>
      <w:r w:rsidRPr="0068193F">
        <w:rPr>
          <w:color w:val="000000"/>
          <w:sz w:val="28"/>
          <w:szCs w:val="28"/>
        </w:rPr>
        <w:t xml:space="preserve"> Бюджетного кодекса Республики Татарстан;</w:t>
      </w:r>
    </w:p>
    <w:p w:rsidR="00F0041B" w:rsidRPr="0068193F" w:rsidRDefault="00F0041B" w:rsidP="00C77784">
      <w:pPr>
        <w:autoSpaceDE w:val="0"/>
        <w:spacing w:before="280"/>
        <w:ind w:firstLine="567"/>
        <w:contextualSpacing/>
        <w:jc w:val="both"/>
        <w:rPr>
          <w:sz w:val="28"/>
          <w:szCs w:val="28"/>
        </w:rPr>
      </w:pPr>
      <w:r w:rsidRPr="0068193F">
        <w:rPr>
          <w:sz w:val="28"/>
          <w:szCs w:val="28"/>
        </w:rPr>
        <w:t>иных межбюджетных трансфертов.</w:t>
      </w:r>
    </w:p>
    <w:p w:rsidR="00F0041B" w:rsidRPr="0068193F" w:rsidRDefault="00F0041B" w:rsidP="00C77784">
      <w:pPr>
        <w:autoSpaceDE w:val="0"/>
        <w:spacing w:before="280"/>
        <w:ind w:firstLine="567"/>
        <w:contextualSpacing/>
        <w:jc w:val="both"/>
        <w:rPr>
          <w:sz w:val="28"/>
          <w:szCs w:val="28"/>
        </w:rPr>
      </w:pPr>
    </w:p>
    <w:p w:rsidR="00F0041B" w:rsidRPr="0068193F" w:rsidRDefault="00F0041B" w:rsidP="00C77784">
      <w:pPr>
        <w:autoSpaceDE w:val="0"/>
        <w:spacing w:before="280"/>
        <w:ind w:firstLine="567"/>
        <w:contextualSpacing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Статья 7.2. Субсидии бюджетам муниципальных образований из бюджета </w:t>
      </w:r>
      <w:r w:rsidR="00593559" w:rsidRPr="0068193F">
        <w:rPr>
          <w:sz w:val="28"/>
          <w:szCs w:val="28"/>
        </w:rPr>
        <w:t>Поселения</w:t>
      </w:r>
      <w:r w:rsidR="00850131" w:rsidRPr="0068193F">
        <w:rPr>
          <w:sz w:val="28"/>
          <w:szCs w:val="28"/>
        </w:rPr>
        <w:t>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1. В случаях и порядке, предусмотренных решениями Совета</w:t>
      </w:r>
      <w:r w:rsidR="00B619C9" w:rsidRPr="0068193F">
        <w:rPr>
          <w:sz w:val="28"/>
          <w:szCs w:val="28"/>
        </w:rPr>
        <w:t xml:space="preserve"> </w:t>
      </w:r>
      <w:r w:rsidR="00593559" w:rsidRPr="0068193F">
        <w:rPr>
          <w:sz w:val="28"/>
          <w:szCs w:val="28"/>
        </w:rPr>
        <w:t>Поселения</w:t>
      </w:r>
      <w:r w:rsidRPr="0068193F">
        <w:rPr>
          <w:sz w:val="28"/>
          <w:szCs w:val="28"/>
        </w:rPr>
        <w:t xml:space="preserve">, принимаемыми в соответствии с требованиями Бюджетного кодекса Российской Федерации Бюджетного кодекса Республики Татарстан, бюджетам других муниципальных образований могут быть предоставлены субсидии из бюджета </w:t>
      </w:r>
      <w:r w:rsidR="00593559" w:rsidRPr="0068193F">
        <w:rPr>
          <w:sz w:val="28"/>
          <w:szCs w:val="28"/>
        </w:rPr>
        <w:t>Поселения</w:t>
      </w:r>
      <w:r w:rsidRPr="0068193F">
        <w:rPr>
          <w:sz w:val="28"/>
          <w:szCs w:val="28"/>
        </w:rPr>
        <w:t xml:space="preserve"> в целях </w:t>
      </w:r>
      <w:proofErr w:type="spellStart"/>
      <w:r w:rsidRPr="0068193F">
        <w:rPr>
          <w:sz w:val="28"/>
          <w:szCs w:val="28"/>
        </w:rPr>
        <w:t>софинансирования</w:t>
      </w:r>
      <w:proofErr w:type="spellEnd"/>
      <w:r w:rsidRPr="0068193F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значения.</w:t>
      </w:r>
    </w:p>
    <w:p w:rsidR="00F0041B" w:rsidRPr="0068193F" w:rsidRDefault="00F0041B" w:rsidP="00C77784">
      <w:pPr>
        <w:autoSpaceDE w:val="0"/>
        <w:spacing w:before="280"/>
        <w:ind w:firstLine="567"/>
        <w:contextualSpacing/>
        <w:jc w:val="both"/>
        <w:rPr>
          <w:sz w:val="28"/>
          <w:szCs w:val="28"/>
        </w:rPr>
      </w:pPr>
      <w:r w:rsidRPr="0068193F">
        <w:rPr>
          <w:sz w:val="28"/>
          <w:szCs w:val="28"/>
        </w:rPr>
        <w:lastRenderedPageBreak/>
        <w:t xml:space="preserve">2. Цели и условия </w:t>
      </w:r>
      <w:proofErr w:type="gramStart"/>
      <w:r w:rsidRPr="0068193F">
        <w:rPr>
          <w:sz w:val="28"/>
          <w:szCs w:val="28"/>
        </w:rPr>
        <w:t>предоставления</w:t>
      </w:r>
      <w:proofErr w:type="gramEnd"/>
      <w:r w:rsidRPr="0068193F">
        <w:rPr>
          <w:sz w:val="28"/>
          <w:szCs w:val="28"/>
        </w:rPr>
        <w:t xml:space="preserve"> указанных в настоящей статье субсидий устанавливаются соглашениями между местными администрациями, заключаемыми в порядке, установленном решением  Совета</w:t>
      </w:r>
      <w:r w:rsidR="00B619C9" w:rsidRPr="0068193F">
        <w:rPr>
          <w:sz w:val="28"/>
          <w:szCs w:val="28"/>
        </w:rPr>
        <w:t xml:space="preserve"> </w:t>
      </w:r>
      <w:r w:rsidR="00593559" w:rsidRPr="0068193F">
        <w:rPr>
          <w:sz w:val="28"/>
          <w:szCs w:val="28"/>
        </w:rPr>
        <w:t>Поселения</w:t>
      </w:r>
      <w:r w:rsidRPr="0068193F">
        <w:rPr>
          <w:sz w:val="28"/>
          <w:szCs w:val="28"/>
        </w:rPr>
        <w:t>.</w:t>
      </w:r>
    </w:p>
    <w:p w:rsidR="0068193F" w:rsidRDefault="0068193F" w:rsidP="00C77784">
      <w:pPr>
        <w:autoSpaceDE w:val="0"/>
        <w:ind w:firstLine="567"/>
        <w:contextualSpacing/>
        <w:jc w:val="both"/>
        <w:rPr>
          <w:sz w:val="28"/>
          <w:szCs w:val="28"/>
        </w:rPr>
      </w:pPr>
      <w:bookmarkStart w:id="2" w:name="Par35"/>
      <w:bookmarkEnd w:id="2"/>
    </w:p>
    <w:p w:rsidR="00F0041B" w:rsidRPr="0068193F" w:rsidRDefault="00F0041B" w:rsidP="00C77784">
      <w:pPr>
        <w:autoSpaceDE w:val="0"/>
        <w:ind w:firstLine="567"/>
        <w:contextualSpacing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Статья 7.3. Субсидии из бюджета </w:t>
      </w:r>
      <w:proofErr w:type="spellStart"/>
      <w:r w:rsidR="00593559" w:rsidRPr="0068193F">
        <w:rPr>
          <w:sz w:val="28"/>
          <w:szCs w:val="28"/>
        </w:rPr>
        <w:t>Посления</w:t>
      </w:r>
      <w:proofErr w:type="spellEnd"/>
      <w:r w:rsidRPr="0068193F">
        <w:rPr>
          <w:sz w:val="28"/>
          <w:szCs w:val="28"/>
        </w:rPr>
        <w:t xml:space="preserve"> бюджету Республики Татарстан</w:t>
      </w:r>
      <w:r w:rsidR="00850131" w:rsidRPr="0068193F">
        <w:rPr>
          <w:sz w:val="28"/>
          <w:szCs w:val="28"/>
        </w:rPr>
        <w:t>.</w:t>
      </w:r>
    </w:p>
    <w:p w:rsidR="00F0041B" w:rsidRPr="0068193F" w:rsidRDefault="00F0041B" w:rsidP="00C77784">
      <w:pPr>
        <w:pStyle w:val="aa"/>
        <w:numPr>
          <w:ilvl w:val="0"/>
          <w:numId w:val="1"/>
        </w:numPr>
        <w:tabs>
          <w:tab w:val="left" w:pos="993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8193F">
        <w:rPr>
          <w:rFonts w:ascii="Times New Roman" w:hAnsi="Times New Roman"/>
          <w:sz w:val="28"/>
          <w:szCs w:val="28"/>
        </w:rPr>
        <w:t xml:space="preserve">Субсидии из бюджета </w:t>
      </w:r>
      <w:r w:rsidR="00593559" w:rsidRPr="0068193F">
        <w:rPr>
          <w:rFonts w:ascii="Times New Roman" w:hAnsi="Times New Roman"/>
          <w:sz w:val="28"/>
          <w:szCs w:val="28"/>
        </w:rPr>
        <w:t>Поселения</w:t>
      </w:r>
      <w:r w:rsidRPr="0068193F">
        <w:rPr>
          <w:rFonts w:ascii="Times New Roman" w:hAnsi="Times New Roman"/>
          <w:sz w:val="28"/>
          <w:szCs w:val="28"/>
        </w:rPr>
        <w:t xml:space="preserve"> бюджету Республики Татарстан предоставляются в порядке, </w:t>
      </w:r>
      <w:r w:rsidRPr="0068193F">
        <w:rPr>
          <w:rFonts w:ascii="Times New Roman" w:hAnsi="Times New Roman"/>
          <w:color w:val="000000"/>
          <w:sz w:val="28"/>
          <w:szCs w:val="28"/>
        </w:rPr>
        <w:t>установленном</w:t>
      </w:r>
      <w:hyperlink r:id="rId9" w:history="1">
        <w:r w:rsidRPr="0068193F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 xml:space="preserve"> статьей 44.1</w:t>
        </w:r>
      </w:hyperlink>
      <w:r w:rsidRPr="0068193F">
        <w:rPr>
          <w:rFonts w:ascii="Times New Roman" w:hAnsi="Times New Roman"/>
          <w:color w:val="000000"/>
          <w:sz w:val="28"/>
          <w:szCs w:val="28"/>
        </w:rPr>
        <w:t>0 Бюджетного кодекса Республики Татарстан.</w:t>
      </w:r>
    </w:p>
    <w:p w:rsidR="00F0041B" w:rsidRPr="0068193F" w:rsidRDefault="00F0041B" w:rsidP="00C77784">
      <w:pPr>
        <w:autoSpaceDE w:val="0"/>
        <w:ind w:firstLine="567"/>
        <w:contextualSpacing/>
        <w:jc w:val="both"/>
        <w:rPr>
          <w:sz w:val="28"/>
          <w:szCs w:val="28"/>
        </w:rPr>
      </w:pPr>
      <w:bookmarkStart w:id="3" w:name="Par57"/>
      <w:bookmarkEnd w:id="3"/>
      <w:r w:rsidRPr="0068193F">
        <w:rPr>
          <w:sz w:val="28"/>
          <w:szCs w:val="28"/>
        </w:rPr>
        <w:t xml:space="preserve">2. Межбюджетные субсидии, указанные </w:t>
      </w:r>
      <w:r w:rsidRPr="0068193F">
        <w:rPr>
          <w:color w:val="000000"/>
          <w:sz w:val="28"/>
          <w:szCs w:val="28"/>
        </w:rPr>
        <w:t xml:space="preserve">в </w:t>
      </w:r>
      <w:r w:rsidR="00F6091C" w:rsidRPr="0068193F">
        <w:rPr>
          <w:color w:val="000000"/>
          <w:sz w:val="28"/>
          <w:szCs w:val="28"/>
        </w:rPr>
        <w:t xml:space="preserve">п. </w:t>
      </w:r>
      <w:hyperlink w:anchor="Par57" w:history="1">
        <w:r w:rsidRPr="0068193F">
          <w:rPr>
            <w:rStyle w:val="a3"/>
            <w:color w:val="000000"/>
            <w:sz w:val="28"/>
            <w:szCs w:val="28"/>
            <w:u w:val="none"/>
          </w:rPr>
          <w:t>1</w:t>
        </w:r>
      </w:hyperlink>
      <w:r w:rsidRPr="0068193F">
        <w:rPr>
          <w:color w:val="000000"/>
          <w:sz w:val="28"/>
          <w:szCs w:val="28"/>
        </w:rPr>
        <w:t xml:space="preserve"> н</w:t>
      </w:r>
      <w:r w:rsidRPr="0068193F">
        <w:rPr>
          <w:sz w:val="28"/>
          <w:szCs w:val="28"/>
        </w:rPr>
        <w:t xml:space="preserve">астоящей статьи, предусматриваются в бюджете </w:t>
      </w:r>
      <w:r w:rsidR="00593559" w:rsidRPr="0068193F">
        <w:rPr>
          <w:sz w:val="28"/>
          <w:szCs w:val="28"/>
        </w:rPr>
        <w:t>Поселения</w:t>
      </w:r>
      <w:r w:rsidRPr="0068193F">
        <w:rPr>
          <w:sz w:val="28"/>
          <w:szCs w:val="28"/>
        </w:rPr>
        <w:t xml:space="preserve"> в соответствии с Законом Республики Татарстан о бюджете Республики Татарстан.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</w:p>
    <w:p w:rsidR="00F0041B" w:rsidRPr="0068193F" w:rsidRDefault="00F0041B" w:rsidP="00C77784">
      <w:pPr>
        <w:autoSpaceDE w:val="0"/>
        <w:ind w:firstLine="567"/>
        <w:contextualSpacing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Статья 7.4. Иные межбюджетные трансферты из бюджета </w:t>
      </w:r>
      <w:r w:rsidR="00593559" w:rsidRPr="0068193F">
        <w:rPr>
          <w:sz w:val="28"/>
          <w:szCs w:val="28"/>
        </w:rPr>
        <w:t>Поселения</w:t>
      </w:r>
      <w:r w:rsidRPr="0068193F">
        <w:rPr>
          <w:sz w:val="28"/>
          <w:szCs w:val="28"/>
        </w:rPr>
        <w:t>.</w:t>
      </w:r>
    </w:p>
    <w:p w:rsidR="00F0041B" w:rsidRPr="0068193F" w:rsidRDefault="00F0041B" w:rsidP="00C77784">
      <w:pPr>
        <w:autoSpaceDE w:val="0"/>
        <w:ind w:firstLine="567"/>
        <w:contextualSpacing/>
        <w:jc w:val="both"/>
        <w:rPr>
          <w:sz w:val="28"/>
          <w:szCs w:val="28"/>
        </w:rPr>
      </w:pPr>
      <w:proofErr w:type="gramStart"/>
      <w:r w:rsidRPr="0068193F">
        <w:rPr>
          <w:sz w:val="28"/>
          <w:szCs w:val="28"/>
        </w:rPr>
        <w:t>В случае и порядке, предусмотренных решениями Совета</w:t>
      </w:r>
      <w:r w:rsidR="00B619C9" w:rsidRPr="0068193F">
        <w:rPr>
          <w:sz w:val="28"/>
          <w:szCs w:val="28"/>
        </w:rPr>
        <w:t xml:space="preserve"> </w:t>
      </w:r>
      <w:r w:rsidR="00593559" w:rsidRPr="0068193F">
        <w:rPr>
          <w:sz w:val="28"/>
          <w:szCs w:val="28"/>
        </w:rPr>
        <w:t>Поселения</w:t>
      </w:r>
      <w:r w:rsidRPr="0068193F">
        <w:rPr>
          <w:sz w:val="28"/>
          <w:szCs w:val="28"/>
        </w:rPr>
        <w:t xml:space="preserve">, принимаемыми в соответствии с требованиями Бюджетного </w:t>
      </w:r>
      <w:hyperlink r:id="rId10" w:history="1">
        <w:r w:rsidRPr="0068193F">
          <w:rPr>
            <w:rStyle w:val="a3"/>
            <w:color w:val="000000"/>
            <w:sz w:val="28"/>
            <w:szCs w:val="28"/>
            <w:u w:val="none"/>
          </w:rPr>
          <w:t>кодекса</w:t>
        </w:r>
      </w:hyperlink>
      <w:r w:rsidRPr="0068193F">
        <w:rPr>
          <w:color w:val="000000"/>
          <w:sz w:val="28"/>
          <w:szCs w:val="28"/>
        </w:rPr>
        <w:t xml:space="preserve"> Российской</w:t>
      </w:r>
      <w:r w:rsidRPr="0068193F">
        <w:rPr>
          <w:sz w:val="28"/>
          <w:szCs w:val="28"/>
        </w:rPr>
        <w:t xml:space="preserve"> Федерации, Бюджетного кодекса Республики Татарстан и соответствующими им законами Республики Татарстан, бюджет</w:t>
      </w:r>
      <w:r w:rsidR="00536EF4" w:rsidRPr="0068193F">
        <w:rPr>
          <w:sz w:val="28"/>
          <w:szCs w:val="28"/>
        </w:rPr>
        <w:t>у Чистопольского муниципального района</w:t>
      </w:r>
      <w:r w:rsidRPr="0068193F">
        <w:rPr>
          <w:sz w:val="28"/>
          <w:szCs w:val="28"/>
        </w:rPr>
        <w:t xml:space="preserve"> могут быть предоставлены иные межбюджетные трансферты из бюджета </w:t>
      </w:r>
      <w:r w:rsidR="00593559" w:rsidRPr="0068193F">
        <w:rPr>
          <w:sz w:val="28"/>
          <w:szCs w:val="28"/>
        </w:rPr>
        <w:t>Поселения</w:t>
      </w:r>
      <w:r w:rsidRPr="0068193F">
        <w:rPr>
          <w:sz w:val="28"/>
          <w:szCs w:val="28"/>
        </w:rPr>
        <w:t>,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соглашениями.»;</w:t>
      </w:r>
      <w:proofErr w:type="gramEnd"/>
    </w:p>
    <w:p w:rsidR="00F0041B" w:rsidRPr="0068193F" w:rsidRDefault="00F0041B" w:rsidP="00C77784">
      <w:pPr>
        <w:autoSpaceDE w:val="0"/>
        <w:ind w:firstLine="567"/>
        <w:contextualSpacing/>
        <w:jc w:val="both"/>
        <w:rPr>
          <w:sz w:val="28"/>
          <w:szCs w:val="28"/>
        </w:rPr>
      </w:pPr>
    </w:p>
    <w:p w:rsidR="00F0041B" w:rsidRPr="0068193F" w:rsidRDefault="00F0041B" w:rsidP="00C77784">
      <w:pPr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3. дополнить статьей 12.1 следующего содержания:</w:t>
      </w:r>
    </w:p>
    <w:p w:rsidR="00F0041B" w:rsidRPr="0068193F" w:rsidRDefault="007963C2" w:rsidP="00C77784">
      <w:pPr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«</w:t>
      </w:r>
      <w:r w:rsidR="00F0041B" w:rsidRPr="0068193F">
        <w:rPr>
          <w:sz w:val="28"/>
          <w:szCs w:val="28"/>
        </w:rPr>
        <w:t xml:space="preserve">Статья 12.1. Денежные обязательства перед </w:t>
      </w:r>
      <w:r w:rsidR="00593559" w:rsidRPr="0068193F">
        <w:rPr>
          <w:sz w:val="28"/>
          <w:szCs w:val="28"/>
        </w:rPr>
        <w:t>Поселением.</w:t>
      </w:r>
    </w:p>
    <w:p w:rsidR="00F0041B" w:rsidRPr="0068193F" w:rsidRDefault="00F0041B" w:rsidP="00C77784">
      <w:pPr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1. Задолженностью по денежным обязательствам перед </w:t>
      </w:r>
      <w:r w:rsidR="00593559" w:rsidRPr="0068193F">
        <w:rPr>
          <w:sz w:val="28"/>
          <w:szCs w:val="28"/>
        </w:rPr>
        <w:t>Поселением</w:t>
      </w:r>
      <w:r w:rsidRPr="0068193F">
        <w:rPr>
          <w:sz w:val="28"/>
          <w:szCs w:val="28"/>
        </w:rPr>
        <w:t xml:space="preserve"> является сумма денежных средств, которую должник обязан уплатить в соответствии с денежным обязательством перед </w:t>
      </w:r>
      <w:r w:rsidR="00593559" w:rsidRPr="0068193F">
        <w:rPr>
          <w:sz w:val="28"/>
          <w:szCs w:val="28"/>
        </w:rPr>
        <w:t>Поселением</w:t>
      </w:r>
      <w:r w:rsidRPr="0068193F">
        <w:rPr>
          <w:sz w:val="28"/>
          <w:szCs w:val="28"/>
        </w:rPr>
        <w:t xml:space="preserve"> на определенную дату.</w:t>
      </w:r>
    </w:p>
    <w:p w:rsidR="00F0041B" w:rsidRPr="0068193F" w:rsidRDefault="00F0041B" w:rsidP="00C77784">
      <w:pPr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2. Требования по денежным обязательствам перед </w:t>
      </w:r>
      <w:r w:rsidR="00593559" w:rsidRPr="0068193F">
        <w:rPr>
          <w:sz w:val="28"/>
          <w:szCs w:val="28"/>
        </w:rPr>
        <w:t>Поселением</w:t>
      </w:r>
      <w:r w:rsidRPr="0068193F">
        <w:rPr>
          <w:sz w:val="28"/>
          <w:szCs w:val="28"/>
        </w:rPr>
        <w:t xml:space="preserve"> формируют финансовые активы </w:t>
      </w:r>
      <w:r w:rsidR="00593559" w:rsidRPr="0068193F">
        <w:rPr>
          <w:sz w:val="28"/>
          <w:szCs w:val="28"/>
        </w:rPr>
        <w:t>Поселения</w:t>
      </w:r>
      <w:r w:rsidRPr="0068193F">
        <w:rPr>
          <w:sz w:val="28"/>
          <w:szCs w:val="28"/>
        </w:rPr>
        <w:t>.</w:t>
      </w:r>
    </w:p>
    <w:p w:rsidR="00F0041B" w:rsidRPr="0068193F" w:rsidRDefault="00F0041B" w:rsidP="00C77784">
      <w:pPr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3. Правила (основания, условия и порядок) списания и восстановления в учете задолженности по денежным обязательствам перед </w:t>
      </w:r>
      <w:r w:rsidR="00593559" w:rsidRPr="0068193F">
        <w:rPr>
          <w:sz w:val="28"/>
          <w:szCs w:val="28"/>
        </w:rPr>
        <w:t>Поселением</w:t>
      </w:r>
      <w:r w:rsidRPr="0068193F">
        <w:rPr>
          <w:sz w:val="28"/>
          <w:szCs w:val="28"/>
        </w:rPr>
        <w:t xml:space="preserve"> устанавливаются Финансово-бюджетной палатой Чистопольского муниципального района, за исключением случаев, предусмотренных Бюджетным кодексом Российской Федерации.</w:t>
      </w:r>
    </w:p>
    <w:p w:rsidR="00F0041B" w:rsidRPr="0068193F" w:rsidRDefault="00F0041B" w:rsidP="00C77784">
      <w:pPr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4. </w:t>
      </w:r>
      <w:proofErr w:type="gramStart"/>
      <w:r w:rsidRPr="0068193F">
        <w:rPr>
          <w:sz w:val="28"/>
          <w:szCs w:val="28"/>
        </w:rPr>
        <w:t xml:space="preserve">Учет денежных обязательств (задолженности по денежным обязательствам) перед </w:t>
      </w:r>
      <w:r w:rsidR="00593559" w:rsidRPr="0068193F">
        <w:rPr>
          <w:sz w:val="28"/>
          <w:szCs w:val="28"/>
        </w:rPr>
        <w:t>Поселением</w:t>
      </w:r>
      <w:r w:rsidRPr="0068193F">
        <w:rPr>
          <w:sz w:val="28"/>
          <w:szCs w:val="28"/>
        </w:rPr>
        <w:t xml:space="preserve"> и сделок, обеспечивающих исполнение таких обязательств, а также реализация прав требования по указанным обязательствам и сделкам осуществляется соответствующим органом, указанным в пункте 4 статьи 93</w:t>
      </w:r>
      <w:r w:rsidRPr="0068193F">
        <w:rPr>
          <w:sz w:val="28"/>
          <w:szCs w:val="28"/>
          <w:vertAlign w:val="superscript"/>
        </w:rPr>
        <w:t xml:space="preserve">2 </w:t>
      </w:r>
      <w:r w:rsidRPr="0068193F">
        <w:rPr>
          <w:sz w:val="28"/>
          <w:szCs w:val="28"/>
        </w:rPr>
        <w:t>Бюджетного кодекса Российской Федерации, или уполномоченным лицом, указанным в пункте 5 статьи 93</w:t>
      </w:r>
      <w:r w:rsidRPr="0068193F">
        <w:rPr>
          <w:sz w:val="28"/>
          <w:szCs w:val="28"/>
          <w:vertAlign w:val="superscript"/>
        </w:rPr>
        <w:t xml:space="preserve">2 </w:t>
      </w:r>
      <w:r w:rsidRPr="0068193F">
        <w:rPr>
          <w:sz w:val="28"/>
          <w:szCs w:val="28"/>
        </w:rPr>
        <w:t>Бюджетного кодекса Российской Федерации.</w:t>
      </w:r>
      <w:proofErr w:type="gramEnd"/>
    </w:p>
    <w:p w:rsidR="00F0041B" w:rsidRPr="0068193F" w:rsidRDefault="00F0041B" w:rsidP="00C77784">
      <w:pPr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5. В случае</w:t>
      </w:r>
      <w:proofErr w:type="gramStart"/>
      <w:r w:rsidRPr="0068193F">
        <w:rPr>
          <w:sz w:val="28"/>
          <w:szCs w:val="28"/>
        </w:rPr>
        <w:t>,</w:t>
      </w:r>
      <w:proofErr w:type="gramEnd"/>
      <w:r w:rsidRPr="0068193F">
        <w:rPr>
          <w:sz w:val="28"/>
          <w:szCs w:val="28"/>
        </w:rPr>
        <w:t xml:space="preserve"> если иное не установлено договором, денежные обязательства перед </w:t>
      </w:r>
      <w:r w:rsidR="00593559" w:rsidRPr="0068193F">
        <w:rPr>
          <w:sz w:val="28"/>
          <w:szCs w:val="28"/>
        </w:rPr>
        <w:t>Поселением</w:t>
      </w:r>
      <w:r w:rsidRPr="0068193F">
        <w:rPr>
          <w:sz w:val="28"/>
          <w:szCs w:val="28"/>
        </w:rPr>
        <w:t xml:space="preserve"> считаются исполненными с даты зачисления соответствующей суммы денежных средств на единый счет бюджета </w:t>
      </w:r>
      <w:r w:rsidR="00593559" w:rsidRPr="0068193F">
        <w:rPr>
          <w:sz w:val="28"/>
          <w:szCs w:val="28"/>
        </w:rPr>
        <w:t>Поселения</w:t>
      </w:r>
      <w:r w:rsidR="007963C2" w:rsidRPr="0068193F">
        <w:rPr>
          <w:sz w:val="28"/>
          <w:szCs w:val="28"/>
        </w:rPr>
        <w:t>.»;</w:t>
      </w:r>
    </w:p>
    <w:p w:rsidR="00F0041B" w:rsidRPr="0068193F" w:rsidRDefault="00F0041B" w:rsidP="00C77784">
      <w:pPr>
        <w:autoSpaceDE w:val="0"/>
        <w:ind w:firstLine="567"/>
        <w:jc w:val="both"/>
        <w:rPr>
          <w:bCs/>
          <w:sz w:val="28"/>
          <w:szCs w:val="28"/>
        </w:rPr>
      </w:pP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bCs/>
          <w:sz w:val="28"/>
          <w:szCs w:val="28"/>
        </w:rPr>
        <w:t>4. статью 13 изложить в следующей редакции:</w:t>
      </w:r>
    </w:p>
    <w:p w:rsidR="00F0041B" w:rsidRPr="0068193F" w:rsidRDefault="00F0041B" w:rsidP="00C77784">
      <w:pPr>
        <w:autoSpaceDE w:val="0"/>
        <w:ind w:firstLine="567"/>
        <w:jc w:val="both"/>
        <w:rPr>
          <w:bCs/>
          <w:sz w:val="28"/>
          <w:szCs w:val="28"/>
        </w:rPr>
      </w:pP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«Статья 13. Источники финансирования дефицита бюджета </w:t>
      </w:r>
      <w:r w:rsidR="00593559" w:rsidRPr="0068193F">
        <w:rPr>
          <w:sz w:val="28"/>
          <w:szCs w:val="28"/>
        </w:rPr>
        <w:t>Поселения</w:t>
      </w:r>
      <w:r w:rsidR="00EE73AF" w:rsidRPr="0068193F">
        <w:rPr>
          <w:sz w:val="28"/>
          <w:szCs w:val="28"/>
        </w:rPr>
        <w:t>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В состав </w:t>
      </w:r>
      <w:proofErr w:type="gramStart"/>
      <w:r w:rsidRPr="0068193F">
        <w:rPr>
          <w:sz w:val="28"/>
          <w:szCs w:val="28"/>
        </w:rPr>
        <w:t xml:space="preserve">источников внутреннего финансирования дефицита бюджета </w:t>
      </w:r>
      <w:r w:rsidR="00593559" w:rsidRPr="0068193F">
        <w:rPr>
          <w:sz w:val="28"/>
          <w:szCs w:val="28"/>
        </w:rPr>
        <w:t>Поселения</w:t>
      </w:r>
      <w:proofErr w:type="gramEnd"/>
      <w:r w:rsidRPr="0068193F">
        <w:rPr>
          <w:sz w:val="28"/>
          <w:szCs w:val="28"/>
        </w:rPr>
        <w:t xml:space="preserve"> включаются: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разница между средствами, поступившими от размещения муниципальных ценных бумаг, номинальная стоимость которых указана в валюте Российской Федерации, и средствами, направленными на их погашение;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разница между привлеченными и погашенными </w:t>
      </w:r>
      <w:r w:rsidR="00593559" w:rsidRPr="0068193F">
        <w:rPr>
          <w:sz w:val="28"/>
          <w:szCs w:val="28"/>
        </w:rPr>
        <w:t>Поселением</w:t>
      </w:r>
      <w:r w:rsidRPr="0068193F">
        <w:rPr>
          <w:sz w:val="28"/>
          <w:szCs w:val="28"/>
        </w:rPr>
        <w:t xml:space="preserve"> кредитами кредитных организаций в валюте Российской Федерации;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proofErr w:type="gramStart"/>
      <w:r w:rsidRPr="0068193F">
        <w:rPr>
          <w:sz w:val="28"/>
          <w:szCs w:val="28"/>
        </w:rPr>
        <w:t xml:space="preserve">разница между привлеченными и погашенными </w:t>
      </w:r>
      <w:r w:rsidR="00593559" w:rsidRPr="0068193F">
        <w:rPr>
          <w:sz w:val="28"/>
          <w:szCs w:val="28"/>
        </w:rPr>
        <w:t>Поселен</w:t>
      </w:r>
      <w:r w:rsidR="001026BF" w:rsidRPr="0068193F">
        <w:rPr>
          <w:sz w:val="28"/>
          <w:szCs w:val="28"/>
        </w:rPr>
        <w:t>и</w:t>
      </w:r>
      <w:r w:rsidR="00593559" w:rsidRPr="0068193F">
        <w:rPr>
          <w:sz w:val="28"/>
          <w:szCs w:val="28"/>
        </w:rPr>
        <w:t>ем</w:t>
      </w:r>
      <w:r w:rsidRPr="0068193F">
        <w:rPr>
          <w:sz w:val="28"/>
          <w:szCs w:val="28"/>
        </w:rPr>
        <w:t xml:space="preserve"> в валюте Российской Федерации бюджетными кредитами, предоставленными бюджету </w:t>
      </w:r>
      <w:r w:rsidR="00593559" w:rsidRPr="0068193F">
        <w:rPr>
          <w:sz w:val="28"/>
          <w:szCs w:val="28"/>
        </w:rPr>
        <w:t>П</w:t>
      </w:r>
      <w:r w:rsidR="00EE73AF" w:rsidRPr="0068193F">
        <w:rPr>
          <w:sz w:val="28"/>
          <w:szCs w:val="28"/>
        </w:rPr>
        <w:t>оселения</w:t>
      </w:r>
      <w:r w:rsidRPr="0068193F">
        <w:rPr>
          <w:sz w:val="28"/>
          <w:szCs w:val="28"/>
        </w:rPr>
        <w:t xml:space="preserve"> другими бюджетами бюджетной системы Российской Федерации;</w:t>
      </w:r>
      <w:proofErr w:type="gramEnd"/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изменение остатков средств на счетах по учету средств бюджета</w:t>
      </w:r>
      <w:r w:rsidR="00593559" w:rsidRPr="0068193F">
        <w:rPr>
          <w:sz w:val="28"/>
          <w:szCs w:val="28"/>
        </w:rPr>
        <w:t xml:space="preserve"> Поселения</w:t>
      </w:r>
      <w:r w:rsidRPr="0068193F">
        <w:rPr>
          <w:sz w:val="28"/>
          <w:szCs w:val="28"/>
        </w:rPr>
        <w:t xml:space="preserve"> в течение соответствующего финансового года;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иные источники внутреннего финансирования дефицита бюджета</w:t>
      </w:r>
      <w:r w:rsidR="00593559" w:rsidRPr="0068193F">
        <w:rPr>
          <w:sz w:val="28"/>
          <w:szCs w:val="28"/>
        </w:rPr>
        <w:t xml:space="preserve"> Поселения</w:t>
      </w:r>
      <w:r w:rsidRPr="0068193F">
        <w:rPr>
          <w:sz w:val="28"/>
          <w:szCs w:val="28"/>
        </w:rPr>
        <w:t>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В состав иных </w:t>
      </w:r>
      <w:proofErr w:type="gramStart"/>
      <w:r w:rsidRPr="0068193F">
        <w:rPr>
          <w:sz w:val="28"/>
          <w:szCs w:val="28"/>
        </w:rPr>
        <w:t xml:space="preserve">источников внутреннего финансирования дефицита бюджета </w:t>
      </w:r>
      <w:r w:rsidR="00593559" w:rsidRPr="0068193F">
        <w:rPr>
          <w:sz w:val="28"/>
          <w:szCs w:val="28"/>
        </w:rPr>
        <w:t>Поселения</w:t>
      </w:r>
      <w:proofErr w:type="gramEnd"/>
      <w:r w:rsidRPr="0068193F">
        <w:rPr>
          <w:sz w:val="28"/>
          <w:szCs w:val="28"/>
        </w:rPr>
        <w:t xml:space="preserve"> включаются: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поступления от продажи акций и иных форм участия в капитале, находящихся в собственности </w:t>
      </w:r>
      <w:r w:rsidR="00593559" w:rsidRPr="0068193F">
        <w:rPr>
          <w:sz w:val="28"/>
          <w:szCs w:val="28"/>
        </w:rPr>
        <w:t>Поселения</w:t>
      </w:r>
      <w:r w:rsidRPr="0068193F">
        <w:rPr>
          <w:sz w:val="28"/>
          <w:szCs w:val="28"/>
        </w:rPr>
        <w:t>;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курсовая разница по средствам бюджета </w:t>
      </w:r>
      <w:r w:rsidR="00593559" w:rsidRPr="0068193F">
        <w:rPr>
          <w:sz w:val="28"/>
          <w:szCs w:val="28"/>
        </w:rPr>
        <w:t>Поселения</w:t>
      </w:r>
      <w:r w:rsidRPr="0068193F">
        <w:rPr>
          <w:sz w:val="28"/>
          <w:szCs w:val="28"/>
        </w:rPr>
        <w:t>;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объем средств, направляемых на исполнение гарантий </w:t>
      </w:r>
      <w:r w:rsidR="00EE73AF" w:rsidRPr="0068193F">
        <w:rPr>
          <w:sz w:val="28"/>
          <w:szCs w:val="28"/>
        </w:rPr>
        <w:t>Поселения</w:t>
      </w:r>
      <w:r w:rsidRPr="0068193F">
        <w:rPr>
          <w:sz w:val="28"/>
          <w:szCs w:val="28"/>
        </w:rPr>
        <w:t xml:space="preserve"> в валюте Российской Федерации,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принципалу;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объем средств, направляемых на погашение иных долговых обязательств </w:t>
      </w:r>
      <w:r w:rsidR="00692E7B" w:rsidRPr="0068193F">
        <w:rPr>
          <w:sz w:val="28"/>
          <w:szCs w:val="28"/>
        </w:rPr>
        <w:t>Поселения</w:t>
      </w:r>
      <w:r w:rsidRPr="0068193F">
        <w:rPr>
          <w:sz w:val="28"/>
          <w:szCs w:val="28"/>
        </w:rPr>
        <w:t xml:space="preserve"> в валюте Российской Федерации;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разница между средствами, полученными от возврата предоставленных из бюджета </w:t>
      </w:r>
      <w:r w:rsidR="00692E7B" w:rsidRPr="0068193F">
        <w:rPr>
          <w:sz w:val="28"/>
          <w:szCs w:val="28"/>
        </w:rPr>
        <w:t>Поселения</w:t>
      </w:r>
      <w:r w:rsidRPr="0068193F">
        <w:rPr>
          <w:sz w:val="28"/>
          <w:szCs w:val="28"/>
        </w:rPr>
        <w:t xml:space="preserve"> юридическим лицам бюджетных кредитов, и суммой предоставленных</w:t>
      </w:r>
      <w:r w:rsidR="00EE73AF" w:rsidRPr="0068193F">
        <w:rPr>
          <w:sz w:val="28"/>
          <w:szCs w:val="28"/>
        </w:rPr>
        <w:t xml:space="preserve"> из</w:t>
      </w:r>
      <w:r w:rsidRPr="0068193F">
        <w:rPr>
          <w:sz w:val="28"/>
          <w:szCs w:val="28"/>
        </w:rPr>
        <w:t xml:space="preserve"> бюджета </w:t>
      </w:r>
      <w:r w:rsidR="00692E7B" w:rsidRPr="0068193F">
        <w:rPr>
          <w:sz w:val="28"/>
          <w:szCs w:val="28"/>
        </w:rPr>
        <w:t>Поселения</w:t>
      </w:r>
      <w:r w:rsidRPr="0068193F">
        <w:rPr>
          <w:sz w:val="28"/>
          <w:szCs w:val="28"/>
        </w:rPr>
        <w:t xml:space="preserve"> юридическим лицам бюджетных кредитов в валюте Российской Федерации;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разница между средствами, полученными от возврата предоставленных из бюджета </w:t>
      </w:r>
      <w:r w:rsidR="00692E7B" w:rsidRPr="0068193F">
        <w:rPr>
          <w:sz w:val="28"/>
          <w:szCs w:val="28"/>
        </w:rPr>
        <w:t>Поселения</w:t>
      </w:r>
      <w:r w:rsidRPr="0068193F">
        <w:rPr>
          <w:sz w:val="28"/>
          <w:szCs w:val="28"/>
        </w:rPr>
        <w:t xml:space="preserve"> другим бюджетам бюджетной системы Российской Федерации бюджетных кредитов, и суммой предоставленных из бюджета </w:t>
      </w:r>
      <w:r w:rsidR="00692E7B" w:rsidRPr="0068193F">
        <w:rPr>
          <w:sz w:val="28"/>
          <w:szCs w:val="28"/>
        </w:rPr>
        <w:t>Поселения</w:t>
      </w:r>
      <w:r w:rsidRPr="0068193F">
        <w:rPr>
          <w:sz w:val="28"/>
          <w:szCs w:val="28"/>
        </w:rPr>
        <w:t xml:space="preserve"> другим бюджетам бюджетной системы Российской Федерации бюджетных кредитов в валюте Российской Федерации;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разница между средствами, перечисленными с единого счета по учету средств бюджета </w:t>
      </w:r>
      <w:r w:rsidR="00692E7B" w:rsidRPr="0068193F">
        <w:rPr>
          <w:sz w:val="28"/>
          <w:szCs w:val="28"/>
        </w:rPr>
        <w:t>Поселения</w:t>
      </w:r>
      <w:r w:rsidRPr="0068193F">
        <w:rPr>
          <w:sz w:val="28"/>
          <w:szCs w:val="28"/>
        </w:rPr>
        <w:t xml:space="preserve">, и средствами, зачисленными на единый счет по учету средств бюджета </w:t>
      </w:r>
      <w:r w:rsidR="00692E7B" w:rsidRPr="0068193F">
        <w:rPr>
          <w:sz w:val="28"/>
          <w:szCs w:val="28"/>
        </w:rPr>
        <w:t>Поселения</w:t>
      </w:r>
      <w:r w:rsidRPr="0068193F">
        <w:rPr>
          <w:sz w:val="28"/>
          <w:szCs w:val="28"/>
        </w:rPr>
        <w:t xml:space="preserve">, при проведении операций по управлению остатками средств на едином счете по учету средств бюджета </w:t>
      </w:r>
      <w:r w:rsidR="00692E7B" w:rsidRPr="0068193F">
        <w:rPr>
          <w:sz w:val="28"/>
          <w:szCs w:val="28"/>
        </w:rPr>
        <w:t>Поселения</w:t>
      </w:r>
      <w:r w:rsidRPr="0068193F">
        <w:rPr>
          <w:sz w:val="28"/>
          <w:szCs w:val="28"/>
        </w:rPr>
        <w:t>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proofErr w:type="gramStart"/>
      <w:r w:rsidRPr="0068193F">
        <w:rPr>
          <w:sz w:val="28"/>
          <w:szCs w:val="28"/>
        </w:rPr>
        <w:t xml:space="preserve">Остатки средств бюджета </w:t>
      </w:r>
      <w:r w:rsidR="00692E7B" w:rsidRPr="0068193F">
        <w:rPr>
          <w:sz w:val="28"/>
          <w:szCs w:val="28"/>
        </w:rPr>
        <w:t>П</w:t>
      </w:r>
      <w:r w:rsidR="00EE73AF" w:rsidRPr="0068193F">
        <w:rPr>
          <w:sz w:val="28"/>
          <w:szCs w:val="28"/>
        </w:rPr>
        <w:t>оселения</w:t>
      </w:r>
      <w:r w:rsidRPr="0068193F">
        <w:rPr>
          <w:sz w:val="28"/>
          <w:szCs w:val="28"/>
        </w:rPr>
        <w:t xml:space="preserve"> на начало текущего финансового года в объеме, определяемом </w:t>
      </w:r>
      <w:r w:rsidR="00536EF4" w:rsidRPr="0068193F">
        <w:rPr>
          <w:sz w:val="28"/>
          <w:szCs w:val="28"/>
        </w:rPr>
        <w:t>правовым актом</w:t>
      </w:r>
      <w:r w:rsidRPr="0068193F">
        <w:rPr>
          <w:sz w:val="28"/>
          <w:szCs w:val="28"/>
        </w:rPr>
        <w:t xml:space="preserve"> Совета </w:t>
      </w:r>
      <w:r w:rsidR="00692E7B" w:rsidRPr="0068193F">
        <w:rPr>
          <w:sz w:val="28"/>
          <w:szCs w:val="28"/>
        </w:rPr>
        <w:t>Поселения</w:t>
      </w:r>
      <w:r w:rsidRPr="0068193F">
        <w:rPr>
          <w:sz w:val="28"/>
          <w:szCs w:val="28"/>
        </w:rPr>
        <w:t xml:space="preserve">,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</w:t>
      </w:r>
      <w:r w:rsidR="00692E7B" w:rsidRPr="0068193F">
        <w:rPr>
          <w:sz w:val="28"/>
          <w:szCs w:val="28"/>
        </w:rPr>
        <w:t>Поселения</w:t>
      </w:r>
      <w:r w:rsidRPr="0068193F">
        <w:rPr>
          <w:sz w:val="28"/>
          <w:szCs w:val="28"/>
        </w:rPr>
        <w:t xml:space="preserve"> муниципальных контрактов на поставку товаров, выполнение работ, оказание услуг, </w:t>
      </w:r>
      <w:r w:rsidRPr="0068193F">
        <w:rPr>
          <w:sz w:val="28"/>
          <w:szCs w:val="28"/>
        </w:rPr>
        <w:lastRenderedPageBreak/>
        <w:t>по</w:t>
      </w:r>
      <w:r w:rsidR="00C77784" w:rsidRPr="0068193F">
        <w:rPr>
          <w:sz w:val="28"/>
          <w:szCs w:val="28"/>
        </w:rPr>
        <w:t>длежащих в соответствии с условия</w:t>
      </w:r>
      <w:r w:rsidRPr="0068193F">
        <w:rPr>
          <w:sz w:val="28"/>
          <w:szCs w:val="28"/>
        </w:rPr>
        <w:t>ми этих муниципальных контрактов оплате в отчетном финансовом году</w:t>
      </w:r>
      <w:proofErr w:type="gramEnd"/>
      <w:r w:rsidRPr="0068193F">
        <w:rPr>
          <w:sz w:val="28"/>
          <w:szCs w:val="28"/>
        </w:rPr>
        <w:t xml:space="preserve">, в объеме, не превышающем сумму остатка неиспользованных бюджетных ассигнований на указанные цели, в случаях, предусмотренных решением Совета </w:t>
      </w:r>
      <w:r w:rsidR="00692E7B" w:rsidRPr="0068193F">
        <w:rPr>
          <w:sz w:val="28"/>
          <w:szCs w:val="28"/>
        </w:rPr>
        <w:t>П</w:t>
      </w:r>
      <w:r w:rsidR="00EE73AF" w:rsidRPr="0068193F">
        <w:rPr>
          <w:sz w:val="28"/>
          <w:szCs w:val="28"/>
        </w:rPr>
        <w:t xml:space="preserve">оселения </w:t>
      </w:r>
      <w:r w:rsidRPr="0068193F">
        <w:rPr>
          <w:sz w:val="28"/>
          <w:szCs w:val="28"/>
        </w:rPr>
        <w:t xml:space="preserve"> о бюджете </w:t>
      </w:r>
      <w:r w:rsidR="00692E7B" w:rsidRPr="0068193F">
        <w:rPr>
          <w:sz w:val="28"/>
          <w:szCs w:val="28"/>
        </w:rPr>
        <w:t>П</w:t>
      </w:r>
      <w:r w:rsidR="00EE73AF" w:rsidRPr="0068193F">
        <w:rPr>
          <w:sz w:val="28"/>
          <w:szCs w:val="28"/>
        </w:rPr>
        <w:t>оселения</w:t>
      </w:r>
      <w:r w:rsidRPr="0068193F">
        <w:rPr>
          <w:sz w:val="28"/>
          <w:szCs w:val="28"/>
        </w:rPr>
        <w:t>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 В состав операций по управлению остатками средств на едином счете по учету средств бюджета </w:t>
      </w:r>
      <w:r w:rsidR="00692E7B" w:rsidRPr="0068193F">
        <w:rPr>
          <w:sz w:val="28"/>
          <w:szCs w:val="28"/>
        </w:rPr>
        <w:t>Поселения</w:t>
      </w:r>
      <w:r w:rsidRPr="0068193F">
        <w:rPr>
          <w:sz w:val="28"/>
          <w:szCs w:val="28"/>
        </w:rPr>
        <w:t xml:space="preserve"> включаются привлечение и возврат средств организаций, учредителем которых является </w:t>
      </w:r>
      <w:proofErr w:type="gramStart"/>
      <w:r w:rsidR="00692E7B" w:rsidRPr="0068193F">
        <w:rPr>
          <w:sz w:val="28"/>
          <w:szCs w:val="28"/>
        </w:rPr>
        <w:t>Поселение</w:t>
      </w:r>
      <w:proofErr w:type="gramEnd"/>
      <w:r w:rsidRPr="0068193F">
        <w:rPr>
          <w:sz w:val="28"/>
          <w:szCs w:val="28"/>
        </w:rPr>
        <w:t xml:space="preserve"> и лицевые счета которым открыты в Финансово-бюджетной палате Чистопольского муниципального района в соответствии с </w:t>
      </w:r>
      <w:hyperlink r:id="rId11" w:history="1">
        <w:r w:rsidRPr="0068193F">
          <w:rPr>
            <w:rStyle w:val="a3"/>
            <w:color w:val="000000"/>
            <w:sz w:val="28"/>
            <w:szCs w:val="28"/>
            <w:u w:val="none"/>
          </w:rPr>
          <w:t>законодательством</w:t>
        </w:r>
      </w:hyperlink>
      <w:r w:rsidRPr="0068193F">
        <w:rPr>
          <w:color w:val="000000"/>
          <w:sz w:val="28"/>
          <w:szCs w:val="28"/>
        </w:rPr>
        <w:t xml:space="preserve"> </w:t>
      </w:r>
      <w:r w:rsidRPr="0068193F">
        <w:rPr>
          <w:sz w:val="28"/>
          <w:szCs w:val="28"/>
        </w:rPr>
        <w:t>Российской Федерации.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В состав </w:t>
      </w:r>
      <w:proofErr w:type="gramStart"/>
      <w:r w:rsidRPr="0068193F">
        <w:rPr>
          <w:sz w:val="28"/>
          <w:szCs w:val="28"/>
        </w:rPr>
        <w:t xml:space="preserve">источников внешнего финансирования дефицита бюджета </w:t>
      </w:r>
      <w:r w:rsidR="00692E7B" w:rsidRPr="0068193F">
        <w:rPr>
          <w:sz w:val="28"/>
          <w:szCs w:val="28"/>
        </w:rPr>
        <w:t>Поселения</w:t>
      </w:r>
      <w:proofErr w:type="gramEnd"/>
      <w:r w:rsidRPr="0068193F">
        <w:rPr>
          <w:sz w:val="28"/>
          <w:szCs w:val="28"/>
        </w:rPr>
        <w:t xml:space="preserve"> включаются: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разница между привлеченными в иностранной валюте от Российской Федерации и погашенными </w:t>
      </w:r>
      <w:r w:rsidR="00692E7B" w:rsidRPr="0068193F">
        <w:rPr>
          <w:sz w:val="28"/>
          <w:szCs w:val="28"/>
        </w:rPr>
        <w:t xml:space="preserve">Поселением </w:t>
      </w:r>
      <w:r w:rsidRPr="0068193F">
        <w:rPr>
          <w:sz w:val="28"/>
          <w:szCs w:val="28"/>
        </w:rPr>
        <w:t xml:space="preserve"> бюджетными кредитами, предоставленными в рамках использования целевых иностранных кредитов;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объем средств, направляемых на исполнение муниципальных гарантий </w:t>
      </w:r>
      <w:r w:rsidR="00EE73AF" w:rsidRPr="0068193F">
        <w:rPr>
          <w:sz w:val="28"/>
          <w:szCs w:val="28"/>
        </w:rPr>
        <w:t>поселения</w:t>
      </w:r>
      <w:r w:rsidRPr="0068193F">
        <w:rPr>
          <w:sz w:val="28"/>
          <w:szCs w:val="28"/>
        </w:rPr>
        <w:t xml:space="preserve"> в иностранной валюте, предоставленных Российской Федерации в рамках использования целевых иностранных кредитов, в случае, если исполнение гарантом муниципальных гарантий ведет к возникновению права регрессного требования гаранта к принципалу</w:t>
      </w:r>
      <w:proofErr w:type="gramStart"/>
      <w:r w:rsidR="00346EF4" w:rsidRPr="0068193F">
        <w:rPr>
          <w:sz w:val="28"/>
          <w:szCs w:val="28"/>
        </w:rPr>
        <w:t>.</w:t>
      </w:r>
      <w:r w:rsidRPr="0068193F">
        <w:rPr>
          <w:sz w:val="28"/>
          <w:szCs w:val="28"/>
        </w:rPr>
        <w:t>»;</w:t>
      </w:r>
      <w:proofErr w:type="gramEnd"/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</w:p>
    <w:p w:rsidR="00F0041B" w:rsidRPr="0068193F" w:rsidRDefault="00F0041B" w:rsidP="00C77784">
      <w:pPr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5. статью 14 изложить в следующей редакции:</w:t>
      </w:r>
    </w:p>
    <w:p w:rsidR="00F0041B" w:rsidRPr="0068193F" w:rsidRDefault="00F0041B" w:rsidP="00C77784">
      <w:pPr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«Статья 14. Муниципальный долг </w:t>
      </w:r>
      <w:r w:rsidR="00692E7B" w:rsidRPr="0068193F">
        <w:rPr>
          <w:sz w:val="28"/>
          <w:szCs w:val="28"/>
        </w:rPr>
        <w:t>Поселения</w:t>
      </w:r>
      <w:r w:rsidRPr="0068193F">
        <w:rPr>
          <w:sz w:val="28"/>
          <w:szCs w:val="28"/>
        </w:rPr>
        <w:t>.</w:t>
      </w:r>
    </w:p>
    <w:p w:rsidR="00F0041B" w:rsidRPr="0068193F" w:rsidRDefault="00F0041B" w:rsidP="00C77784">
      <w:pPr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14.1. Муниципальный долг – обязательства, возникающие из муниципальных заимствований, гарантий по обязательствам третьих лиц, другие обязательства в соответствии с видами долговых обязательств, установленных Бюджетным кодексом Российской Федерации, принятые на себя </w:t>
      </w:r>
      <w:r w:rsidR="00692E7B" w:rsidRPr="0068193F">
        <w:rPr>
          <w:sz w:val="28"/>
          <w:szCs w:val="28"/>
        </w:rPr>
        <w:t>П</w:t>
      </w:r>
      <w:r w:rsidR="00EE73AF" w:rsidRPr="0068193F">
        <w:rPr>
          <w:sz w:val="28"/>
          <w:szCs w:val="28"/>
        </w:rPr>
        <w:t>оселением</w:t>
      </w:r>
      <w:r w:rsidRPr="0068193F">
        <w:rPr>
          <w:sz w:val="28"/>
          <w:szCs w:val="28"/>
        </w:rPr>
        <w:t>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14.2 Долговые обязательства </w:t>
      </w:r>
      <w:r w:rsidR="00692E7B" w:rsidRPr="0068193F">
        <w:rPr>
          <w:sz w:val="28"/>
          <w:szCs w:val="28"/>
        </w:rPr>
        <w:t>Поселения</w:t>
      </w:r>
      <w:r w:rsidRPr="0068193F">
        <w:rPr>
          <w:sz w:val="28"/>
          <w:szCs w:val="28"/>
        </w:rPr>
        <w:t xml:space="preserve"> могут существовать в виде обязательств </w:t>
      </w:r>
      <w:proofErr w:type="gramStart"/>
      <w:r w:rsidRPr="0068193F">
        <w:rPr>
          <w:sz w:val="28"/>
          <w:szCs w:val="28"/>
        </w:rPr>
        <w:t>по</w:t>
      </w:r>
      <w:proofErr w:type="gramEnd"/>
      <w:r w:rsidRPr="0068193F">
        <w:rPr>
          <w:sz w:val="28"/>
          <w:szCs w:val="28"/>
        </w:rPr>
        <w:t>: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1) ценным бумагам </w:t>
      </w:r>
      <w:r w:rsidR="00692E7B" w:rsidRPr="0068193F">
        <w:rPr>
          <w:sz w:val="28"/>
          <w:szCs w:val="28"/>
        </w:rPr>
        <w:t>Поселения</w:t>
      </w:r>
      <w:r w:rsidRPr="0068193F">
        <w:rPr>
          <w:sz w:val="28"/>
          <w:szCs w:val="28"/>
        </w:rPr>
        <w:t xml:space="preserve"> (муниципальным ценным бумагам);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2) бюджетным кредитам, привлеченным в валюте Российской Федерации в местный бюджет из других бюджетов бюджетной системы Российской Федерации;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3) бюджетным кредитам, привлеченным от Российской Федерации в иностранной валюте в рамках использования целевых иностранных кредитов;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4) кредитам, привлеченным </w:t>
      </w:r>
      <w:r w:rsidR="00692E7B" w:rsidRPr="0068193F">
        <w:rPr>
          <w:sz w:val="28"/>
          <w:szCs w:val="28"/>
        </w:rPr>
        <w:t xml:space="preserve">Поселением </w:t>
      </w:r>
      <w:r w:rsidRPr="0068193F">
        <w:rPr>
          <w:sz w:val="28"/>
          <w:szCs w:val="28"/>
        </w:rPr>
        <w:t>от кредитных организаций в валюте Российской Федерации;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5) гарантиям </w:t>
      </w:r>
      <w:r w:rsidR="00692E7B" w:rsidRPr="0068193F">
        <w:rPr>
          <w:sz w:val="28"/>
          <w:szCs w:val="28"/>
        </w:rPr>
        <w:t>Поселения</w:t>
      </w:r>
      <w:r w:rsidRPr="0068193F">
        <w:rPr>
          <w:sz w:val="28"/>
          <w:szCs w:val="28"/>
        </w:rPr>
        <w:t xml:space="preserve"> (муниципальным гарантиям), выраженным в валюте Российской Федерации;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6) муниципальным гарантиям, предоставленным Российской Федерации в иностранной валюте в рамках использования целевых иностранных кредитов;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7) иным долговым обязательствам, возникшим до введения в действие Бюджетного кодекса Российской Федерации и отнесенным на муниципальный долг.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В объем муниципального долга включаются: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1) номинальная сумма долга по муниципальным ценным бумагам;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2) объем основного долга по бюджетным кредитам, привлеченным в местный бюджет из других бюджетов бюджетной системы Российской Федерации;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lastRenderedPageBreak/>
        <w:t xml:space="preserve">3) объем основного долга по кредитам, привлеченным </w:t>
      </w:r>
      <w:r w:rsidR="00692E7B" w:rsidRPr="0068193F">
        <w:rPr>
          <w:sz w:val="28"/>
          <w:szCs w:val="28"/>
        </w:rPr>
        <w:t>П</w:t>
      </w:r>
      <w:r w:rsidR="002D1BD2" w:rsidRPr="0068193F">
        <w:rPr>
          <w:sz w:val="28"/>
          <w:szCs w:val="28"/>
        </w:rPr>
        <w:t>оселением</w:t>
      </w:r>
      <w:r w:rsidRPr="0068193F">
        <w:rPr>
          <w:sz w:val="28"/>
          <w:szCs w:val="28"/>
        </w:rPr>
        <w:t xml:space="preserve"> от кредитных организаций;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4) объем обязательств по муниципальным гарантиям;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5) объем иных непогашенных долговых обязательств </w:t>
      </w:r>
      <w:r w:rsidR="00692E7B" w:rsidRPr="0068193F">
        <w:rPr>
          <w:sz w:val="28"/>
          <w:szCs w:val="28"/>
        </w:rPr>
        <w:t>Поселения</w:t>
      </w:r>
      <w:r w:rsidRPr="0068193F">
        <w:rPr>
          <w:sz w:val="28"/>
          <w:szCs w:val="28"/>
        </w:rPr>
        <w:t>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В объем муниципального внутреннего долга включаются: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1) номинальная сумма долга по муниципальным ценным бумагам, обязательства по которым выражены в валюте Российской Федерации;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2) объем основного долга по бюджетным кредитам, привлеченным в бюджет</w:t>
      </w:r>
      <w:r w:rsidR="00692E7B" w:rsidRPr="0068193F">
        <w:rPr>
          <w:sz w:val="28"/>
          <w:szCs w:val="28"/>
        </w:rPr>
        <w:t xml:space="preserve"> Поселения</w:t>
      </w:r>
      <w:r w:rsidRPr="0068193F">
        <w:rPr>
          <w:sz w:val="28"/>
          <w:szCs w:val="28"/>
        </w:rPr>
        <w:t xml:space="preserve"> из других бюджетов бюджетной системы Российской Федерации, обязательства по которым выражены в валюте Российской Федерации;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3) объем основного долга по кредитам, привлеченным </w:t>
      </w:r>
      <w:r w:rsidR="008659F9" w:rsidRPr="0068193F">
        <w:rPr>
          <w:sz w:val="28"/>
          <w:szCs w:val="28"/>
        </w:rPr>
        <w:t>Поселением</w:t>
      </w:r>
      <w:r w:rsidRPr="0068193F">
        <w:rPr>
          <w:sz w:val="28"/>
          <w:szCs w:val="28"/>
        </w:rPr>
        <w:t xml:space="preserve"> от кредитных организаций, обязательства по которым выражены в валюте Российской Федерации;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4) объем обязательств по муниципальным гарантиям, выраженным в валюте Российской Федерации;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5) объем иных непогашенных долговых обязательств </w:t>
      </w:r>
      <w:r w:rsidR="008659F9" w:rsidRPr="0068193F">
        <w:rPr>
          <w:sz w:val="28"/>
          <w:szCs w:val="28"/>
        </w:rPr>
        <w:t>Поселения</w:t>
      </w:r>
      <w:r w:rsidRPr="0068193F">
        <w:rPr>
          <w:sz w:val="28"/>
          <w:szCs w:val="28"/>
        </w:rPr>
        <w:t xml:space="preserve"> в валюте Российской Федерации.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В объем муниципального внешнего долга включаются: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1) объем основного долга по бюджетным кредитам в иностранной валюте, привлеченным </w:t>
      </w:r>
      <w:r w:rsidR="008659F9" w:rsidRPr="0068193F">
        <w:rPr>
          <w:sz w:val="28"/>
          <w:szCs w:val="28"/>
        </w:rPr>
        <w:t>Поселением</w:t>
      </w:r>
      <w:r w:rsidRPr="0068193F">
        <w:rPr>
          <w:sz w:val="28"/>
          <w:szCs w:val="28"/>
        </w:rPr>
        <w:t xml:space="preserve"> от Российской Федерации в рамках использования целевых иностранных кредитов;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2) объем обязательств по муниципальным гарантиям в иностранной валюте, предоставленным </w:t>
      </w:r>
      <w:r w:rsidR="008659F9" w:rsidRPr="0068193F">
        <w:rPr>
          <w:sz w:val="28"/>
          <w:szCs w:val="28"/>
        </w:rPr>
        <w:t>Поселением</w:t>
      </w:r>
      <w:r w:rsidRPr="0068193F">
        <w:rPr>
          <w:sz w:val="28"/>
          <w:szCs w:val="28"/>
        </w:rPr>
        <w:t xml:space="preserve"> в рамках использования целевых иностранных кредитов.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Долговые обязательства </w:t>
      </w:r>
      <w:r w:rsidR="008659F9" w:rsidRPr="0068193F">
        <w:rPr>
          <w:sz w:val="28"/>
          <w:szCs w:val="28"/>
        </w:rPr>
        <w:t>Поселения</w:t>
      </w:r>
      <w:r w:rsidRPr="0068193F">
        <w:rPr>
          <w:sz w:val="28"/>
          <w:szCs w:val="28"/>
        </w:rPr>
        <w:t xml:space="preserve"> могут быть краткосрочными (менее одного года), среднесрочными (от одного года до пяти лет) и долгосрочными (от пяти до 10 лет включительно)</w:t>
      </w:r>
      <w:proofErr w:type="gramStart"/>
      <w:r w:rsidRPr="0068193F">
        <w:rPr>
          <w:sz w:val="28"/>
          <w:szCs w:val="28"/>
        </w:rPr>
        <w:t>.»</w:t>
      </w:r>
      <w:proofErr w:type="gramEnd"/>
      <w:r w:rsidRPr="0068193F">
        <w:rPr>
          <w:sz w:val="28"/>
          <w:szCs w:val="28"/>
        </w:rPr>
        <w:t>;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bookmarkStart w:id="4" w:name="Par42"/>
      <w:bookmarkEnd w:id="4"/>
      <w:r w:rsidRPr="0068193F">
        <w:rPr>
          <w:sz w:val="28"/>
          <w:szCs w:val="28"/>
        </w:rPr>
        <w:t>14.3. В случае</w:t>
      </w:r>
      <w:proofErr w:type="gramStart"/>
      <w:r w:rsidRPr="0068193F">
        <w:rPr>
          <w:sz w:val="28"/>
          <w:szCs w:val="28"/>
        </w:rPr>
        <w:t>,</w:t>
      </w:r>
      <w:proofErr w:type="gramEnd"/>
      <w:r w:rsidRPr="0068193F">
        <w:rPr>
          <w:sz w:val="28"/>
          <w:szCs w:val="28"/>
        </w:rPr>
        <w:t xml:space="preserve"> если муниципальное долговое обязательство, выраженное в валюте Российской Федерации, не предъявлено к погашению (не совершены кредитором определенные условиями обязательства и муниципальными правовыми актами </w:t>
      </w:r>
      <w:r w:rsidR="002D1BD2" w:rsidRPr="0068193F">
        <w:rPr>
          <w:sz w:val="28"/>
          <w:szCs w:val="28"/>
        </w:rPr>
        <w:t>поселения</w:t>
      </w:r>
      <w:r w:rsidRPr="0068193F">
        <w:rPr>
          <w:sz w:val="28"/>
          <w:szCs w:val="28"/>
        </w:rPr>
        <w:t xml:space="preserve"> действия) в течение трех лет с даты, следующей за датой погашения, предусмотренной условиями муниципального долгового обязательства, указанное обязательство считается полностью прекращенным и списывается с муниципального долга, если иное не предусмотрено муниципальными правовыми актами Совета</w:t>
      </w:r>
      <w:r w:rsidR="002D1BD2" w:rsidRPr="0068193F">
        <w:rPr>
          <w:sz w:val="28"/>
          <w:szCs w:val="28"/>
        </w:rPr>
        <w:t xml:space="preserve"> </w:t>
      </w:r>
      <w:r w:rsidR="008659F9" w:rsidRPr="0068193F">
        <w:rPr>
          <w:sz w:val="28"/>
          <w:szCs w:val="28"/>
        </w:rPr>
        <w:t>П</w:t>
      </w:r>
      <w:r w:rsidR="002D1BD2" w:rsidRPr="0068193F">
        <w:rPr>
          <w:sz w:val="28"/>
          <w:szCs w:val="28"/>
        </w:rPr>
        <w:t>оселения</w:t>
      </w:r>
      <w:r w:rsidRPr="0068193F">
        <w:rPr>
          <w:sz w:val="28"/>
          <w:szCs w:val="28"/>
        </w:rPr>
        <w:t>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Долговые обязательства </w:t>
      </w:r>
      <w:r w:rsidR="008659F9" w:rsidRPr="0068193F">
        <w:rPr>
          <w:sz w:val="28"/>
          <w:szCs w:val="28"/>
        </w:rPr>
        <w:t>Поселения</w:t>
      </w:r>
      <w:r w:rsidRPr="0068193F">
        <w:rPr>
          <w:sz w:val="28"/>
          <w:szCs w:val="28"/>
        </w:rPr>
        <w:t xml:space="preserve"> по муниципальным гарантиям в валюте Российской Федерации считаются полностью прекращенными при наступлении событий (обстоятельств), являющихся основанием прекращения муниципальных гарантий, и списываются с муниципального долга по мере наступления (получения сведений о наступлении) указанных событий (обстоятельств).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bookmarkStart w:id="5" w:name="Par46"/>
      <w:bookmarkEnd w:id="5"/>
      <w:r w:rsidRPr="0068193F">
        <w:rPr>
          <w:sz w:val="28"/>
          <w:szCs w:val="28"/>
        </w:rPr>
        <w:t xml:space="preserve">2. Исполнительный комитет </w:t>
      </w:r>
      <w:r w:rsidR="008659F9" w:rsidRPr="0068193F">
        <w:rPr>
          <w:sz w:val="28"/>
          <w:szCs w:val="28"/>
        </w:rPr>
        <w:t>П</w:t>
      </w:r>
      <w:r w:rsidR="002D1BD2" w:rsidRPr="0068193F">
        <w:rPr>
          <w:sz w:val="28"/>
          <w:szCs w:val="28"/>
        </w:rPr>
        <w:t xml:space="preserve">оселения </w:t>
      </w:r>
      <w:r w:rsidRPr="0068193F">
        <w:rPr>
          <w:sz w:val="28"/>
          <w:szCs w:val="28"/>
        </w:rPr>
        <w:t>по истечении сроков, указан</w:t>
      </w:r>
      <w:r w:rsidRPr="0068193F">
        <w:rPr>
          <w:color w:val="000000"/>
          <w:sz w:val="28"/>
          <w:szCs w:val="28"/>
        </w:rPr>
        <w:t xml:space="preserve">ных в </w:t>
      </w:r>
      <w:hyperlink w:anchor="Par42" w:history="1">
        <w:r w:rsidRPr="0068193F">
          <w:rPr>
            <w:rStyle w:val="a3"/>
            <w:color w:val="000000"/>
            <w:sz w:val="28"/>
            <w:szCs w:val="28"/>
            <w:u w:val="none"/>
          </w:rPr>
          <w:t>абзаце первом пункта 1</w:t>
        </w:r>
      </w:hyperlink>
      <w:r w:rsidRPr="0068193F">
        <w:rPr>
          <w:color w:val="000000"/>
          <w:sz w:val="28"/>
          <w:szCs w:val="28"/>
        </w:rPr>
        <w:t xml:space="preserve"> нас</w:t>
      </w:r>
      <w:r w:rsidRPr="0068193F">
        <w:rPr>
          <w:sz w:val="28"/>
          <w:szCs w:val="28"/>
        </w:rPr>
        <w:t>тоящей статьи, издает муниципальный правовой акт о списании с муниципального долга муниципальных долговых обязательств, выраженных в валюте Российской Федерации.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bookmarkStart w:id="6" w:name="Par48"/>
      <w:bookmarkEnd w:id="6"/>
      <w:r w:rsidRPr="0068193F">
        <w:rPr>
          <w:sz w:val="28"/>
          <w:szCs w:val="28"/>
        </w:rPr>
        <w:lastRenderedPageBreak/>
        <w:t>3.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обязательств, выраженных в валюте Российской Федерации, на сумму их списания без отражения сумм списания в источниках финансирования дефицита местного бюджета.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4. Действи</w:t>
      </w:r>
      <w:r w:rsidRPr="0068193F">
        <w:rPr>
          <w:color w:val="000000"/>
          <w:sz w:val="28"/>
          <w:szCs w:val="28"/>
        </w:rPr>
        <w:t xml:space="preserve">е </w:t>
      </w:r>
      <w:hyperlink w:anchor="Par42" w:history="1">
        <w:r w:rsidRPr="0068193F">
          <w:rPr>
            <w:rStyle w:val="a3"/>
            <w:color w:val="000000"/>
            <w:sz w:val="28"/>
            <w:szCs w:val="28"/>
            <w:u w:val="none"/>
          </w:rPr>
          <w:t>абзаца первого пункта 1</w:t>
        </w:r>
      </w:hyperlink>
      <w:r w:rsidRPr="0068193F">
        <w:rPr>
          <w:color w:val="000000"/>
          <w:sz w:val="28"/>
          <w:szCs w:val="28"/>
        </w:rPr>
        <w:t xml:space="preserve">, </w:t>
      </w:r>
      <w:hyperlink w:anchor="Par46" w:history="1">
        <w:r w:rsidRPr="0068193F">
          <w:rPr>
            <w:rStyle w:val="a3"/>
            <w:color w:val="000000"/>
            <w:sz w:val="28"/>
            <w:szCs w:val="28"/>
            <w:u w:val="none"/>
          </w:rPr>
          <w:t>пунктов 2</w:t>
        </w:r>
      </w:hyperlink>
      <w:r w:rsidRPr="0068193F">
        <w:rPr>
          <w:color w:val="000000"/>
          <w:sz w:val="28"/>
          <w:szCs w:val="28"/>
        </w:rPr>
        <w:t xml:space="preserve"> и </w:t>
      </w:r>
      <w:hyperlink w:anchor="Par48" w:history="1">
        <w:r w:rsidRPr="0068193F">
          <w:rPr>
            <w:rStyle w:val="a3"/>
            <w:color w:val="000000"/>
            <w:sz w:val="28"/>
            <w:szCs w:val="28"/>
            <w:u w:val="none"/>
          </w:rPr>
          <w:t>3</w:t>
        </w:r>
      </w:hyperlink>
      <w:r w:rsidRPr="0068193F">
        <w:rPr>
          <w:color w:val="000000"/>
          <w:sz w:val="28"/>
          <w:szCs w:val="28"/>
        </w:rPr>
        <w:t xml:space="preserve"> насто</w:t>
      </w:r>
      <w:r w:rsidRPr="0068193F">
        <w:rPr>
          <w:sz w:val="28"/>
          <w:szCs w:val="28"/>
        </w:rPr>
        <w:t>ящей статьи не распространяется на обязательства по кредитным соглашениям, на муниципальные долговые обязательства перед Российской Федерацией, субъектами Российской Федерации и другими муниципальными образованиями.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5. Списание с муниципального долга реструктурированных, а также погашенных (выкупленных) муниципальных долговых обязательств осуществляется с учетом поло</w:t>
      </w:r>
      <w:r w:rsidRPr="0068193F">
        <w:rPr>
          <w:color w:val="000000"/>
          <w:sz w:val="28"/>
          <w:szCs w:val="28"/>
        </w:rPr>
        <w:t xml:space="preserve">жений </w:t>
      </w:r>
      <w:hyperlink r:id="rId12" w:history="1">
        <w:r w:rsidRPr="0068193F">
          <w:rPr>
            <w:rStyle w:val="a3"/>
            <w:color w:val="000000"/>
            <w:sz w:val="28"/>
            <w:szCs w:val="28"/>
            <w:u w:val="none"/>
          </w:rPr>
          <w:t>статей 105</w:t>
        </w:r>
      </w:hyperlink>
      <w:r w:rsidRPr="0068193F">
        <w:rPr>
          <w:color w:val="000000"/>
          <w:sz w:val="28"/>
          <w:szCs w:val="28"/>
        </w:rPr>
        <w:t xml:space="preserve"> и </w:t>
      </w:r>
      <w:hyperlink r:id="rId13" w:history="1">
        <w:r w:rsidRPr="0068193F">
          <w:rPr>
            <w:rStyle w:val="a3"/>
            <w:color w:val="000000"/>
            <w:sz w:val="28"/>
            <w:szCs w:val="28"/>
            <w:u w:val="none"/>
          </w:rPr>
          <w:t>113</w:t>
        </w:r>
      </w:hyperlink>
      <w:r w:rsidRPr="0068193F">
        <w:rPr>
          <w:color w:val="000000"/>
          <w:sz w:val="28"/>
          <w:szCs w:val="28"/>
        </w:rPr>
        <w:t xml:space="preserve"> Бю</w:t>
      </w:r>
      <w:r w:rsidRPr="0068193F">
        <w:rPr>
          <w:sz w:val="28"/>
          <w:szCs w:val="28"/>
        </w:rPr>
        <w:t>джетного кодекса Российской Федерации.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6. </w:t>
      </w:r>
      <w:proofErr w:type="gramStart"/>
      <w:r w:rsidRPr="0068193F">
        <w:rPr>
          <w:sz w:val="28"/>
          <w:szCs w:val="28"/>
        </w:rPr>
        <w:t>Выпуски муниципальных ценных бумаг, выкупленные (полученные в результате обмена или иных предусмотренных законодательством Российской Федерации операций) в полном объеме эмитировавшим их органом в соответствии с условиями эмиссии муниципальных ценных бумаг до наступления даты погашения, могут быть признаны по решению указанного органа досрочно погашенными.</w:t>
      </w:r>
      <w:proofErr w:type="gramEnd"/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Эмитент муниципальных ценных бумаг вправе признать исполненными обязательства по выпущенным им муниципальным ценным бумагам, выкупленным (полученным в результате обмена или иных предусмотренных законодательством Российской Федерации операций) до наступления даты их погашения</w:t>
      </w:r>
      <w:proofErr w:type="gramStart"/>
      <w:r w:rsidRPr="0068193F">
        <w:rPr>
          <w:sz w:val="28"/>
          <w:szCs w:val="28"/>
        </w:rPr>
        <w:t>.</w:t>
      </w:r>
      <w:r w:rsidR="006F6B89" w:rsidRPr="0068193F">
        <w:rPr>
          <w:sz w:val="28"/>
          <w:szCs w:val="28"/>
        </w:rPr>
        <w:t>»;</w:t>
      </w:r>
      <w:proofErr w:type="gramEnd"/>
    </w:p>
    <w:p w:rsidR="006F6B89" w:rsidRPr="0068193F" w:rsidRDefault="006F6B89" w:rsidP="00C77784">
      <w:pPr>
        <w:autoSpaceDE w:val="0"/>
        <w:ind w:firstLine="567"/>
        <w:jc w:val="both"/>
        <w:rPr>
          <w:sz w:val="28"/>
          <w:szCs w:val="28"/>
        </w:rPr>
      </w:pP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6. статью 15 изложить в следующей редакции: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« Статья 15. Муниципальные заимствования</w:t>
      </w:r>
      <w:r w:rsidR="001026BF" w:rsidRPr="0068193F">
        <w:rPr>
          <w:sz w:val="28"/>
          <w:szCs w:val="28"/>
        </w:rPr>
        <w:t>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1. Под муниципальными внутренними заимствованиями </w:t>
      </w:r>
      <w:r w:rsidR="008659F9" w:rsidRPr="0068193F">
        <w:rPr>
          <w:sz w:val="28"/>
          <w:szCs w:val="28"/>
        </w:rPr>
        <w:t>Поселения</w:t>
      </w:r>
      <w:r w:rsidRPr="0068193F">
        <w:rPr>
          <w:sz w:val="28"/>
          <w:szCs w:val="28"/>
        </w:rPr>
        <w:t xml:space="preserve"> понимается привлечение от имени </w:t>
      </w:r>
      <w:r w:rsidR="008659F9" w:rsidRPr="0068193F">
        <w:rPr>
          <w:sz w:val="28"/>
          <w:szCs w:val="28"/>
        </w:rPr>
        <w:t>Поселения</w:t>
      </w:r>
      <w:r w:rsidRPr="0068193F">
        <w:rPr>
          <w:sz w:val="28"/>
          <w:szCs w:val="28"/>
        </w:rPr>
        <w:t xml:space="preserve"> заемных сре</w:t>
      </w:r>
      <w:proofErr w:type="gramStart"/>
      <w:r w:rsidRPr="0068193F">
        <w:rPr>
          <w:sz w:val="28"/>
          <w:szCs w:val="28"/>
        </w:rPr>
        <w:t>дств в  б</w:t>
      </w:r>
      <w:proofErr w:type="gramEnd"/>
      <w:r w:rsidRPr="0068193F">
        <w:rPr>
          <w:sz w:val="28"/>
          <w:szCs w:val="28"/>
        </w:rPr>
        <w:t>юджет</w:t>
      </w:r>
      <w:r w:rsidR="008659F9" w:rsidRPr="0068193F">
        <w:rPr>
          <w:sz w:val="28"/>
          <w:szCs w:val="28"/>
        </w:rPr>
        <w:t xml:space="preserve"> Поселения</w:t>
      </w:r>
      <w:r w:rsidRPr="0068193F">
        <w:rPr>
          <w:sz w:val="28"/>
          <w:szCs w:val="28"/>
        </w:rPr>
        <w:t xml:space="preserve"> путем размещения муниципальных ценных бумаг и в форме кредитов из других бюджетов бюджетной системы Российской Федерации и от кредитных организаций, по которым возникают долговые обязательства </w:t>
      </w:r>
      <w:r w:rsidR="008659F9" w:rsidRPr="0068193F">
        <w:rPr>
          <w:sz w:val="28"/>
          <w:szCs w:val="28"/>
        </w:rPr>
        <w:t>Поселения</w:t>
      </w:r>
      <w:r w:rsidRPr="0068193F">
        <w:rPr>
          <w:sz w:val="28"/>
          <w:szCs w:val="28"/>
        </w:rPr>
        <w:t xml:space="preserve"> как заемщика, выраженные в валюте Российской Федерации.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2. Под муниципальными внешними заимствованиями </w:t>
      </w:r>
      <w:r w:rsidR="008659F9" w:rsidRPr="0068193F">
        <w:rPr>
          <w:sz w:val="28"/>
          <w:szCs w:val="28"/>
        </w:rPr>
        <w:t>Поселения</w:t>
      </w:r>
      <w:r w:rsidRPr="0068193F">
        <w:rPr>
          <w:sz w:val="28"/>
          <w:szCs w:val="28"/>
        </w:rPr>
        <w:t xml:space="preserve"> понимается привлечение кредитов в местный бюджет из федерального бюджета от имени </w:t>
      </w:r>
      <w:r w:rsidR="002D1BD2" w:rsidRPr="0068193F">
        <w:rPr>
          <w:sz w:val="28"/>
          <w:szCs w:val="28"/>
        </w:rPr>
        <w:t>поселения</w:t>
      </w:r>
      <w:r w:rsidRPr="0068193F">
        <w:rPr>
          <w:sz w:val="28"/>
          <w:szCs w:val="28"/>
        </w:rPr>
        <w:t xml:space="preserve"> в рамках использования Российской Федерацией целевых иностранных кредитов, по которым возникают долговые обязательства </w:t>
      </w:r>
      <w:r w:rsidR="008659F9" w:rsidRPr="0068193F">
        <w:rPr>
          <w:sz w:val="28"/>
          <w:szCs w:val="28"/>
        </w:rPr>
        <w:t>Поселения</w:t>
      </w:r>
      <w:r w:rsidRPr="0068193F">
        <w:rPr>
          <w:sz w:val="28"/>
          <w:szCs w:val="28"/>
        </w:rPr>
        <w:t xml:space="preserve"> перед Российской Федерацией, выраженные в иностранной валюте.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3. Муниципальные внешние заимствования осуществляются в целях финансирования проектов, включенных в программу государственных внешних заимствований Российской Федерации на очередной финансовый год и плановый период.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4. Право осуществления муниципальных заимствований от имени </w:t>
      </w:r>
      <w:r w:rsidR="008659F9" w:rsidRPr="0068193F">
        <w:rPr>
          <w:sz w:val="28"/>
          <w:szCs w:val="28"/>
        </w:rPr>
        <w:t>Поселения</w:t>
      </w:r>
      <w:r w:rsidRPr="0068193F">
        <w:rPr>
          <w:sz w:val="28"/>
          <w:szCs w:val="28"/>
        </w:rPr>
        <w:t xml:space="preserve"> в соответствии с Бюджетным кодексом Российской Федерации и </w:t>
      </w:r>
      <w:r w:rsidR="006F6B89" w:rsidRPr="0068193F">
        <w:rPr>
          <w:sz w:val="28"/>
          <w:szCs w:val="28"/>
        </w:rPr>
        <w:t>У</w:t>
      </w:r>
      <w:r w:rsidRPr="0068193F">
        <w:rPr>
          <w:sz w:val="28"/>
          <w:szCs w:val="28"/>
        </w:rPr>
        <w:t xml:space="preserve">ставом </w:t>
      </w:r>
      <w:r w:rsidR="008659F9" w:rsidRPr="0068193F">
        <w:rPr>
          <w:sz w:val="28"/>
          <w:szCs w:val="28"/>
        </w:rPr>
        <w:t>П</w:t>
      </w:r>
      <w:r w:rsidR="00E543CF" w:rsidRPr="0068193F">
        <w:rPr>
          <w:sz w:val="28"/>
          <w:szCs w:val="28"/>
        </w:rPr>
        <w:t>оселени</w:t>
      </w:r>
      <w:r w:rsidR="008659F9" w:rsidRPr="0068193F">
        <w:rPr>
          <w:sz w:val="28"/>
          <w:szCs w:val="28"/>
        </w:rPr>
        <w:t>я</w:t>
      </w:r>
      <w:r w:rsidR="00E543CF" w:rsidRPr="0068193F">
        <w:rPr>
          <w:sz w:val="28"/>
          <w:szCs w:val="28"/>
        </w:rPr>
        <w:t xml:space="preserve"> </w:t>
      </w:r>
      <w:r w:rsidRPr="0068193F">
        <w:rPr>
          <w:sz w:val="28"/>
          <w:szCs w:val="28"/>
        </w:rPr>
        <w:t xml:space="preserve"> принадлежит Исполнительному комитету</w:t>
      </w:r>
      <w:r w:rsidR="00E543CF" w:rsidRPr="0068193F">
        <w:rPr>
          <w:sz w:val="28"/>
          <w:szCs w:val="28"/>
        </w:rPr>
        <w:t xml:space="preserve"> </w:t>
      </w:r>
      <w:r w:rsidR="008659F9" w:rsidRPr="0068193F">
        <w:rPr>
          <w:sz w:val="28"/>
          <w:szCs w:val="28"/>
        </w:rPr>
        <w:t>П</w:t>
      </w:r>
      <w:r w:rsidR="00E543CF" w:rsidRPr="0068193F">
        <w:rPr>
          <w:sz w:val="28"/>
          <w:szCs w:val="28"/>
        </w:rPr>
        <w:t>оселения</w:t>
      </w:r>
      <w:r w:rsidRPr="0068193F">
        <w:rPr>
          <w:sz w:val="28"/>
          <w:szCs w:val="28"/>
        </w:rPr>
        <w:t>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5. Размещение муниципальных ценных бумаг осуществляется </w:t>
      </w:r>
      <w:r w:rsidR="008659F9" w:rsidRPr="0068193F">
        <w:rPr>
          <w:sz w:val="28"/>
          <w:szCs w:val="28"/>
        </w:rPr>
        <w:t>Поселением</w:t>
      </w:r>
      <w:r w:rsidRPr="0068193F">
        <w:rPr>
          <w:sz w:val="28"/>
          <w:szCs w:val="28"/>
        </w:rPr>
        <w:t xml:space="preserve"> при соблюдении следующих условий: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lastRenderedPageBreak/>
        <w:t>1) отсутствие просроченной задолженности по долговым обязательствам района;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2) </w:t>
      </w:r>
      <w:r w:rsidR="008659F9" w:rsidRPr="0068193F">
        <w:rPr>
          <w:sz w:val="28"/>
          <w:szCs w:val="28"/>
        </w:rPr>
        <w:t>Поселением</w:t>
      </w:r>
      <w:r w:rsidRPr="0068193F">
        <w:rPr>
          <w:sz w:val="28"/>
          <w:szCs w:val="28"/>
        </w:rPr>
        <w:t xml:space="preserve"> получен кредитный рейтинг не ниже уровня, устанавливаемого Правительством Российской Федерации, от одного или нескольких осуществляющих рейтинговые действия юридических лиц, перечень которых определяется Правительством Российской Федерации.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6. </w:t>
      </w:r>
      <w:proofErr w:type="gramStart"/>
      <w:r w:rsidR="008659F9" w:rsidRPr="0068193F">
        <w:rPr>
          <w:sz w:val="28"/>
          <w:szCs w:val="28"/>
        </w:rPr>
        <w:t>Поселение</w:t>
      </w:r>
      <w:r w:rsidRPr="0068193F">
        <w:rPr>
          <w:sz w:val="28"/>
          <w:szCs w:val="28"/>
        </w:rPr>
        <w:t>, в случае отнесения его в соответствии со статьей 107</w:t>
      </w:r>
      <w:r w:rsidRPr="0068193F">
        <w:rPr>
          <w:sz w:val="28"/>
          <w:szCs w:val="28"/>
          <w:vertAlign w:val="superscript"/>
        </w:rPr>
        <w:t>1</w:t>
      </w:r>
      <w:r w:rsidRPr="0068193F">
        <w:rPr>
          <w:sz w:val="28"/>
          <w:szCs w:val="28"/>
        </w:rPr>
        <w:t xml:space="preserve"> Бюджетного кодекса Российской Федерации и статьей 31</w:t>
      </w:r>
      <w:r w:rsidRPr="0068193F">
        <w:rPr>
          <w:sz w:val="28"/>
          <w:szCs w:val="28"/>
          <w:vertAlign w:val="superscript"/>
        </w:rPr>
        <w:t>1</w:t>
      </w:r>
      <w:r w:rsidRPr="0068193F">
        <w:rPr>
          <w:sz w:val="28"/>
          <w:szCs w:val="28"/>
        </w:rPr>
        <w:t xml:space="preserve"> Бюджетного кодекса Республики Татарстан к группе заемщиков со средним уровнем долговой устойчивости, не вправе осуществлять муниципальные заимствования, предоставлять муниципальные гарантии в объемах, приводящих к увеличению значений показателей долговой устойчивости, предусмотренных пунктом 5 статьи 107</w:t>
      </w:r>
      <w:r w:rsidRPr="0068193F">
        <w:rPr>
          <w:sz w:val="28"/>
          <w:szCs w:val="28"/>
          <w:vertAlign w:val="superscript"/>
        </w:rPr>
        <w:t xml:space="preserve">1 </w:t>
      </w:r>
      <w:r w:rsidRPr="0068193F">
        <w:rPr>
          <w:sz w:val="28"/>
          <w:szCs w:val="28"/>
        </w:rPr>
        <w:t xml:space="preserve">Бюджетного кодекса Российской Федерации, до уровней, позволяющих отнести </w:t>
      </w:r>
      <w:r w:rsidR="008659F9" w:rsidRPr="0068193F">
        <w:rPr>
          <w:sz w:val="28"/>
          <w:szCs w:val="28"/>
        </w:rPr>
        <w:t>Поселение</w:t>
      </w:r>
      <w:proofErr w:type="gramEnd"/>
      <w:r w:rsidRPr="0068193F">
        <w:rPr>
          <w:sz w:val="28"/>
          <w:szCs w:val="28"/>
        </w:rPr>
        <w:t xml:space="preserve"> к группе заемщиков с низким уровнем долговой устойчивости.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7. </w:t>
      </w:r>
      <w:proofErr w:type="gramStart"/>
      <w:r w:rsidR="008659F9" w:rsidRPr="0068193F">
        <w:rPr>
          <w:sz w:val="28"/>
          <w:szCs w:val="28"/>
        </w:rPr>
        <w:t>Поселение</w:t>
      </w:r>
      <w:r w:rsidRPr="0068193F">
        <w:rPr>
          <w:sz w:val="28"/>
          <w:szCs w:val="28"/>
        </w:rPr>
        <w:t>, в случае отнесения его в соответствии со статьей 107</w:t>
      </w:r>
      <w:r w:rsidRPr="0068193F">
        <w:rPr>
          <w:sz w:val="28"/>
          <w:szCs w:val="28"/>
          <w:vertAlign w:val="superscript"/>
        </w:rPr>
        <w:t>1</w:t>
      </w:r>
      <w:r w:rsidRPr="0068193F">
        <w:rPr>
          <w:sz w:val="28"/>
          <w:szCs w:val="28"/>
        </w:rPr>
        <w:t xml:space="preserve"> Бюджетного кодекса Российской Федерации и статьей 31</w:t>
      </w:r>
      <w:r w:rsidRPr="0068193F">
        <w:rPr>
          <w:sz w:val="28"/>
          <w:szCs w:val="28"/>
          <w:vertAlign w:val="superscript"/>
        </w:rPr>
        <w:t>1</w:t>
      </w:r>
      <w:r w:rsidRPr="0068193F">
        <w:rPr>
          <w:sz w:val="28"/>
          <w:szCs w:val="28"/>
        </w:rPr>
        <w:t xml:space="preserve"> Бюджетного кодекса Республики Татарстан к группе заемщиков со средним уровнем долговой устойчивости, вправе осуществлять муниципальные заимствования, предоставлять муниципальные гарантии только в случае согласования с Министерством финансов Республики Татарстан программ муниципальных внутренних и внешних заимствований, муниципальных гарантий на очередной финансовый год и плановый период</w:t>
      </w:r>
      <w:proofErr w:type="gramEnd"/>
      <w:r w:rsidRPr="0068193F">
        <w:rPr>
          <w:sz w:val="28"/>
          <w:szCs w:val="28"/>
        </w:rPr>
        <w:t xml:space="preserve"> (очередной финансовый год), а также изменений в указанные программы.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8. </w:t>
      </w:r>
      <w:proofErr w:type="gramStart"/>
      <w:r w:rsidR="008659F9" w:rsidRPr="0068193F">
        <w:rPr>
          <w:sz w:val="28"/>
          <w:szCs w:val="28"/>
        </w:rPr>
        <w:t>Поселение</w:t>
      </w:r>
      <w:r w:rsidRPr="0068193F">
        <w:rPr>
          <w:sz w:val="28"/>
          <w:szCs w:val="28"/>
        </w:rPr>
        <w:t>, в случае отнесения его в соответствии со статьей 107</w:t>
      </w:r>
      <w:r w:rsidRPr="0068193F">
        <w:rPr>
          <w:sz w:val="28"/>
          <w:szCs w:val="28"/>
          <w:vertAlign w:val="superscript"/>
        </w:rPr>
        <w:t>1</w:t>
      </w:r>
      <w:r w:rsidRPr="0068193F">
        <w:rPr>
          <w:sz w:val="28"/>
          <w:szCs w:val="28"/>
        </w:rPr>
        <w:t xml:space="preserve"> Бюджетного кодекса Российской Федерации и статьей 31</w:t>
      </w:r>
      <w:r w:rsidRPr="0068193F">
        <w:rPr>
          <w:sz w:val="28"/>
          <w:szCs w:val="28"/>
          <w:vertAlign w:val="superscript"/>
        </w:rPr>
        <w:t>1</w:t>
      </w:r>
      <w:r w:rsidRPr="0068193F">
        <w:rPr>
          <w:sz w:val="28"/>
          <w:szCs w:val="28"/>
        </w:rPr>
        <w:t xml:space="preserve"> Бюджетного кодекса Республики Татарстан к группе заемщиков с низким уровнем долговой устойчивости, не вправе осуществлять муниципальные заимствования, предоставлять муниципальные гарантии в объемах, приводящих к увеличению значений показателей долговой устойчивости </w:t>
      </w:r>
      <w:r w:rsidR="008659F9" w:rsidRPr="0068193F">
        <w:rPr>
          <w:sz w:val="28"/>
          <w:szCs w:val="28"/>
        </w:rPr>
        <w:t>Поселения</w:t>
      </w:r>
      <w:r w:rsidRPr="0068193F">
        <w:rPr>
          <w:sz w:val="28"/>
          <w:szCs w:val="28"/>
        </w:rPr>
        <w:t>, предусмотренных пунктом 5 статьи 107</w:t>
      </w:r>
      <w:r w:rsidRPr="0068193F">
        <w:rPr>
          <w:sz w:val="28"/>
          <w:szCs w:val="28"/>
          <w:vertAlign w:val="superscript"/>
        </w:rPr>
        <w:t>1</w:t>
      </w:r>
      <w:r w:rsidRPr="0068193F">
        <w:rPr>
          <w:sz w:val="28"/>
          <w:szCs w:val="28"/>
        </w:rPr>
        <w:t xml:space="preserve"> Бюджетного кодекса Российской Федерации.</w:t>
      </w:r>
      <w:proofErr w:type="gramEnd"/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9. </w:t>
      </w:r>
      <w:proofErr w:type="gramStart"/>
      <w:r w:rsidR="008659F9" w:rsidRPr="0068193F">
        <w:rPr>
          <w:sz w:val="28"/>
          <w:szCs w:val="28"/>
        </w:rPr>
        <w:t>Поселение</w:t>
      </w:r>
      <w:r w:rsidRPr="0068193F">
        <w:rPr>
          <w:sz w:val="28"/>
          <w:szCs w:val="28"/>
        </w:rPr>
        <w:t>, в случае отнесения его в соответствии со статьей 107</w:t>
      </w:r>
      <w:r w:rsidRPr="0068193F">
        <w:rPr>
          <w:sz w:val="28"/>
          <w:szCs w:val="28"/>
          <w:vertAlign w:val="superscript"/>
        </w:rPr>
        <w:t>1</w:t>
      </w:r>
      <w:r w:rsidRPr="0068193F">
        <w:rPr>
          <w:sz w:val="28"/>
          <w:szCs w:val="28"/>
        </w:rPr>
        <w:t xml:space="preserve"> Бюджетного кодекса Российской Федерации и статьей 31</w:t>
      </w:r>
      <w:r w:rsidRPr="0068193F">
        <w:rPr>
          <w:sz w:val="28"/>
          <w:szCs w:val="28"/>
          <w:vertAlign w:val="superscript"/>
        </w:rPr>
        <w:t>1</w:t>
      </w:r>
      <w:r w:rsidRPr="0068193F">
        <w:rPr>
          <w:sz w:val="28"/>
          <w:szCs w:val="28"/>
        </w:rPr>
        <w:t xml:space="preserve"> Бюджетного кодекса Республики Татарстан к группе заемщиков с низким уровнем долговой устойчивости, вправе осуществлять муниципальные внутренние заимствования в форме кредитов от кредитных организаций и путем размещения ценных бумаг </w:t>
      </w:r>
      <w:r w:rsidR="008659F9" w:rsidRPr="0068193F">
        <w:rPr>
          <w:sz w:val="28"/>
          <w:szCs w:val="28"/>
        </w:rPr>
        <w:t xml:space="preserve">Поселения </w:t>
      </w:r>
      <w:r w:rsidRPr="0068193F">
        <w:rPr>
          <w:sz w:val="28"/>
          <w:szCs w:val="28"/>
        </w:rPr>
        <w:t xml:space="preserve"> только в целях рефинансирования долговых обязательств </w:t>
      </w:r>
      <w:r w:rsidR="007B1705" w:rsidRPr="0068193F">
        <w:rPr>
          <w:sz w:val="28"/>
          <w:szCs w:val="28"/>
        </w:rPr>
        <w:t>Поселения</w:t>
      </w:r>
      <w:r w:rsidRPr="0068193F">
        <w:rPr>
          <w:sz w:val="28"/>
          <w:szCs w:val="28"/>
        </w:rPr>
        <w:t>, а также в форме целевых бюджетных кредитов</w:t>
      </w:r>
      <w:proofErr w:type="gramEnd"/>
      <w:r w:rsidRPr="0068193F">
        <w:rPr>
          <w:sz w:val="28"/>
          <w:szCs w:val="28"/>
        </w:rPr>
        <w:t xml:space="preserve"> из других бюджетов бюджетной системы Российской Федерации, предоставленных в рамках плана восстановления платежеспособности </w:t>
      </w:r>
      <w:r w:rsidR="007B1705" w:rsidRPr="0068193F">
        <w:rPr>
          <w:sz w:val="28"/>
          <w:szCs w:val="28"/>
        </w:rPr>
        <w:t>Поселения</w:t>
      </w:r>
      <w:r w:rsidRPr="0068193F">
        <w:rPr>
          <w:sz w:val="28"/>
          <w:szCs w:val="28"/>
        </w:rPr>
        <w:t>, предусмотренного пунктом 9 статьи 107</w:t>
      </w:r>
      <w:r w:rsidRPr="0068193F">
        <w:rPr>
          <w:sz w:val="28"/>
          <w:szCs w:val="28"/>
          <w:vertAlign w:val="superscript"/>
        </w:rPr>
        <w:t xml:space="preserve">1 </w:t>
      </w:r>
      <w:r w:rsidRPr="0068193F">
        <w:rPr>
          <w:sz w:val="28"/>
          <w:szCs w:val="28"/>
        </w:rPr>
        <w:t>Бюджетного кодекса Российской Федерации и пункта 7 статьи 31</w:t>
      </w:r>
      <w:r w:rsidRPr="0068193F">
        <w:rPr>
          <w:sz w:val="28"/>
          <w:szCs w:val="28"/>
          <w:vertAlign w:val="superscript"/>
        </w:rPr>
        <w:t xml:space="preserve">1 </w:t>
      </w:r>
      <w:r w:rsidRPr="0068193F">
        <w:rPr>
          <w:sz w:val="28"/>
          <w:szCs w:val="28"/>
        </w:rPr>
        <w:t>Бюджетного кодекса Республики Татарстан.</w:t>
      </w:r>
    </w:p>
    <w:p w:rsidR="00F0041B" w:rsidRPr="0068193F" w:rsidRDefault="00A4048A" w:rsidP="00036700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10. </w:t>
      </w:r>
      <w:r w:rsidR="007B1705" w:rsidRPr="0068193F">
        <w:rPr>
          <w:sz w:val="28"/>
          <w:szCs w:val="28"/>
        </w:rPr>
        <w:t>Поселение</w:t>
      </w:r>
      <w:r w:rsidR="00F0041B" w:rsidRPr="0068193F">
        <w:rPr>
          <w:sz w:val="28"/>
          <w:szCs w:val="28"/>
        </w:rPr>
        <w:t>, в случае отнесения его в соответствии со статьей 107</w:t>
      </w:r>
      <w:r w:rsidR="00F0041B" w:rsidRPr="0068193F">
        <w:rPr>
          <w:sz w:val="28"/>
          <w:szCs w:val="28"/>
          <w:vertAlign w:val="superscript"/>
        </w:rPr>
        <w:t>1</w:t>
      </w:r>
      <w:r w:rsidR="00F0041B" w:rsidRPr="0068193F">
        <w:rPr>
          <w:sz w:val="28"/>
          <w:szCs w:val="28"/>
        </w:rPr>
        <w:t xml:space="preserve"> Бюджетного кодекса Российской Федерации и статьей 31</w:t>
      </w:r>
      <w:r w:rsidR="00F0041B" w:rsidRPr="0068193F">
        <w:rPr>
          <w:sz w:val="28"/>
          <w:szCs w:val="28"/>
          <w:vertAlign w:val="superscript"/>
        </w:rPr>
        <w:t>1</w:t>
      </w:r>
      <w:r w:rsidR="00F0041B" w:rsidRPr="0068193F">
        <w:rPr>
          <w:sz w:val="28"/>
          <w:szCs w:val="28"/>
        </w:rPr>
        <w:t xml:space="preserve"> Бюджетного кодекса Республики Татарстан к группе заемщиков с низким уровнем долговой устойчивости, не вправе осуществлять муниципальные внешние заимствования и предоставлять муниципальные гарантии в иностранной валюте.</w:t>
      </w:r>
    </w:p>
    <w:p w:rsidR="00F0041B" w:rsidRPr="0068193F" w:rsidRDefault="00F0041B" w:rsidP="00036700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lastRenderedPageBreak/>
        <w:t xml:space="preserve">11. </w:t>
      </w:r>
      <w:proofErr w:type="gramStart"/>
      <w:r w:rsidR="007B1705" w:rsidRPr="0068193F">
        <w:rPr>
          <w:sz w:val="28"/>
          <w:szCs w:val="28"/>
        </w:rPr>
        <w:t>Поселение</w:t>
      </w:r>
      <w:r w:rsidRPr="0068193F">
        <w:rPr>
          <w:sz w:val="28"/>
          <w:szCs w:val="28"/>
        </w:rPr>
        <w:t>, в случае отнесения его в соответствии со статьей 107</w:t>
      </w:r>
      <w:r w:rsidRPr="0068193F">
        <w:rPr>
          <w:sz w:val="28"/>
          <w:szCs w:val="28"/>
          <w:vertAlign w:val="superscript"/>
        </w:rPr>
        <w:t>1</w:t>
      </w:r>
      <w:r w:rsidRPr="0068193F">
        <w:rPr>
          <w:sz w:val="28"/>
          <w:szCs w:val="28"/>
        </w:rPr>
        <w:t xml:space="preserve"> Бюджетного кодекса Российской Федерации и статьей 31</w:t>
      </w:r>
      <w:r w:rsidRPr="0068193F">
        <w:rPr>
          <w:sz w:val="28"/>
          <w:szCs w:val="28"/>
          <w:vertAlign w:val="superscript"/>
        </w:rPr>
        <w:t>1</w:t>
      </w:r>
      <w:r w:rsidRPr="0068193F">
        <w:rPr>
          <w:sz w:val="28"/>
          <w:szCs w:val="28"/>
        </w:rPr>
        <w:t xml:space="preserve"> Бюджетного кодекса Республики Татарстан к группе заемщиков с низким уровнем долговой устойчивости, вправе осуществлять муниципальные внутренние заимствования, предоставлять муниципальные гарантии в валюте Российской Федерации только в случае согласования Министерством финансов Республики Татарстан программ муниципальных внутренних заимствований, муниципальных гарантий в валюте Российской Федерации на</w:t>
      </w:r>
      <w:proofErr w:type="gramEnd"/>
      <w:r w:rsidRPr="0068193F">
        <w:rPr>
          <w:sz w:val="28"/>
          <w:szCs w:val="28"/>
        </w:rPr>
        <w:t xml:space="preserve"> очередной финансовый год и плановый период (очередной финансовый год), а также изменений в указанные программы.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12. Проведение реструктуризации обязательств </w:t>
      </w:r>
      <w:r w:rsidR="007B1705" w:rsidRPr="0068193F">
        <w:rPr>
          <w:sz w:val="28"/>
          <w:szCs w:val="28"/>
        </w:rPr>
        <w:t>Поселения</w:t>
      </w:r>
      <w:r w:rsidRPr="0068193F">
        <w:rPr>
          <w:sz w:val="28"/>
          <w:szCs w:val="28"/>
        </w:rPr>
        <w:t xml:space="preserve"> по целевым бюджетным кредитам из других бюджетов бюджетной системы Российской Федерации, предоставленным в рамках плана восстановления платежеспособности </w:t>
      </w:r>
      <w:r w:rsidR="007B1705" w:rsidRPr="0068193F">
        <w:rPr>
          <w:sz w:val="28"/>
          <w:szCs w:val="28"/>
        </w:rPr>
        <w:t>Поселения</w:t>
      </w:r>
      <w:r w:rsidRPr="0068193F">
        <w:rPr>
          <w:sz w:val="28"/>
          <w:szCs w:val="28"/>
        </w:rPr>
        <w:t>, предусмотренного пунктом 9 статьи 107</w:t>
      </w:r>
      <w:r w:rsidRPr="0068193F">
        <w:rPr>
          <w:sz w:val="28"/>
          <w:szCs w:val="28"/>
          <w:vertAlign w:val="superscript"/>
        </w:rPr>
        <w:t xml:space="preserve">1 </w:t>
      </w:r>
      <w:r w:rsidRPr="0068193F">
        <w:rPr>
          <w:sz w:val="28"/>
          <w:szCs w:val="28"/>
        </w:rPr>
        <w:t>Бюджетного кодекса Российской Федерации, не допускается</w:t>
      </w:r>
      <w:proofErr w:type="gramStart"/>
      <w:r w:rsidRPr="0068193F">
        <w:rPr>
          <w:sz w:val="28"/>
          <w:szCs w:val="28"/>
        </w:rPr>
        <w:t>.»;</w:t>
      </w:r>
      <w:proofErr w:type="gramEnd"/>
    </w:p>
    <w:p w:rsidR="00F0041B" w:rsidRPr="0068193F" w:rsidRDefault="00F0041B" w:rsidP="00C77784">
      <w:pPr>
        <w:autoSpaceDE w:val="0"/>
        <w:jc w:val="both"/>
        <w:rPr>
          <w:sz w:val="28"/>
          <w:szCs w:val="28"/>
        </w:rPr>
      </w:pPr>
    </w:p>
    <w:p w:rsidR="00F0041B" w:rsidRPr="0068193F" w:rsidRDefault="00F0041B" w:rsidP="00036700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7. дополнить статьями 15.1-15.7 следующего содержания:</w:t>
      </w:r>
    </w:p>
    <w:p w:rsidR="00F0041B" w:rsidRPr="0068193F" w:rsidRDefault="00F0041B" w:rsidP="00F30AF5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«Статья 15.1. Особенности осуществления заимствований и предоставления гарантий </w:t>
      </w:r>
      <w:r w:rsidR="007B1705" w:rsidRPr="0068193F">
        <w:rPr>
          <w:sz w:val="28"/>
          <w:szCs w:val="28"/>
        </w:rPr>
        <w:t>Поселения</w:t>
      </w:r>
      <w:r w:rsidRPr="0068193F">
        <w:rPr>
          <w:sz w:val="28"/>
          <w:szCs w:val="28"/>
        </w:rPr>
        <w:t xml:space="preserve"> в иностранной валюте.</w:t>
      </w:r>
    </w:p>
    <w:p w:rsidR="00F0041B" w:rsidRPr="0068193F" w:rsidRDefault="00F0041B" w:rsidP="00F30AF5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1. </w:t>
      </w:r>
      <w:r w:rsidR="007B1705" w:rsidRPr="0068193F">
        <w:rPr>
          <w:sz w:val="28"/>
          <w:szCs w:val="28"/>
        </w:rPr>
        <w:t>Поселение</w:t>
      </w:r>
      <w:r w:rsidRPr="0068193F">
        <w:rPr>
          <w:sz w:val="28"/>
          <w:szCs w:val="28"/>
        </w:rPr>
        <w:t xml:space="preserve"> вправе осуществлять заимствования у Российской Федерации в иностранной валюте, предоставлять Российской Федерации гарантии в иностранной валюте по обязательствам третьих лиц только в рамках использования Российской Федерацией средств</w:t>
      </w:r>
      <w:r w:rsidR="00A4048A" w:rsidRPr="0068193F">
        <w:rPr>
          <w:sz w:val="28"/>
          <w:szCs w:val="28"/>
        </w:rPr>
        <w:t>,</w:t>
      </w:r>
      <w:r w:rsidRPr="0068193F">
        <w:rPr>
          <w:sz w:val="28"/>
          <w:szCs w:val="28"/>
        </w:rPr>
        <w:t xml:space="preserve"> привлеченных целевых иностранных кредитов с учетом положений пункта 25 статьи 103 Бюджетно</w:t>
      </w:r>
      <w:r w:rsidR="00F30AF5" w:rsidRPr="0068193F">
        <w:rPr>
          <w:sz w:val="28"/>
          <w:szCs w:val="28"/>
        </w:rPr>
        <w:t>го кодекса Российской Федерации</w:t>
      </w:r>
      <w:r w:rsidRPr="0068193F">
        <w:rPr>
          <w:sz w:val="28"/>
          <w:szCs w:val="28"/>
        </w:rPr>
        <w:t>.</w:t>
      </w:r>
    </w:p>
    <w:p w:rsidR="002C224B" w:rsidRPr="0068193F" w:rsidRDefault="002C224B" w:rsidP="00C77784">
      <w:pPr>
        <w:autoSpaceDE w:val="0"/>
        <w:ind w:firstLine="567"/>
        <w:jc w:val="both"/>
        <w:rPr>
          <w:sz w:val="28"/>
          <w:szCs w:val="28"/>
        </w:rPr>
      </w:pP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Статья 15.2. Предельный объем муниципальных заимствований</w:t>
      </w:r>
      <w:r w:rsidR="007B1705" w:rsidRPr="0068193F">
        <w:rPr>
          <w:sz w:val="28"/>
          <w:szCs w:val="28"/>
        </w:rPr>
        <w:t>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1. Под предельным объемом заимствований муниципальных заимствований на соответствующий финансовый год понимается совокупный объем привлечения средств в местный бюджет по программам муниципальных внутренних и внешних заимствований на соответствующий финансовый год.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2. </w:t>
      </w:r>
      <w:proofErr w:type="gramStart"/>
      <w:r w:rsidRPr="0068193F">
        <w:rPr>
          <w:sz w:val="28"/>
          <w:szCs w:val="28"/>
        </w:rPr>
        <w:t>Объемы привлечения средств в  бюджет</w:t>
      </w:r>
      <w:r w:rsidR="007B1705" w:rsidRPr="0068193F">
        <w:rPr>
          <w:sz w:val="28"/>
          <w:szCs w:val="28"/>
        </w:rPr>
        <w:t xml:space="preserve"> Поселения</w:t>
      </w:r>
      <w:r w:rsidRPr="0068193F">
        <w:rPr>
          <w:sz w:val="28"/>
          <w:szCs w:val="28"/>
        </w:rPr>
        <w:t xml:space="preserve"> устанавливаются программами муниципальных внутренних и внешних заимствований на очередной финансовый год и плановый период (очередной финансовый год), и общая сумма привлечения средств в соответствующем финансовом году не должна превышать общую сумму средств, направляемых на финансирование дефицита бюджета </w:t>
      </w:r>
      <w:r w:rsidR="007B1705" w:rsidRPr="0068193F">
        <w:rPr>
          <w:sz w:val="28"/>
          <w:szCs w:val="28"/>
        </w:rPr>
        <w:t>П</w:t>
      </w:r>
      <w:r w:rsidR="00E543CF" w:rsidRPr="0068193F">
        <w:rPr>
          <w:sz w:val="28"/>
          <w:szCs w:val="28"/>
        </w:rPr>
        <w:t>оселения</w:t>
      </w:r>
      <w:r w:rsidRPr="0068193F">
        <w:rPr>
          <w:sz w:val="28"/>
          <w:szCs w:val="28"/>
        </w:rPr>
        <w:t xml:space="preserve">, и объемов погашения долговых обязательств </w:t>
      </w:r>
      <w:r w:rsidR="007B1705" w:rsidRPr="0068193F">
        <w:rPr>
          <w:sz w:val="28"/>
          <w:szCs w:val="28"/>
        </w:rPr>
        <w:t>Поселения</w:t>
      </w:r>
      <w:r w:rsidRPr="0068193F">
        <w:rPr>
          <w:sz w:val="28"/>
          <w:szCs w:val="28"/>
        </w:rPr>
        <w:t>, утвержденных на соответствующий финансовый год решением о  бюджете</w:t>
      </w:r>
      <w:r w:rsidR="007B1705" w:rsidRPr="0068193F">
        <w:rPr>
          <w:sz w:val="28"/>
          <w:szCs w:val="28"/>
        </w:rPr>
        <w:t xml:space="preserve"> Поселения</w:t>
      </w:r>
      <w:r w:rsidRPr="0068193F">
        <w:rPr>
          <w:sz w:val="28"/>
          <w:szCs w:val="28"/>
        </w:rPr>
        <w:t>, с</w:t>
      </w:r>
      <w:proofErr w:type="gramEnd"/>
      <w:r w:rsidRPr="0068193F">
        <w:rPr>
          <w:sz w:val="28"/>
          <w:szCs w:val="28"/>
        </w:rPr>
        <w:t xml:space="preserve"> учетом положений статей 103 и 104 Бюджетного кодекса Российской Федерации.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3. В случае</w:t>
      </w:r>
      <w:proofErr w:type="gramStart"/>
      <w:r w:rsidRPr="0068193F">
        <w:rPr>
          <w:sz w:val="28"/>
          <w:szCs w:val="28"/>
        </w:rPr>
        <w:t>,</w:t>
      </w:r>
      <w:proofErr w:type="gramEnd"/>
      <w:r w:rsidRPr="0068193F">
        <w:rPr>
          <w:sz w:val="28"/>
          <w:szCs w:val="28"/>
        </w:rPr>
        <w:t xml:space="preserve"> если общая сумма заимствований </w:t>
      </w:r>
      <w:r w:rsidR="007B1705" w:rsidRPr="0068193F">
        <w:rPr>
          <w:sz w:val="28"/>
          <w:szCs w:val="28"/>
        </w:rPr>
        <w:t>Поселения</w:t>
      </w:r>
      <w:r w:rsidRPr="0068193F">
        <w:rPr>
          <w:sz w:val="28"/>
          <w:szCs w:val="28"/>
        </w:rPr>
        <w:t xml:space="preserve"> в отчетном финансовом году превысила общую сумму средств, направленных на финансирование дефицита  бюджета</w:t>
      </w:r>
      <w:r w:rsidR="007B1705" w:rsidRPr="0068193F">
        <w:rPr>
          <w:sz w:val="28"/>
          <w:szCs w:val="28"/>
        </w:rPr>
        <w:t xml:space="preserve"> Поселения</w:t>
      </w:r>
      <w:r w:rsidRPr="0068193F">
        <w:rPr>
          <w:sz w:val="28"/>
          <w:szCs w:val="28"/>
        </w:rPr>
        <w:t xml:space="preserve">, и объемов погашения долговых обязательств </w:t>
      </w:r>
      <w:r w:rsidR="007B1705" w:rsidRPr="0068193F">
        <w:rPr>
          <w:sz w:val="28"/>
          <w:szCs w:val="28"/>
        </w:rPr>
        <w:t xml:space="preserve">Поселения </w:t>
      </w:r>
      <w:r w:rsidRPr="0068193F">
        <w:rPr>
          <w:sz w:val="28"/>
          <w:szCs w:val="28"/>
        </w:rPr>
        <w:t xml:space="preserve"> по итогам отчетного финансового года, образовавшиеся на 1 января текущего года остатки средств  бюджета</w:t>
      </w:r>
      <w:r w:rsidR="007B1705" w:rsidRPr="0068193F">
        <w:rPr>
          <w:sz w:val="28"/>
          <w:szCs w:val="28"/>
        </w:rPr>
        <w:t xml:space="preserve"> Поселения</w:t>
      </w:r>
      <w:r w:rsidRPr="0068193F">
        <w:rPr>
          <w:sz w:val="28"/>
          <w:szCs w:val="28"/>
        </w:rPr>
        <w:t xml:space="preserve"> в сумме указанного превышения должны быть направлены на цели, предусмотренные статьей 96 Бюджетного кодекса Российской Федерации, с сокращением предельного объема заимствований на текущий финансовый год.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Статья 15.3. Верхние пределы муниципального внутреннего и внешнего долга и предельные значения показателей долговой устойчивости </w:t>
      </w:r>
      <w:r w:rsidR="007B1705" w:rsidRPr="0068193F">
        <w:rPr>
          <w:sz w:val="28"/>
          <w:szCs w:val="28"/>
        </w:rPr>
        <w:t>Поселения.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1. Решением о бюджете</w:t>
      </w:r>
      <w:r w:rsidR="007B1705" w:rsidRPr="0068193F">
        <w:rPr>
          <w:sz w:val="28"/>
          <w:szCs w:val="28"/>
        </w:rPr>
        <w:t xml:space="preserve"> Поселения</w:t>
      </w:r>
      <w:r w:rsidRPr="0068193F">
        <w:rPr>
          <w:sz w:val="28"/>
          <w:szCs w:val="28"/>
        </w:rPr>
        <w:t xml:space="preserve"> устанавливаются верхние пределы муниципального внутреннего долга, муниципального внешнего долга (при наличии у </w:t>
      </w:r>
      <w:r w:rsidR="007B1705" w:rsidRPr="0068193F">
        <w:rPr>
          <w:sz w:val="28"/>
          <w:szCs w:val="28"/>
        </w:rPr>
        <w:t xml:space="preserve">Поселения </w:t>
      </w:r>
      <w:r w:rsidRPr="0068193F">
        <w:rPr>
          <w:sz w:val="28"/>
          <w:szCs w:val="28"/>
        </w:rPr>
        <w:t xml:space="preserve"> обязательств в иностранной валюте) по состоянию на 1 января года, следующего за очередным финансовым годом и каждым годом планового периода (по состоянию на 1 января года, следующего за очередным финансовым годом), с </w:t>
      </w:r>
      <w:proofErr w:type="gramStart"/>
      <w:r w:rsidRPr="0068193F">
        <w:rPr>
          <w:sz w:val="28"/>
          <w:szCs w:val="28"/>
        </w:rPr>
        <w:t>указанием</w:t>
      </w:r>
      <w:proofErr w:type="gramEnd"/>
      <w:r w:rsidRPr="0068193F">
        <w:rPr>
          <w:sz w:val="28"/>
          <w:szCs w:val="28"/>
        </w:rPr>
        <w:t xml:space="preserve"> в том числе верхнего предела долга по муниципальным гарантиям в валюте Российской Федерации, муниципальным гарантиям в иностранной валюте (при наличии у </w:t>
      </w:r>
      <w:r w:rsidR="007B1705" w:rsidRPr="0068193F">
        <w:rPr>
          <w:sz w:val="28"/>
          <w:szCs w:val="28"/>
        </w:rPr>
        <w:t>Поселения</w:t>
      </w:r>
      <w:r w:rsidRPr="0068193F">
        <w:rPr>
          <w:sz w:val="28"/>
          <w:szCs w:val="28"/>
        </w:rPr>
        <w:t xml:space="preserve"> обязательств по муниципальным гарантиям в иностранной валюте).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2. Верхние пределы муниципального внутреннего долга, муниципального внешнего долга (при наличии у </w:t>
      </w:r>
      <w:r w:rsidR="007B1705" w:rsidRPr="0068193F">
        <w:rPr>
          <w:sz w:val="28"/>
          <w:szCs w:val="28"/>
        </w:rPr>
        <w:t>Поселения</w:t>
      </w:r>
      <w:r w:rsidRPr="0068193F">
        <w:rPr>
          <w:sz w:val="28"/>
          <w:szCs w:val="28"/>
        </w:rPr>
        <w:t xml:space="preserve"> обязательств в иностранной валюте) устанавливаются при соблюдении ограничений, установленных пунктами 4 и 5 настоящей статьи.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3. Объем муниципального долга не должен превышать утвержденный решением о  бюджете</w:t>
      </w:r>
      <w:r w:rsidR="007B1705" w:rsidRPr="0068193F">
        <w:rPr>
          <w:sz w:val="28"/>
          <w:szCs w:val="28"/>
        </w:rPr>
        <w:t xml:space="preserve"> Поселения</w:t>
      </w:r>
      <w:r w:rsidRPr="0068193F">
        <w:rPr>
          <w:sz w:val="28"/>
          <w:szCs w:val="28"/>
        </w:rPr>
        <w:t xml:space="preserve"> на очередной финансовый год и плановый период (очередной финансовый год) общий объем доходов  бюджета</w:t>
      </w:r>
      <w:r w:rsidR="007B1705" w:rsidRPr="0068193F">
        <w:rPr>
          <w:sz w:val="28"/>
          <w:szCs w:val="28"/>
        </w:rPr>
        <w:t xml:space="preserve"> Поселения</w:t>
      </w:r>
      <w:r w:rsidRPr="0068193F">
        <w:rPr>
          <w:sz w:val="28"/>
          <w:szCs w:val="28"/>
        </w:rPr>
        <w:t xml:space="preserve">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лиц. В случае</w:t>
      </w:r>
      <w:proofErr w:type="gramStart"/>
      <w:r w:rsidRPr="0068193F">
        <w:rPr>
          <w:sz w:val="28"/>
          <w:szCs w:val="28"/>
        </w:rPr>
        <w:t>,</w:t>
      </w:r>
      <w:proofErr w:type="gramEnd"/>
      <w:r w:rsidRPr="0068193F">
        <w:rPr>
          <w:sz w:val="28"/>
          <w:szCs w:val="28"/>
        </w:rPr>
        <w:t xml:space="preserve"> если в отношении </w:t>
      </w:r>
      <w:r w:rsidR="007B1705" w:rsidRPr="0068193F">
        <w:rPr>
          <w:sz w:val="28"/>
          <w:szCs w:val="28"/>
        </w:rPr>
        <w:t>Поселения</w:t>
      </w:r>
      <w:r w:rsidRPr="0068193F">
        <w:rPr>
          <w:sz w:val="28"/>
          <w:szCs w:val="28"/>
        </w:rPr>
        <w:t xml:space="preserve"> будут осуществляться меры, предусмотренные пунктом 4 статьи 136 Бюджетного кодекса Российской Федерации, объем долга не должен превышать 50 процентов утвержденного решением о бюджете</w:t>
      </w:r>
      <w:r w:rsidR="007B1705" w:rsidRPr="0068193F">
        <w:rPr>
          <w:sz w:val="28"/>
          <w:szCs w:val="28"/>
        </w:rPr>
        <w:t xml:space="preserve"> Поселения</w:t>
      </w:r>
      <w:r w:rsidRPr="0068193F">
        <w:rPr>
          <w:sz w:val="28"/>
          <w:szCs w:val="28"/>
        </w:rPr>
        <w:t xml:space="preserve"> на очередной финансовый год и плановый период (очередной финансовый год) общего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4. Объем расходов на обслуживание муниципального долга утверждается решением о  бюджете</w:t>
      </w:r>
      <w:r w:rsidR="007B1705" w:rsidRPr="0068193F">
        <w:rPr>
          <w:sz w:val="28"/>
          <w:szCs w:val="28"/>
        </w:rPr>
        <w:t xml:space="preserve"> Поселения</w:t>
      </w:r>
      <w:r w:rsidRPr="0068193F">
        <w:rPr>
          <w:sz w:val="28"/>
          <w:szCs w:val="28"/>
        </w:rPr>
        <w:t xml:space="preserve"> при соблюдении следующих требований: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proofErr w:type="gramStart"/>
      <w:r w:rsidRPr="0068193F">
        <w:rPr>
          <w:sz w:val="28"/>
          <w:szCs w:val="28"/>
        </w:rPr>
        <w:t>1) доля объема расходов на обслуживание муниципального долга в очередном финансовом году и плановом периоде (очередном финансовом году) не должна превышать 10 процентов утвержденного решением о  бюджете</w:t>
      </w:r>
      <w:r w:rsidR="007B1705" w:rsidRPr="0068193F">
        <w:rPr>
          <w:sz w:val="28"/>
          <w:szCs w:val="28"/>
        </w:rPr>
        <w:t xml:space="preserve"> Поселения</w:t>
      </w:r>
      <w:r w:rsidRPr="0068193F">
        <w:rPr>
          <w:sz w:val="28"/>
          <w:szCs w:val="28"/>
        </w:rPr>
        <w:t xml:space="preserve"> на очередной финансовый год и плановый период (очередной финансовый год) общего объема расходов соответствующего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Федерации;</w:t>
      </w:r>
      <w:proofErr w:type="gramEnd"/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proofErr w:type="gramStart"/>
      <w:r w:rsidRPr="0068193F">
        <w:rPr>
          <w:sz w:val="28"/>
          <w:szCs w:val="28"/>
        </w:rPr>
        <w:t>2) годовая сумма платежей в очередном финансовом году и плановом периоде (очередном финансовом году) по погашению и обслуживанию муниципального долга, возникшего по состоянию на 1 января очередного финансового года, не должна превышать 20 процентов утвержденного решением о  бюджете</w:t>
      </w:r>
      <w:r w:rsidR="007B1705" w:rsidRPr="0068193F">
        <w:rPr>
          <w:sz w:val="28"/>
          <w:szCs w:val="28"/>
        </w:rPr>
        <w:t xml:space="preserve"> Поселения </w:t>
      </w:r>
      <w:r w:rsidRPr="0068193F">
        <w:rPr>
          <w:sz w:val="28"/>
          <w:szCs w:val="28"/>
        </w:rPr>
        <w:t xml:space="preserve"> на очередной финансовый год и плановый период (очередной финансовый год) общего объема налоговых, неналоговых доходов местного бюджета и дотаций из бюджетов</w:t>
      </w:r>
      <w:proofErr w:type="gramEnd"/>
      <w:r w:rsidRPr="0068193F">
        <w:rPr>
          <w:sz w:val="28"/>
          <w:szCs w:val="28"/>
        </w:rPr>
        <w:t xml:space="preserve"> бюджетной системы Российской Федерации; при расчете указанного </w:t>
      </w:r>
      <w:r w:rsidRPr="0068193F">
        <w:rPr>
          <w:sz w:val="28"/>
          <w:szCs w:val="28"/>
        </w:rPr>
        <w:lastRenderedPageBreak/>
        <w:t>соотношения не учитывается сумма платежей, направляемых на досрочное погашение долговых обязательств со сроками погашения после 1 января года, следующего за очередным финансовым годом и каждым годом пла</w:t>
      </w:r>
      <w:r w:rsidR="000237E8" w:rsidRPr="0068193F">
        <w:rPr>
          <w:sz w:val="28"/>
          <w:szCs w:val="28"/>
        </w:rPr>
        <w:t>нового периода.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Статья 15.4. Программа муниципальных гарантий в иностранной валюте</w:t>
      </w:r>
      <w:r w:rsidR="007B1705" w:rsidRPr="0068193F">
        <w:rPr>
          <w:sz w:val="28"/>
          <w:szCs w:val="28"/>
        </w:rPr>
        <w:t>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1. Программа муниципальных гарантий в иностранной валюте представляет собой перечень муниципальных гарантий в иностранной валюте, предоставляемых в очередном финансовом году и плановом периоде, с указанием следующих сведений: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proofErr w:type="gramStart"/>
      <w:r w:rsidRPr="0068193F">
        <w:rPr>
          <w:sz w:val="28"/>
          <w:szCs w:val="28"/>
        </w:rPr>
        <w:t>1) направления (цели) гарантирования с указанием объема гарантий по каждому направлению (цели), категорий (групп) и (или) наименований принципалов по каждому направлению (цели) гарантирования;</w:t>
      </w:r>
      <w:proofErr w:type="gramEnd"/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2) валюта обязательств по гарантиям и обеспечиваемым ими обязательствам;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3) общий объем гарантий;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4) наличие (отсутствие) права регрессного требования гаранта к принципалам;</w:t>
      </w:r>
    </w:p>
    <w:p w:rsidR="00F0041B" w:rsidRPr="0068193F" w:rsidRDefault="00F0041B" w:rsidP="00C77784">
      <w:pPr>
        <w:tabs>
          <w:tab w:val="right" w:pos="9355"/>
        </w:tabs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5) иные условия предоставления и исполнения гарантий.</w:t>
      </w:r>
      <w:r w:rsidRPr="0068193F">
        <w:rPr>
          <w:sz w:val="28"/>
          <w:szCs w:val="28"/>
        </w:rPr>
        <w:tab/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2. Муниципальная гарантия предоставляются и исполняются в валюте, в которой выражены обязательства, обеспечиваемые муниципальной гарантией.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3. Программа муниципальных гарантий в иностранной валюте является приложением к соответствующему решению о бюджете.</w:t>
      </w:r>
    </w:p>
    <w:p w:rsidR="000237E8" w:rsidRPr="0068193F" w:rsidRDefault="000237E8" w:rsidP="00C77784">
      <w:pPr>
        <w:autoSpaceDE w:val="0"/>
        <w:ind w:firstLine="567"/>
        <w:jc w:val="both"/>
        <w:rPr>
          <w:sz w:val="28"/>
          <w:szCs w:val="28"/>
        </w:rPr>
      </w:pP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Статья 15.5. Программа муниципальных внешних заимствований</w:t>
      </w:r>
      <w:r w:rsidR="007B1705" w:rsidRPr="0068193F">
        <w:rPr>
          <w:sz w:val="28"/>
          <w:szCs w:val="28"/>
        </w:rPr>
        <w:t>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1. </w:t>
      </w:r>
      <w:proofErr w:type="gramStart"/>
      <w:r w:rsidRPr="0068193F">
        <w:rPr>
          <w:sz w:val="28"/>
          <w:szCs w:val="28"/>
        </w:rPr>
        <w:t>Программа муниципальных внешних заимствований на очередной финансовый год и плановый период (очередной финансовый год) представляет собой перечень бюджетных кредитов, привлекаемых в  бюджет</w:t>
      </w:r>
      <w:r w:rsidR="007B1705" w:rsidRPr="0068193F">
        <w:rPr>
          <w:sz w:val="28"/>
          <w:szCs w:val="28"/>
        </w:rPr>
        <w:t xml:space="preserve"> Поселения</w:t>
      </w:r>
      <w:r w:rsidRPr="0068193F">
        <w:rPr>
          <w:sz w:val="28"/>
          <w:szCs w:val="28"/>
        </w:rPr>
        <w:t xml:space="preserve"> из федерального бюджета в иностранной валюте в рамках использования целевых иностранных кредитов и (или) погашаемых в иностранной валюте в очередном финансовом году и плановом периоде (очередном финансовом году).</w:t>
      </w:r>
      <w:proofErr w:type="gramEnd"/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2. Программой муниципальных внешних заимствований определяются: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1) объем привлечения сре</w:t>
      </w:r>
      <w:proofErr w:type="gramStart"/>
      <w:r w:rsidRPr="0068193F">
        <w:rPr>
          <w:sz w:val="28"/>
          <w:szCs w:val="28"/>
        </w:rPr>
        <w:t>дств в б</w:t>
      </w:r>
      <w:proofErr w:type="gramEnd"/>
      <w:r w:rsidRPr="0068193F">
        <w:rPr>
          <w:sz w:val="28"/>
          <w:szCs w:val="28"/>
        </w:rPr>
        <w:t>юджет</w:t>
      </w:r>
      <w:r w:rsidR="007B1705" w:rsidRPr="0068193F">
        <w:rPr>
          <w:sz w:val="28"/>
          <w:szCs w:val="28"/>
        </w:rPr>
        <w:t xml:space="preserve"> Поселения</w:t>
      </w:r>
      <w:r w:rsidRPr="0068193F">
        <w:rPr>
          <w:sz w:val="28"/>
          <w:szCs w:val="28"/>
        </w:rPr>
        <w:t xml:space="preserve"> и сроки погашения долговых обязательств, возникающих по бюджетным кредитам, привлекаемым в очередном финансовом году и плановом периоде (очередном финансовом году) в местный бюджет из федерального бюджета в иностранной валюте в рамках использования целевых иностранных кредитов;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2) объем погашения долговых обязательств </w:t>
      </w:r>
      <w:r w:rsidR="007B1705" w:rsidRPr="0068193F">
        <w:rPr>
          <w:sz w:val="28"/>
          <w:szCs w:val="28"/>
        </w:rPr>
        <w:t xml:space="preserve">Поселения </w:t>
      </w:r>
      <w:r w:rsidRPr="0068193F">
        <w:rPr>
          <w:sz w:val="28"/>
          <w:szCs w:val="28"/>
        </w:rPr>
        <w:t>в очередном финансовом году и плановом периоде (очередном финансовом году), возникших по бюджетным кредитам, привлеченным в  бюджет</w:t>
      </w:r>
      <w:r w:rsidR="007B1705" w:rsidRPr="0068193F">
        <w:rPr>
          <w:sz w:val="28"/>
          <w:szCs w:val="28"/>
        </w:rPr>
        <w:t xml:space="preserve"> Поселения</w:t>
      </w:r>
      <w:r w:rsidRPr="0068193F">
        <w:rPr>
          <w:sz w:val="28"/>
          <w:szCs w:val="28"/>
        </w:rPr>
        <w:t xml:space="preserve"> из федерального бюджета в иностранной валюте в рамках использования целевых иностранных кредитов.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3. Программа муниципальных внешних заимствований на очередной финансовый год и плановый период (очередной финансовый год) является приложением к решению о  бюджете</w:t>
      </w:r>
      <w:r w:rsidR="007B1705" w:rsidRPr="0068193F">
        <w:rPr>
          <w:sz w:val="28"/>
          <w:szCs w:val="28"/>
        </w:rPr>
        <w:t xml:space="preserve"> Поселения </w:t>
      </w:r>
      <w:r w:rsidRPr="0068193F">
        <w:rPr>
          <w:sz w:val="28"/>
          <w:szCs w:val="28"/>
        </w:rPr>
        <w:t xml:space="preserve"> на очередной финансовый год и плановый период (очередной фина</w:t>
      </w:r>
      <w:r w:rsidR="000237E8" w:rsidRPr="0068193F">
        <w:rPr>
          <w:sz w:val="28"/>
          <w:szCs w:val="28"/>
        </w:rPr>
        <w:t>нсовый год).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Статья 15.6. Программа муниципальных внутренних заимствований</w:t>
      </w:r>
      <w:r w:rsidR="007B1705" w:rsidRPr="0068193F">
        <w:rPr>
          <w:sz w:val="28"/>
          <w:szCs w:val="28"/>
        </w:rPr>
        <w:t>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bCs/>
          <w:sz w:val="28"/>
          <w:szCs w:val="28"/>
        </w:rPr>
        <w:lastRenderedPageBreak/>
        <w:t>1. Программа муниципальных внутренних заимствований на очередной финансовый год и плановый период (очередной финансовый год) представляет собой перечень муниципальных внутренних заимствований по видам соответствующих долговых обязательств, осуществляемых и (или) погашаемых в очередном финансовом году и плановом периоде (в очередном финансовом году).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bCs/>
          <w:sz w:val="28"/>
          <w:szCs w:val="28"/>
        </w:rPr>
        <w:t>2. Программой муниципальных внутренних заимствований определяются: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bCs/>
          <w:sz w:val="28"/>
          <w:szCs w:val="28"/>
        </w:rPr>
        <w:t>1) объемы привлечения сре</w:t>
      </w:r>
      <w:proofErr w:type="gramStart"/>
      <w:r w:rsidRPr="0068193F">
        <w:rPr>
          <w:bCs/>
          <w:sz w:val="28"/>
          <w:szCs w:val="28"/>
        </w:rPr>
        <w:t>дств в  б</w:t>
      </w:r>
      <w:proofErr w:type="gramEnd"/>
      <w:r w:rsidRPr="0068193F">
        <w:rPr>
          <w:bCs/>
          <w:sz w:val="28"/>
          <w:szCs w:val="28"/>
        </w:rPr>
        <w:t>юджет</w:t>
      </w:r>
      <w:r w:rsidR="007B1705" w:rsidRPr="0068193F">
        <w:rPr>
          <w:bCs/>
          <w:sz w:val="28"/>
          <w:szCs w:val="28"/>
        </w:rPr>
        <w:t xml:space="preserve"> Поселения</w:t>
      </w:r>
      <w:r w:rsidRPr="0068193F">
        <w:rPr>
          <w:bCs/>
          <w:sz w:val="28"/>
          <w:szCs w:val="28"/>
        </w:rPr>
        <w:t xml:space="preserve"> и предельные сроки погашения долговых обязательств, возникающих при осуществлении муниципальных внутренних заимствований в очередном финансовом году и плановом периоде (очередном финансовом году), по видам соответствующих долговых обязательств;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bCs/>
          <w:sz w:val="28"/>
          <w:szCs w:val="28"/>
        </w:rPr>
        <w:t>2) объемы погашения муниципальных долговых обязательств, выраженных в валюте Российской Федерации, по видам соответствующих долговых обязательств.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bCs/>
          <w:sz w:val="28"/>
          <w:szCs w:val="28"/>
        </w:rPr>
        <w:t>3. Программа муниципальных внутренних заимствований на очередной финансовый год и плановый период (очередной финансовый год) является приложением к решению о соответствующем бюджете на очередной финансовый год и плановый период (очередной финансовый год).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bCs/>
          <w:sz w:val="28"/>
          <w:szCs w:val="28"/>
        </w:rPr>
        <w:t>4. Проведение в соответствии со статьей 105 Бюджетного кодекса Российской Федерации муниципального внутреннего долга не отражается в программе муниципальных внутренних заимствований</w:t>
      </w:r>
      <w:r w:rsidR="000237E8" w:rsidRPr="0068193F">
        <w:rPr>
          <w:bCs/>
          <w:sz w:val="28"/>
          <w:szCs w:val="28"/>
        </w:rPr>
        <w:t>.</w:t>
      </w:r>
    </w:p>
    <w:p w:rsidR="00F0041B" w:rsidRPr="0068193F" w:rsidRDefault="00F0041B" w:rsidP="00C77784">
      <w:pPr>
        <w:autoSpaceDE w:val="0"/>
        <w:ind w:firstLine="567"/>
        <w:jc w:val="both"/>
        <w:rPr>
          <w:bCs/>
          <w:sz w:val="28"/>
          <w:szCs w:val="28"/>
        </w:rPr>
      </w:pP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Статья 15.7. Программа муниципальных гарантий в валюте Российской Федерации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1. Программа муниципальных гарантий в валюте Российской Федерации представляет собой перечень муниципальных гарантий в валюте Российской Федерации, предоставляемых в очередном финансовом году и плановом периоде, с указанием следующих сведений: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proofErr w:type="gramStart"/>
      <w:r w:rsidRPr="0068193F">
        <w:rPr>
          <w:sz w:val="28"/>
          <w:szCs w:val="28"/>
        </w:rPr>
        <w:t>1) направления (цели) гарантирования с указанием объема гарантий по каждому направлению (цели), категорий (групп) и (или) наименований принципалов по каждому направлению (цели) гарантирования;</w:t>
      </w:r>
      <w:proofErr w:type="gramEnd"/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2) общий объем гарантий;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3) наличие (отсутствие) права регрессного требования гаранта к принципалам;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4) иные условия предоставления и исполнения гарантий.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2. Муниципальные гарантии по обязательствам, выраженным в валюте Российской Федерации, предоставляются и исполняются только в валюте Российской Федерации.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3. Программа муниципальных гарантий в валюте Российской Федерации является приложением к соответс</w:t>
      </w:r>
      <w:r w:rsidR="000237E8" w:rsidRPr="0068193F">
        <w:rPr>
          <w:sz w:val="28"/>
          <w:szCs w:val="28"/>
        </w:rPr>
        <w:t>твующему решению о бюджете</w:t>
      </w:r>
      <w:proofErr w:type="gramStart"/>
      <w:r w:rsidR="000237E8" w:rsidRPr="0068193F">
        <w:rPr>
          <w:sz w:val="28"/>
          <w:szCs w:val="28"/>
        </w:rPr>
        <w:t>.»;</w:t>
      </w:r>
      <w:proofErr w:type="gramEnd"/>
    </w:p>
    <w:p w:rsidR="00A4048A" w:rsidRPr="0068193F" w:rsidRDefault="00A4048A" w:rsidP="00C77784">
      <w:pPr>
        <w:autoSpaceDE w:val="0"/>
        <w:ind w:firstLine="567"/>
        <w:jc w:val="both"/>
        <w:rPr>
          <w:sz w:val="28"/>
          <w:szCs w:val="28"/>
        </w:rPr>
      </w:pPr>
    </w:p>
    <w:p w:rsidR="00F0041B" w:rsidRPr="0068193F" w:rsidRDefault="00F0041B" w:rsidP="0068193F">
      <w:pPr>
        <w:numPr>
          <w:ilvl w:val="0"/>
          <w:numId w:val="5"/>
        </w:numPr>
        <w:autoSpaceDE w:val="0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статью 16 изложить в следующей редакции: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«Статья 16. Эмиссия муниципальных ценных бумаг</w:t>
      </w:r>
      <w:r w:rsidR="007B1705" w:rsidRPr="0068193F">
        <w:rPr>
          <w:sz w:val="28"/>
          <w:szCs w:val="28"/>
        </w:rPr>
        <w:t>.</w:t>
      </w:r>
    </w:p>
    <w:p w:rsidR="00F0041B" w:rsidRPr="0068193F" w:rsidRDefault="00F0041B" w:rsidP="00C77784">
      <w:pPr>
        <w:pStyle w:val="aa"/>
        <w:numPr>
          <w:ilvl w:val="0"/>
          <w:numId w:val="2"/>
        </w:numPr>
        <w:tabs>
          <w:tab w:val="left" w:pos="1080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8193F">
        <w:rPr>
          <w:rFonts w:ascii="Times New Roman" w:hAnsi="Times New Roman"/>
          <w:sz w:val="28"/>
          <w:szCs w:val="28"/>
        </w:rPr>
        <w:t xml:space="preserve">Предельные объемы муниципальных ценных бумаг на очередной финансовый год и каждый год планового периода (очередной финансовый год) по номинальной стоимости устанавливаются Советом  </w:t>
      </w:r>
      <w:r w:rsidR="007B1705" w:rsidRPr="0068193F">
        <w:rPr>
          <w:rFonts w:ascii="Times New Roman" w:hAnsi="Times New Roman"/>
          <w:sz w:val="28"/>
          <w:szCs w:val="28"/>
        </w:rPr>
        <w:t>П</w:t>
      </w:r>
      <w:r w:rsidR="00D82D43" w:rsidRPr="0068193F">
        <w:rPr>
          <w:rFonts w:ascii="Times New Roman" w:hAnsi="Times New Roman"/>
          <w:sz w:val="28"/>
          <w:szCs w:val="28"/>
        </w:rPr>
        <w:t xml:space="preserve">оселения </w:t>
      </w:r>
      <w:r w:rsidRPr="0068193F">
        <w:rPr>
          <w:rFonts w:ascii="Times New Roman" w:hAnsi="Times New Roman"/>
          <w:sz w:val="28"/>
          <w:szCs w:val="28"/>
        </w:rPr>
        <w:t xml:space="preserve">в соответствии с </w:t>
      </w:r>
      <w:r w:rsidRPr="0068193F">
        <w:rPr>
          <w:rFonts w:ascii="Times New Roman" w:hAnsi="Times New Roman"/>
          <w:sz w:val="28"/>
          <w:szCs w:val="28"/>
        </w:rPr>
        <w:lastRenderedPageBreak/>
        <w:t>верхними пределами муниципального внутреннего долга, установленными решением о  бюджете</w:t>
      </w:r>
      <w:r w:rsidR="007B1705" w:rsidRPr="0068193F">
        <w:rPr>
          <w:rFonts w:ascii="Times New Roman" w:hAnsi="Times New Roman"/>
          <w:sz w:val="28"/>
          <w:szCs w:val="28"/>
        </w:rPr>
        <w:t xml:space="preserve"> Поселения</w:t>
      </w:r>
      <w:proofErr w:type="gramStart"/>
      <w:r w:rsidRPr="0068193F">
        <w:rPr>
          <w:rFonts w:ascii="Times New Roman" w:hAnsi="Times New Roman"/>
          <w:sz w:val="28"/>
          <w:szCs w:val="28"/>
        </w:rPr>
        <w:t>.»;</w:t>
      </w:r>
      <w:proofErr w:type="gramEnd"/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2. Процедура эмиссии муниципальных ценных бумаг регулируется законодательством Российской Федерации об особенностях эмиссии и обращения государственных и муниципальных ценных бумаг.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3. Муниципальными ценными бумагами признаются ценные бумаги, выпущенные от имени </w:t>
      </w:r>
      <w:r w:rsidR="007B1705" w:rsidRPr="0068193F">
        <w:rPr>
          <w:sz w:val="28"/>
          <w:szCs w:val="28"/>
        </w:rPr>
        <w:t>Поселения</w:t>
      </w:r>
      <w:r w:rsidRPr="0068193F">
        <w:rPr>
          <w:sz w:val="28"/>
          <w:szCs w:val="28"/>
        </w:rPr>
        <w:t>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4. Эмитентом муниципальных ценных бумаг выступает Исполнительный комитет</w:t>
      </w:r>
      <w:r w:rsidR="00D82D43" w:rsidRPr="0068193F">
        <w:rPr>
          <w:sz w:val="28"/>
          <w:szCs w:val="28"/>
        </w:rPr>
        <w:t xml:space="preserve"> </w:t>
      </w:r>
      <w:r w:rsidR="007B1705" w:rsidRPr="0068193F">
        <w:rPr>
          <w:sz w:val="28"/>
          <w:szCs w:val="28"/>
        </w:rPr>
        <w:t>П</w:t>
      </w:r>
      <w:r w:rsidR="00D82D43" w:rsidRPr="0068193F">
        <w:rPr>
          <w:sz w:val="28"/>
          <w:szCs w:val="28"/>
        </w:rPr>
        <w:t>оселения</w:t>
      </w:r>
      <w:r w:rsidRPr="0068193F">
        <w:rPr>
          <w:sz w:val="28"/>
          <w:szCs w:val="28"/>
        </w:rPr>
        <w:t xml:space="preserve">, наделенный </w:t>
      </w:r>
      <w:r w:rsidR="000237E8" w:rsidRPr="0068193F">
        <w:rPr>
          <w:sz w:val="28"/>
          <w:szCs w:val="28"/>
        </w:rPr>
        <w:t>У</w:t>
      </w:r>
      <w:r w:rsidRPr="0068193F">
        <w:rPr>
          <w:sz w:val="28"/>
          <w:szCs w:val="28"/>
        </w:rPr>
        <w:t xml:space="preserve">ставом </w:t>
      </w:r>
      <w:r w:rsidR="007B1705" w:rsidRPr="0068193F">
        <w:rPr>
          <w:sz w:val="28"/>
          <w:szCs w:val="28"/>
        </w:rPr>
        <w:t>Поселения</w:t>
      </w:r>
      <w:r w:rsidRPr="0068193F">
        <w:rPr>
          <w:sz w:val="28"/>
          <w:szCs w:val="28"/>
        </w:rPr>
        <w:t xml:space="preserve"> правом на осуществление муниципальных заимствований.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5. Виды муниципальных ценных бумаг, которые могут быть выпущены </w:t>
      </w:r>
      <w:r w:rsidR="007B1705" w:rsidRPr="0068193F">
        <w:rPr>
          <w:sz w:val="28"/>
          <w:szCs w:val="28"/>
        </w:rPr>
        <w:t>Поселением</w:t>
      </w:r>
      <w:r w:rsidRPr="0068193F">
        <w:rPr>
          <w:sz w:val="28"/>
          <w:szCs w:val="28"/>
        </w:rPr>
        <w:t xml:space="preserve">, и порядок и условия их эмиссии и обращения устанавливаются Бюджетным </w:t>
      </w:r>
      <w:r w:rsidR="000237E8" w:rsidRPr="0068193F">
        <w:rPr>
          <w:sz w:val="28"/>
          <w:szCs w:val="28"/>
        </w:rPr>
        <w:t>кодексом Российской Федерации</w:t>
      </w:r>
      <w:proofErr w:type="gramStart"/>
      <w:r w:rsidR="000237E8" w:rsidRPr="0068193F">
        <w:rPr>
          <w:sz w:val="28"/>
          <w:szCs w:val="28"/>
        </w:rPr>
        <w:t>.»;</w:t>
      </w:r>
      <w:proofErr w:type="gramEnd"/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9. статью 17 изложить в следующей редакции: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«Статья 17. Муниципальные гарантии</w:t>
      </w:r>
      <w:r w:rsidR="007B1705" w:rsidRPr="0068193F">
        <w:rPr>
          <w:sz w:val="28"/>
          <w:szCs w:val="28"/>
        </w:rPr>
        <w:t>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1. Муниципальная гарантия обеспечивает надлежащее исполнение принципалом его денежных обязательств перед бенефициаром, возникших из договора или иной сделки (основного обязательства).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2. Муниципальная гарантия не обеспечивает досрочное исполнение обязатель</w:t>
      </w:r>
      <w:proofErr w:type="gramStart"/>
      <w:r w:rsidRPr="0068193F">
        <w:rPr>
          <w:sz w:val="28"/>
          <w:szCs w:val="28"/>
        </w:rPr>
        <w:t>ств пр</w:t>
      </w:r>
      <w:proofErr w:type="gramEnd"/>
      <w:r w:rsidRPr="0068193F">
        <w:rPr>
          <w:sz w:val="28"/>
          <w:szCs w:val="28"/>
        </w:rPr>
        <w:t>инципала, в том числе в случае предъявления принципалу требований об их досрочном исполнении либо наступления событий (обстоятельств), в силу которых срок исполнения обязательств принципала считается наступившим.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3. Письменная форма муниципальной гарантии является обязательной.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4. Муниципальная гарантия предоставляется и исполняется в валюте, в которой выражена сумма основного обязательства.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5. Гарант по муниципальной гарантии несет субсидиарную ответственность по обеспеченному им обязательству принципала в пределах суммы гарантии.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6. В муниципальной гарантии указываются: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1) наименование гаранта (соответствующее публично-правовое образование – </w:t>
      </w:r>
      <w:r w:rsidR="00554CD8" w:rsidRPr="0068193F">
        <w:rPr>
          <w:sz w:val="28"/>
          <w:szCs w:val="28"/>
        </w:rPr>
        <w:t>Поселение</w:t>
      </w:r>
      <w:r w:rsidRPr="0068193F">
        <w:rPr>
          <w:sz w:val="28"/>
          <w:szCs w:val="28"/>
        </w:rPr>
        <w:t>) и наименование органа, выдавшего гарантию от имени гаранта;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2) наименование бенефициара;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3) наименование принципала;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4) обязательство, в обеспечение которого выдается гарантия (с указанием наименования, даты заключения и номера (при его наличии) основного обязательства, срока действия основного обязательства или срока исполнения обязательств по нему, наименований сторон, иных существенных условий основного обязательства);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5) объем обязательств гаранта по гарантии и предельная сумма гарантии;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6) основания выдачи гарантии;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7) дата вступления в силу гарантии или событие (условие), с наступлением которого гарантия вступает в силу;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8) срок действия гарантии;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lastRenderedPageBreak/>
        <w:t>9) определение гарантийного случая, срок и порядок предъявления требования бенефициара об исполнении гарантии;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10) основания отзыва гарантии;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11) порядок исполнения гарантом обязательств по гарантии;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12) основания уменьшения суммы гарантии при исполнении в полном объеме или в какой-либо части гарантии, исполнении (прекращении по иным основаниям) в полном объеме или в какой-либо части обязатель</w:t>
      </w:r>
      <w:proofErr w:type="gramStart"/>
      <w:r w:rsidRPr="0068193F">
        <w:rPr>
          <w:sz w:val="28"/>
          <w:szCs w:val="28"/>
        </w:rPr>
        <w:t>ств пр</w:t>
      </w:r>
      <w:proofErr w:type="gramEnd"/>
      <w:r w:rsidRPr="0068193F">
        <w:rPr>
          <w:sz w:val="28"/>
          <w:szCs w:val="28"/>
        </w:rPr>
        <w:t>инципала, обеспеченных гарантией, и в иных случаях, установленных гарантией;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13) основания прекращения гарантии;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14) условия основного обязательства, которые не могут быть изменены без предварительного письменного согласия гаранта;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15) наличие или отсутствие права требования гаранта к принципалу о возмещении денежных средств, уплаченных гарантом бенефициару по муниципальной гарантии (регрессное требование гаранта к принципалу, регресс);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16) иные условия гарантии, а также сведения, определенные Бюджетным кодексом Российской Федерации, нормативными правовыми актами гаранта, актами органа, выдающего гарантию от имени гаранта.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7. Муниципальная гарантия, не предусматривающая право регрессного требования гаранта к принципалу, может быть предоставлена только по обязательствам хозяйственного общества, 100 процентов акций (долей) которого принадлежит </w:t>
      </w:r>
      <w:r w:rsidR="00554CD8" w:rsidRPr="0068193F">
        <w:rPr>
          <w:sz w:val="28"/>
          <w:szCs w:val="28"/>
        </w:rPr>
        <w:t>Поселению,</w:t>
      </w:r>
      <w:r w:rsidRPr="0068193F">
        <w:rPr>
          <w:sz w:val="28"/>
          <w:szCs w:val="28"/>
        </w:rPr>
        <w:t xml:space="preserve"> </w:t>
      </w:r>
      <w:r w:rsidR="002B6DC3" w:rsidRPr="0068193F">
        <w:rPr>
          <w:sz w:val="28"/>
          <w:szCs w:val="28"/>
        </w:rPr>
        <w:t xml:space="preserve"> </w:t>
      </w:r>
      <w:r w:rsidRPr="0068193F">
        <w:rPr>
          <w:sz w:val="28"/>
          <w:szCs w:val="28"/>
        </w:rPr>
        <w:t>предоставляюще</w:t>
      </w:r>
      <w:r w:rsidR="002B6DC3" w:rsidRPr="0068193F">
        <w:rPr>
          <w:sz w:val="28"/>
          <w:szCs w:val="28"/>
        </w:rPr>
        <w:t>му</w:t>
      </w:r>
      <w:r w:rsidRPr="0068193F">
        <w:rPr>
          <w:sz w:val="28"/>
          <w:szCs w:val="28"/>
        </w:rPr>
        <w:t xml:space="preserve"> муниципальную гарантию, </w:t>
      </w:r>
      <w:r w:rsidR="002B6DC3" w:rsidRPr="0068193F">
        <w:rPr>
          <w:sz w:val="28"/>
          <w:szCs w:val="28"/>
        </w:rPr>
        <w:t xml:space="preserve">муниципального унитарного предприятия, имущество </w:t>
      </w:r>
      <w:r w:rsidRPr="0068193F">
        <w:rPr>
          <w:sz w:val="28"/>
          <w:szCs w:val="28"/>
        </w:rPr>
        <w:t xml:space="preserve">которого находится в собственности </w:t>
      </w:r>
      <w:r w:rsidR="00554CD8" w:rsidRPr="0068193F">
        <w:rPr>
          <w:sz w:val="28"/>
          <w:szCs w:val="28"/>
        </w:rPr>
        <w:t>П</w:t>
      </w:r>
      <w:r w:rsidR="00D82D43" w:rsidRPr="0068193F">
        <w:rPr>
          <w:sz w:val="28"/>
          <w:szCs w:val="28"/>
        </w:rPr>
        <w:t>оселения</w:t>
      </w:r>
      <w:r w:rsidRPr="0068193F">
        <w:rPr>
          <w:sz w:val="28"/>
          <w:szCs w:val="28"/>
        </w:rPr>
        <w:t>, предоставляюще</w:t>
      </w:r>
      <w:r w:rsidR="002B6DC3" w:rsidRPr="0068193F">
        <w:rPr>
          <w:sz w:val="28"/>
          <w:szCs w:val="28"/>
        </w:rPr>
        <w:t xml:space="preserve">го </w:t>
      </w:r>
      <w:r w:rsidRPr="0068193F">
        <w:rPr>
          <w:sz w:val="28"/>
          <w:szCs w:val="28"/>
        </w:rPr>
        <w:t xml:space="preserve">муниципальную гарантию. </w:t>
      </w:r>
      <w:proofErr w:type="gramStart"/>
      <w:r w:rsidRPr="0068193F">
        <w:rPr>
          <w:sz w:val="28"/>
          <w:szCs w:val="28"/>
        </w:rPr>
        <w:t xml:space="preserve">В случае полной или частичной приватизации принципала такая муниципальная гарантия считается предоставленной с правом регрессного требования гаранта к принципалу и возникает обязанность принципала предоставить в срок, установленный актами </w:t>
      </w:r>
      <w:r w:rsidR="00554CD8" w:rsidRPr="0068193F">
        <w:rPr>
          <w:sz w:val="28"/>
          <w:szCs w:val="28"/>
        </w:rPr>
        <w:t>Исполнительного комитета Поселения</w:t>
      </w:r>
      <w:r w:rsidRPr="0068193F">
        <w:rPr>
          <w:sz w:val="28"/>
          <w:szCs w:val="28"/>
        </w:rPr>
        <w:t>, соответствующее требованиям статьи 115</w:t>
      </w:r>
      <w:r w:rsidRPr="0068193F">
        <w:rPr>
          <w:sz w:val="28"/>
          <w:szCs w:val="28"/>
          <w:vertAlign w:val="superscript"/>
        </w:rPr>
        <w:t xml:space="preserve">3 </w:t>
      </w:r>
      <w:r w:rsidRPr="0068193F">
        <w:rPr>
          <w:sz w:val="28"/>
          <w:szCs w:val="28"/>
        </w:rPr>
        <w:t>Бюджетного кодекса Российской Федерации и гражданского законодательства Российской Федерации обеспечение исполнения обязательств принципала по удовлетворению регрессного требования гаранта к принципалу, возникающего в связи с исполнением</w:t>
      </w:r>
      <w:proofErr w:type="gramEnd"/>
      <w:r w:rsidRPr="0068193F">
        <w:rPr>
          <w:sz w:val="28"/>
          <w:szCs w:val="28"/>
        </w:rPr>
        <w:t xml:space="preserve"> в полном объеме или в какой-либо части гарантии. До предоставления указанного обеспечения исполнение муниципальной гарантии не допускается.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8. Вступление в силу муниципальной гарантии определяется календарной датой или наступлением определенного события (условия), указанного в гарантии.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9. Гарант не вправе без предварительного письменного согласия бенефициара изменять условия муниципальной гарантии.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10. </w:t>
      </w:r>
      <w:proofErr w:type="gramStart"/>
      <w:r w:rsidRPr="0068193F">
        <w:rPr>
          <w:sz w:val="28"/>
          <w:szCs w:val="28"/>
        </w:rPr>
        <w:t>Принадлежащие бенефициару по муниципальной гарантии права требования к гаранту не могут быть переданы (перейти по иным основаниям) без предварительного письменного согласия гаранта, за исключением передачи (перехода) указанных прав требования в установленном законодательством Российской Федерации о ценных бумагах порядке в связи с переходом к новому владельцу (приобретателю) прав на облигации, исполнение обязательств принципала (эмитента) по которым обеспечивается муниципальной гарантией.</w:t>
      </w:r>
      <w:proofErr w:type="gramEnd"/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lastRenderedPageBreak/>
        <w:t xml:space="preserve">11. </w:t>
      </w:r>
      <w:proofErr w:type="gramStart"/>
      <w:r w:rsidRPr="0068193F">
        <w:rPr>
          <w:sz w:val="28"/>
          <w:szCs w:val="28"/>
        </w:rPr>
        <w:t>Муниципальная гарантия отзывается гарантом в случаях и по основаниям, которые указаны в гарантии (в том числе в случае изменения без предварительного письменного согласия гаранта указанных в подпункте 14 пункта 6 настоящей статьи условий основного обязательства), а также при неисполнении принципалом обязанности, установленной пунктом 7 настоящей статьи и пунктом 5 статьи 115</w:t>
      </w:r>
      <w:r w:rsidRPr="0068193F">
        <w:rPr>
          <w:sz w:val="28"/>
          <w:szCs w:val="28"/>
          <w:vertAlign w:val="superscript"/>
        </w:rPr>
        <w:t>3</w:t>
      </w:r>
      <w:r w:rsidRPr="0068193F">
        <w:rPr>
          <w:sz w:val="28"/>
          <w:szCs w:val="28"/>
        </w:rPr>
        <w:t xml:space="preserve"> Бюджетного кодекса Российской Федерации.</w:t>
      </w:r>
      <w:proofErr w:type="gramEnd"/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12. Требование бенефициара об уплате денежных средств по муниципальной гарантии (требование бенефициара об исполнении гарантии) может быть предъявлено гаранту только в случае, установленном гарантией (при наступлении гарантийного случая). Требование бенефициара об исполнении гарантии должно быть предъявлено гаранту в порядке, установленном гарантией, в письменной форме с приложением указанных в гарантии документов.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13. Бенефициар не вправе предъявлять требования об исполнении гарантии ранее срока, установленного муниципальной гарантией и договором о предоставлении муниципальной гарантии, в том числе в случае наступления событий (обстоятельств), в силу которых срок исполнения обеспеченных гарантией обязатель</w:t>
      </w:r>
      <w:proofErr w:type="gramStart"/>
      <w:r w:rsidRPr="0068193F">
        <w:rPr>
          <w:sz w:val="28"/>
          <w:szCs w:val="28"/>
        </w:rPr>
        <w:t>ств пр</w:t>
      </w:r>
      <w:proofErr w:type="gramEnd"/>
      <w:r w:rsidRPr="0068193F">
        <w:rPr>
          <w:sz w:val="28"/>
          <w:szCs w:val="28"/>
        </w:rPr>
        <w:t>инципала считается наступившим.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14. Гарант обязан уведомить принципала о предъявлении требования бенефициара об исполнении гарантии и передать принципалу копию требования.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15. Гарант обязан в срок, определенный в муниципальной гарантии,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16. Требование бенефициара об исполнении гарантии и приложенные к нему документы признаются необоснованными и (или) не соответствующими условиям гарантии и гарант отказывает бенефициару в удовлетворении его требования в следующих случаях: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1) требование и (или) приложенные к нему документы предъявлены гаранту по окончании срока, на который выдана гарантия (срока действия гарантии);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2) требование и (или) приложенные к нему документы предъявлены гаранту с нарушением установленного гарантией порядка;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3) требование и (или) приложенные к нему документы не соответствуют условиям гарантии;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4) бенефициар отказался принять надлежащее исполнение обеспеченных гарантией обязатель</w:t>
      </w:r>
      <w:proofErr w:type="gramStart"/>
      <w:r w:rsidRPr="0068193F">
        <w:rPr>
          <w:sz w:val="28"/>
          <w:szCs w:val="28"/>
        </w:rPr>
        <w:t>ств пр</w:t>
      </w:r>
      <w:proofErr w:type="gramEnd"/>
      <w:r w:rsidRPr="0068193F">
        <w:rPr>
          <w:sz w:val="28"/>
          <w:szCs w:val="28"/>
        </w:rPr>
        <w:t>инципала, предложенное принципалом и (или) третьими лицами;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5) в случаях, установленных пунктом 7 настоящей статьи и пунктом 6 статьи 115</w:t>
      </w:r>
      <w:r w:rsidRPr="0068193F">
        <w:rPr>
          <w:sz w:val="28"/>
          <w:szCs w:val="28"/>
          <w:vertAlign w:val="superscript"/>
        </w:rPr>
        <w:t>3</w:t>
      </w:r>
      <w:r w:rsidRPr="0068193F">
        <w:rPr>
          <w:sz w:val="28"/>
          <w:szCs w:val="28"/>
        </w:rPr>
        <w:t xml:space="preserve"> Бюджетного кодекса Российской Федерации;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6) в иных случаях, установленных гарантией.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17. В случае признания </w:t>
      </w:r>
      <w:proofErr w:type="gramStart"/>
      <w:r w:rsidRPr="0068193F">
        <w:rPr>
          <w:sz w:val="28"/>
          <w:szCs w:val="28"/>
        </w:rPr>
        <w:t>необоснованными</w:t>
      </w:r>
      <w:proofErr w:type="gramEnd"/>
      <w:r w:rsidRPr="0068193F">
        <w:rPr>
          <w:sz w:val="28"/>
          <w:szCs w:val="28"/>
        </w:rPr>
        <w:t xml:space="preserve"> и (или) не соответствующими условиям муниципальной гарантии требования бенефициара об исполнении гарантии и (или) приложенных к нему документов гарант обязан уведомить бенефициара об отказе удовлетворить его требование.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18. Гарант вправе выдвигать против требования бенефициара возражения, которые мог бы представить принципал. Гарант не теряет право на данные </w:t>
      </w:r>
      <w:r w:rsidRPr="0068193F">
        <w:rPr>
          <w:sz w:val="28"/>
          <w:szCs w:val="28"/>
        </w:rPr>
        <w:lastRenderedPageBreak/>
        <w:t>возражения даже в том случае, если принципал от них отказался или признал свой долг.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19.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срок, установленный гарантией.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20.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</w:t>
      </w:r>
      <w:proofErr w:type="gramStart"/>
      <w:r w:rsidRPr="0068193F">
        <w:rPr>
          <w:sz w:val="28"/>
          <w:szCs w:val="28"/>
        </w:rPr>
        <w:t>ств пр</w:t>
      </w:r>
      <w:proofErr w:type="gramEnd"/>
      <w:r w:rsidRPr="0068193F">
        <w:rPr>
          <w:sz w:val="28"/>
          <w:szCs w:val="28"/>
        </w:rPr>
        <w:t>инципала, обеспеченных гарантией, но не более суммы гарантии.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21. Обязательство гаранта перед бенефициаром по муниципальной гарантии прекращается: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1) с уплатой гарантом бенефициару денежных средств в объеме, определенном в гарантии;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2) с истечением определенного в гарантии срока, на который она выдана (срока действия гарантии);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3) в случае исполнения принципалом и (или) третьими лицами обязатель</w:t>
      </w:r>
      <w:proofErr w:type="gramStart"/>
      <w:r w:rsidRPr="0068193F">
        <w:rPr>
          <w:sz w:val="28"/>
          <w:szCs w:val="28"/>
        </w:rPr>
        <w:t>ств пр</w:t>
      </w:r>
      <w:proofErr w:type="gramEnd"/>
      <w:r w:rsidRPr="0068193F">
        <w:rPr>
          <w:sz w:val="28"/>
          <w:szCs w:val="28"/>
        </w:rPr>
        <w:t>инципала, обеспеченных гарантией, либо прекращения указанных обязательств принципала по иным основаниям (вне зависимости от наличия предъявленного бенефициаром гаранту и (или) в суд требования к гаранту об исполнении гарантии);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proofErr w:type="gramStart"/>
      <w:r w:rsidRPr="0068193F">
        <w:rPr>
          <w:sz w:val="28"/>
          <w:szCs w:val="28"/>
        </w:rPr>
        <w:t>4) вследствие отказа бенефициара от своих прав по гарантии путем возвращения ее гаранту и (или) письменного заявления бенефициара об освобождении гаранта от его обязательств по гарантии, вследствие возвращения принципалом гаранту предусмотренной статьей 115</w:t>
      </w:r>
      <w:r w:rsidRPr="0068193F">
        <w:rPr>
          <w:sz w:val="28"/>
          <w:szCs w:val="28"/>
          <w:vertAlign w:val="superscript"/>
        </w:rPr>
        <w:t xml:space="preserve">1 </w:t>
      </w:r>
      <w:r w:rsidRPr="0068193F">
        <w:rPr>
          <w:sz w:val="28"/>
          <w:szCs w:val="28"/>
        </w:rPr>
        <w:t>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будущем;</w:t>
      </w:r>
      <w:proofErr w:type="gramEnd"/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5) если обязательство принципала, в обеспечение которого предоставлена гарантия, не возникло в установленный срок;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6) с прекращением основного обязательства (в том числе в связи с ликвидацией принципала и (или) бенефициара после того, как бенефициар предъявил гаранту и (или) в суд требование к гаранту об исполнении гарантии) или признанием его недействительной сделкой;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proofErr w:type="gramStart"/>
      <w:r w:rsidRPr="0068193F">
        <w:rPr>
          <w:sz w:val="28"/>
          <w:szCs w:val="28"/>
        </w:rPr>
        <w:t>7)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гарантии, прав и (или) обязанностей по основному обязательству без предварительного письменного согласия гаранта (за исключением передачи (перехода) указанных прав требования (прав и обязанностей) в установленном законодательством Российской Федерации о ценных бумагах порядке в связи с переходом к новому</w:t>
      </w:r>
      <w:proofErr w:type="gramEnd"/>
      <w:r w:rsidRPr="0068193F">
        <w:rPr>
          <w:sz w:val="28"/>
          <w:szCs w:val="28"/>
        </w:rPr>
        <w:t xml:space="preserve"> владельцу (приобретателю) прав на облигации, исполнение обязатель</w:t>
      </w:r>
      <w:proofErr w:type="gramStart"/>
      <w:r w:rsidRPr="0068193F">
        <w:rPr>
          <w:sz w:val="28"/>
          <w:szCs w:val="28"/>
        </w:rPr>
        <w:t>ств пр</w:t>
      </w:r>
      <w:proofErr w:type="gramEnd"/>
      <w:r w:rsidRPr="0068193F">
        <w:rPr>
          <w:sz w:val="28"/>
          <w:szCs w:val="28"/>
        </w:rPr>
        <w:t>инципала (эмитента) по которым обеспечивается гарантией);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8) в случае передачи принципалом другому лицу или перехода к другому лицу по иным основаниям принадлежащих принципалу прав и (или) обязанностей (долга) по основному обязательству без предварительного письменного согласия гаранта;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9) вследствие отзыва гарантии в случаях и по основаниям, которые указаны в гарантии;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10) в иных случаях, установленных гарантией.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lastRenderedPageBreak/>
        <w:t>22. Удержание бенефициаром гарантии после прекращения обязательств гаранта по ней не сохраняет за бенефициаром каких-либо прав по указанной гарантии.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23. Гарант, которому стало известно о прекращении муниципальной гарантии, обязан уведомить об этом бенефициара и принципала.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proofErr w:type="gramStart"/>
      <w:r w:rsidRPr="0068193F">
        <w:rPr>
          <w:sz w:val="28"/>
          <w:szCs w:val="28"/>
        </w:rPr>
        <w:t>Бенефициар и принципал, которым стало известно о наступлении обстоятельств, влекущих отзыв или прекращение муниципальной гарантии, обязаны уведомить об этом гаранта.</w:t>
      </w:r>
      <w:proofErr w:type="gramEnd"/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24. Если исполнение гарантом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принципалу, денежные средства на исполнение такой муниципальной гарантии учитываются в источниках финансирования дефицита бюджета</w:t>
      </w:r>
      <w:r w:rsidR="00554CD8" w:rsidRPr="0068193F">
        <w:rPr>
          <w:sz w:val="28"/>
          <w:szCs w:val="28"/>
        </w:rPr>
        <w:t xml:space="preserve"> Поселения</w:t>
      </w:r>
      <w:r w:rsidRPr="0068193F">
        <w:rPr>
          <w:sz w:val="28"/>
          <w:szCs w:val="28"/>
        </w:rPr>
        <w:t>, а исполнение обязательств по такой муниципальной гарантии отражается как предоставление бюджетного кредита.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25. 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принципалу, денежные средства на исполнение такой муниципальной гарантии учитываются в расходах  бюджета</w:t>
      </w:r>
      <w:r w:rsidR="00554CD8" w:rsidRPr="0068193F">
        <w:rPr>
          <w:sz w:val="28"/>
          <w:szCs w:val="28"/>
        </w:rPr>
        <w:t xml:space="preserve"> Поселения</w:t>
      </w:r>
      <w:r w:rsidRPr="0068193F">
        <w:rPr>
          <w:sz w:val="28"/>
          <w:szCs w:val="28"/>
        </w:rPr>
        <w:t>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26. Денежные средства, полученные гарантом в счет возмещения гаранту в порядке регресса денежных средств, уплаченных гарантом во исполнение в полном объеме или в какой-либо части обязательств по гарантии, или исполнения уступленных гаранту прав требования бенефициара к принципалу, отражаются как возврат бюджетных кредитов.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27. Кредиты и займы, обеспечиваемые муниципальными гарантиями, должны быть целевыми.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28. В случае установления факта нецелевого использования сре</w:t>
      </w:r>
      <w:proofErr w:type="gramStart"/>
      <w:r w:rsidRPr="0068193F">
        <w:rPr>
          <w:sz w:val="28"/>
          <w:szCs w:val="28"/>
        </w:rPr>
        <w:t>дств кр</w:t>
      </w:r>
      <w:proofErr w:type="gramEnd"/>
      <w:r w:rsidRPr="0068193F">
        <w:rPr>
          <w:sz w:val="28"/>
          <w:szCs w:val="28"/>
        </w:rPr>
        <w:t>едита (займа), обеспеченного муниципальной гарантией, в случае неисполнения или ненадлежащего исполнения обязательств, установленных договором о предоставлении муниципальной гарантии, принципал и бенефициар несут ответственность, установленную законодательством Российской Федерации, договором о предоставлении муниципальной гарантии.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29. Особенности муниципальной гарантии, предоставляемой в обеспечение обязательств, по которым бенефициарами является неопределенный круг лиц, устанавливаются Бюджетным кодексом Российской Федерации.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30. Особенности предоставления и исполнения муниципальных гарантий по </w:t>
      </w:r>
      <w:proofErr w:type="gramStart"/>
      <w:r w:rsidRPr="0068193F">
        <w:rPr>
          <w:sz w:val="28"/>
          <w:szCs w:val="28"/>
        </w:rPr>
        <w:t>обязательствам, возникшим в результате эмиссии муниципальных ценных бумаг устанавливаются</w:t>
      </w:r>
      <w:proofErr w:type="gramEnd"/>
      <w:r w:rsidRPr="0068193F">
        <w:rPr>
          <w:sz w:val="28"/>
          <w:szCs w:val="28"/>
        </w:rPr>
        <w:t xml:space="preserve"> Бюджетным кодексом Российской Федерации.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31. Порядок и условия предоставления муниципальных гарантий устанавливаются Бюджетным кодеком Российской Федерации и принятым в соответс</w:t>
      </w:r>
      <w:r w:rsidR="006276A1" w:rsidRPr="0068193F">
        <w:rPr>
          <w:sz w:val="28"/>
          <w:szCs w:val="28"/>
        </w:rPr>
        <w:t>твии с ним настоящим Решением</w:t>
      </w:r>
      <w:proofErr w:type="gramStart"/>
      <w:r w:rsidR="006276A1" w:rsidRPr="0068193F">
        <w:rPr>
          <w:sz w:val="28"/>
          <w:szCs w:val="28"/>
        </w:rPr>
        <w:t>.»;</w:t>
      </w:r>
      <w:proofErr w:type="gramEnd"/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</w:p>
    <w:p w:rsidR="00F0041B" w:rsidRPr="0068193F" w:rsidRDefault="00F0041B" w:rsidP="00C77784">
      <w:pPr>
        <w:autoSpaceDE w:val="0"/>
        <w:ind w:firstLine="567"/>
        <w:contextualSpacing/>
        <w:jc w:val="both"/>
        <w:rPr>
          <w:sz w:val="28"/>
          <w:szCs w:val="28"/>
        </w:rPr>
      </w:pPr>
      <w:r w:rsidRPr="0068193F">
        <w:rPr>
          <w:sz w:val="28"/>
          <w:szCs w:val="28"/>
        </w:rPr>
        <w:t>10. подпункт 9 пункта 2 статьи 24 изложить в следующей редакции:</w:t>
      </w:r>
    </w:p>
    <w:p w:rsidR="00F0041B" w:rsidRPr="0068193F" w:rsidRDefault="00F0041B" w:rsidP="00C77784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«9) верхний предел муниципального внутреннего долга и (или) верхний предел муниципального внешнего долга по состоянию на 1 января года, следующего за </w:t>
      </w:r>
      <w:r w:rsidRPr="0068193F">
        <w:rPr>
          <w:sz w:val="28"/>
          <w:szCs w:val="28"/>
        </w:rPr>
        <w:lastRenderedPageBreak/>
        <w:t xml:space="preserve">очередным финансовым годом и каждым годом планового периода, с </w:t>
      </w:r>
      <w:proofErr w:type="gramStart"/>
      <w:r w:rsidRPr="0068193F">
        <w:rPr>
          <w:sz w:val="28"/>
          <w:szCs w:val="28"/>
        </w:rPr>
        <w:t>указанием</w:t>
      </w:r>
      <w:proofErr w:type="gramEnd"/>
      <w:r w:rsidRPr="0068193F">
        <w:rPr>
          <w:sz w:val="28"/>
          <w:szCs w:val="28"/>
        </w:rPr>
        <w:t xml:space="preserve"> в том числе верхнего предела долга по муниципальным гарантиям;</w:t>
      </w:r>
      <w:r w:rsidR="006276A1" w:rsidRPr="0068193F">
        <w:rPr>
          <w:sz w:val="28"/>
          <w:szCs w:val="28"/>
        </w:rPr>
        <w:t>»;</w:t>
      </w:r>
    </w:p>
    <w:p w:rsidR="00F0041B" w:rsidRPr="0068193F" w:rsidRDefault="00F0041B" w:rsidP="00C77784">
      <w:pPr>
        <w:autoSpaceDE w:val="0"/>
        <w:ind w:firstLine="567"/>
        <w:contextualSpacing/>
        <w:jc w:val="both"/>
        <w:rPr>
          <w:sz w:val="28"/>
          <w:szCs w:val="28"/>
        </w:rPr>
      </w:pPr>
    </w:p>
    <w:p w:rsidR="006276A1" w:rsidRPr="0068193F" w:rsidRDefault="00F0041B" w:rsidP="00C77784">
      <w:pPr>
        <w:autoSpaceDE w:val="0"/>
        <w:ind w:firstLine="567"/>
        <w:contextualSpacing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11. </w:t>
      </w:r>
      <w:r w:rsidR="006276A1" w:rsidRPr="0068193F">
        <w:rPr>
          <w:sz w:val="28"/>
          <w:szCs w:val="28"/>
        </w:rPr>
        <w:t>в статье 31:</w:t>
      </w:r>
    </w:p>
    <w:p w:rsidR="00F0041B" w:rsidRPr="0068193F" w:rsidRDefault="00F0041B" w:rsidP="00C77784">
      <w:pPr>
        <w:autoSpaceDE w:val="0"/>
        <w:ind w:firstLine="567"/>
        <w:contextualSpacing/>
        <w:jc w:val="both"/>
        <w:rPr>
          <w:sz w:val="28"/>
          <w:szCs w:val="28"/>
        </w:rPr>
      </w:pPr>
      <w:r w:rsidRPr="0068193F">
        <w:rPr>
          <w:sz w:val="28"/>
          <w:szCs w:val="28"/>
        </w:rPr>
        <w:t>пункт 5  изложить в следующей редакции:</w:t>
      </w:r>
    </w:p>
    <w:p w:rsidR="00F0041B" w:rsidRPr="0068193F" w:rsidRDefault="00F0041B" w:rsidP="00C77784">
      <w:pPr>
        <w:autoSpaceDE w:val="0"/>
        <w:ind w:firstLine="567"/>
        <w:contextualSpacing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«5. Территориальное отделение </w:t>
      </w:r>
      <w:proofErr w:type="gramStart"/>
      <w:r w:rsidRPr="0068193F">
        <w:rPr>
          <w:sz w:val="28"/>
          <w:szCs w:val="28"/>
        </w:rPr>
        <w:t>Департамента казначейства Министерства финансов Республики</w:t>
      </w:r>
      <w:proofErr w:type="gramEnd"/>
      <w:r w:rsidRPr="0068193F">
        <w:rPr>
          <w:sz w:val="28"/>
          <w:szCs w:val="28"/>
        </w:rPr>
        <w:t xml:space="preserve"> Татарстан при постановке на учет бюджетных и денежных обязательств, санкционирования оплаты денежных обязательств осуществляют в соответствии с установленным Департаментом казначейства Министерства финансов Республики Татарстан порядком, предусмотренным пунктом 1 настоящей статьи, контроль за:</w:t>
      </w:r>
    </w:p>
    <w:p w:rsidR="00F0041B" w:rsidRPr="0068193F" w:rsidRDefault="00F0041B" w:rsidP="00C77784">
      <w:pPr>
        <w:autoSpaceDE w:val="0"/>
        <w:ind w:firstLine="567"/>
        <w:contextualSpacing/>
        <w:jc w:val="both"/>
        <w:rPr>
          <w:sz w:val="28"/>
          <w:szCs w:val="28"/>
        </w:rPr>
      </w:pPr>
      <w:r w:rsidRPr="0068193F">
        <w:rPr>
          <w:sz w:val="28"/>
          <w:szCs w:val="28"/>
        </w:rPr>
        <w:t>не</w:t>
      </w:r>
      <w:r w:rsidR="0063295A" w:rsidRPr="0068193F">
        <w:rPr>
          <w:sz w:val="28"/>
          <w:szCs w:val="28"/>
        </w:rPr>
        <w:t xml:space="preserve"> </w:t>
      </w:r>
      <w:r w:rsidRPr="0068193F">
        <w:rPr>
          <w:sz w:val="28"/>
          <w:szCs w:val="28"/>
        </w:rPr>
        <w:t>превышением бюджетных обязательств над соответствующими лимитами бюджетных обязательств или бюджетными ассигнованиями, доведенными до получателя бюджетных средств, а также соответствием информации расходов бюджетов;</w:t>
      </w:r>
    </w:p>
    <w:p w:rsidR="00F0041B" w:rsidRPr="0068193F" w:rsidRDefault="00F0041B" w:rsidP="00C77784">
      <w:pPr>
        <w:autoSpaceDE w:val="0"/>
        <w:ind w:firstLine="567"/>
        <w:contextualSpacing/>
        <w:jc w:val="both"/>
        <w:rPr>
          <w:sz w:val="28"/>
          <w:szCs w:val="28"/>
        </w:rPr>
      </w:pPr>
      <w:r w:rsidRPr="0068193F">
        <w:rPr>
          <w:sz w:val="28"/>
          <w:szCs w:val="28"/>
        </w:rPr>
        <w:t>соответствием информации о денежном обязательстве информации о поставленном на учет соответствующем бюджетном обязательстве;</w:t>
      </w:r>
    </w:p>
    <w:p w:rsidR="00F0041B" w:rsidRPr="0068193F" w:rsidRDefault="00F0041B" w:rsidP="00C77784">
      <w:pPr>
        <w:autoSpaceDE w:val="0"/>
        <w:ind w:firstLine="567"/>
        <w:contextualSpacing/>
        <w:jc w:val="both"/>
        <w:rPr>
          <w:sz w:val="28"/>
          <w:szCs w:val="28"/>
        </w:rPr>
      </w:pPr>
      <w:r w:rsidRPr="0068193F">
        <w:rPr>
          <w:sz w:val="28"/>
          <w:szCs w:val="28"/>
        </w:rPr>
        <w:t>соответствием информации, указанной в платежном документе для оплаты денежного обязательства, информации о денежном обязательстве;</w:t>
      </w:r>
    </w:p>
    <w:p w:rsidR="00F0041B" w:rsidRPr="0068193F" w:rsidRDefault="00F0041B" w:rsidP="00C77784">
      <w:pPr>
        <w:autoSpaceDE w:val="0"/>
        <w:ind w:firstLine="567"/>
        <w:contextualSpacing/>
        <w:jc w:val="both"/>
        <w:rPr>
          <w:sz w:val="28"/>
          <w:szCs w:val="28"/>
        </w:rPr>
      </w:pPr>
      <w:r w:rsidRPr="0068193F">
        <w:rPr>
          <w:sz w:val="28"/>
          <w:szCs w:val="28"/>
        </w:rPr>
        <w:t>наличием документов, подтверждающих возникновение денежного обязательства.</w:t>
      </w:r>
    </w:p>
    <w:p w:rsidR="00F0041B" w:rsidRPr="0068193F" w:rsidRDefault="00F0041B" w:rsidP="00C77784">
      <w:pPr>
        <w:autoSpaceDE w:val="0"/>
        <w:ind w:firstLine="567"/>
        <w:contextualSpacing/>
        <w:jc w:val="both"/>
        <w:rPr>
          <w:sz w:val="28"/>
          <w:szCs w:val="28"/>
        </w:rPr>
      </w:pPr>
      <w:r w:rsidRPr="0068193F">
        <w:rPr>
          <w:sz w:val="28"/>
          <w:szCs w:val="28"/>
        </w:rPr>
        <w:t>В порядке, установленном Департаментом казначейства Министерства финансов Республики Татарстан, и предусмотренном пунктом 1 настоящей статьи, в дополнение указанной в настоящем пункте информации может определяться иная информация, подлежащная контролю.</w:t>
      </w:r>
    </w:p>
    <w:p w:rsidR="00F0041B" w:rsidRPr="0068193F" w:rsidRDefault="00F0041B" w:rsidP="00C77784">
      <w:pPr>
        <w:autoSpaceDE w:val="0"/>
        <w:ind w:firstLine="567"/>
        <w:contextualSpacing/>
        <w:jc w:val="both"/>
        <w:rPr>
          <w:sz w:val="28"/>
          <w:szCs w:val="28"/>
        </w:rPr>
      </w:pPr>
      <w:r w:rsidRPr="0068193F">
        <w:rPr>
          <w:sz w:val="28"/>
          <w:szCs w:val="28"/>
        </w:rPr>
        <w:t>В случае</w:t>
      </w:r>
      <w:proofErr w:type="gramStart"/>
      <w:r w:rsidRPr="0068193F">
        <w:rPr>
          <w:sz w:val="28"/>
          <w:szCs w:val="28"/>
        </w:rPr>
        <w:t>,</w:t>
      </w:r>
      <w:proofErr w:type="gramEnd"/>
      <w:r w:rsidRPr="0068193F">
        <w:rPr>
          <w:sz w:val="28"/>
          <w:szCs w:val="28"/>
        </w:rPr>
        <w:t xml:space="preserve"> если бюджетное обязательств возникло на основании муниципального контракта, дополнительно осуществляется контроль за соответствием сведений о муниципальном контракте в реестре контрактов, предусмотренном законодатель</w:t>
      </w:r>
      <w:r w:rsidR="00C77784" w:rsidRPr="0068193F">
        <w:rPr>
          <w:sz w:val="28"/>
          <w:szCs w:val="28"/>
        </w:rPr>
        <w:t>ст</w:t>
      </w:r>
      <w:r w:rsidRPr="0068193F">
        <w:rPr>
          <w:sz w:val="28"/>
          <w:szCs w:val="28"/>
        </w:rPr>
        <w:t>вом Росс</w:t>
      </w:r>
      <w:r w:rsidR="00C77784" w:rsidRPr="0068193F">
        <w:rPr>
          <w:sz w:val="28"/>
          <w:szCs w:val="28"/>
        </w:rPr>
        <w:t>ий</w:t>
      </w:r>
      <w:r w:rsidRPr="0068193F">
        <w:rPr>
          <w:sz w:val="28"/>
          <w:szCs w:val="28"/>
        </w:rPr>
        <w:t>ской Федерации о к</w:t>
      </w:r>
      <w:r w:rsidR="00381505" w:rsidRPr="0068193F">
        <w:rPr>
          <w:sz w:val="28"/>
          <w:szCs w:val="28"/>
        </w:rPr>
        <w:t>онтрактной</w:t>
      </w:r>
      <w:r w:rsidRPr="0068193F">
        <w:rPr>
          <w:sz w:val="28"/>
          <w:szCs w:val="28"/>
        </w:rPr>
        <w:t xml:space="preserve"> системе в сфере закупок товаров, работ, услуг для обеспечения государственных и муниципальных нужд, и сведений о принятом на учет бюджетном обязательстве, возникшем на основании муниципального контракта, условиям муниципального контракта.</w:t>
      </w:r>
    </w:p>
    <w:p w:rsidR="00F0041B" w:rsidRPr="0068193F" w:rsidRDefault="00F0041B" w:rsidP="00C77784">
      <w:pPr>
        <w:autoSpaceDE w:val="0"/>
        <w:ind w:firstLine="567"/>
        <w:contextualSpacing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Оплата денежных обязательств (за исключением денежных обязательств по публичным нормативным обязательствам) осуществляется в </w:t>
      </w:r>
      <w:proofErr w:type="gramStart"/>
      <w:r w:rsidRPr="0068193F">
        <w:rPr>
          <w:sz w:val="28"/>
          <w:szCs w:val="28"/>
        </w:rPr>
        <w:t>пределах</w:t>
      </w:r>
      <w:proofErr w:type="gramEnd"/>
      <w:r w:rsidRPr="0068193F">
        <w:rPr>
          <w:sz w:val="28"/>
          <w:szCs w:val="28"/>
        </w:rPr>
        <w:t xml:space="preserve"> доведенных до получателя бюджетных средств лимитов бюджетных обязательств.</w:t>
      </w:r>
    </w:p>
    <w:p w:rsidR="00F0041B" w:rsidRPr="0068193F" w:rsidRDefault="00F0041B" w:rsidP="00C77784">
      <w:pPr>
        <w:autoSpaceDE w:val="0"/>
        <w:ind w:firstLine="567"/>
        <w:contextualSpacing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Оплата денежных обязательств по публичным нормативным обязательствам может осуществляться в </w:t>
      </w:r>
      <w:proofErr w:type="gramStart"/>
      <w:r w:rsidRPr="0068193F">
        <w:rPr>
          <w:sz w:val="28"/>
          <w:szCs w:val="28"/>
        </w:rPr>
        <w:t>пределах</w:t>
      </w:r>
      <w:proofErr w:type="gramEnd"/>
      <w:r w:rsidRPr="0068193F">
        <w:rPr>
          <w:sz w:val="28"/>
          <w:szCs w:val="28"/>
        </w:rPr>
        <w:t xml:space="preserve"> доведенных до получателя бюджетных средств бюджетных ассигнований.»;</w:t>
      </w:r>
    </w:p>
    <w:p w:rsidR="0063295A" w:rsidRPr="0068193F" w:rsidRDefault="0063295A" w:rsidP="00C77784">
      <w:pPr>
        <w:autoSpaceDE w:val="0"/>
        <w:ind w:firstLine="567"/>
        <w:contextualSpacing/>
        <w:jc w:val="both"/>
        <w:rPr>
          <w:sz w:val="28"/>
          <w:szCs w:val="28"/>
        </w:rPr>
      </w:pPr>
    </w:p>
    <w:p w:rsidR="0063295A" w:rsidRPr="0068193F" w:rsidRDefault="00F0041B" w:rsidP="00C77784">
      <w:pPr>
        <w:autoSpaceDE w:val="0"/>
        <w:ind w:firstLine="567"/>
        <w:contextualSpacing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12. </w:t>
      </w:r>
      <w:r w:rsidR="0063295A" w:rsidRPr="0068193F">
        <w:rPr>
          <w:sz w:val="28"/>
          <w:szCs w:val="28"/>
        </w:rPr>
        <w:t>в статье 38:</w:t>
      </w:r>
    </w:p>
    <w:p w:rsidR="00F0041B" w:rsidRPr="0068193F" w:rsidRDefault="00F0041B" w:rsidP="00C77784">
      <w:pPr>
        <w:autoSpaceDE w:val="0"/>
        <w:ind w:firstLine="567"/>
        <w:contextualSpacing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в абзаце первом пункта 5  слова «Главные распорядители бюджетных средств, главные администраторы доходов бюджета, главные администраторы источников финансирования дефицита бюджета (далее главные администраторы бюджетных </w:t>
      </w:r>
      <w:r w:rsidRPr="0068193F">
        <w:rPr>
          <w:sz w:val="28"/>
          <w:szCs w:val="28"/>
        </w:rPr>
        <w:lastRenderedPageBreak/>
        <w:t>средств»,</w:t>
      </w:r>
      <w:r w:rsidR="00255B0A" w:rsidRPr="0068193F">
        <w:rPr>
          <w:sz w:val="28"/>
          <w:szCs w:val="28"/>
        </w:rPr>
        <w:t xml:space="preserve"> заменить словами «Главные администраторы бюджетных средств»</w:t>
      </w:r>
      <w:r w:rsidRPr="0068193F">
        <w:rPr>
          <w:sz w:val="28"/>
          <w:szCs w:val="28"/>
        </w:rPr>
        <w:t xml:space="preserve"> слово «сводную» исключить»;</w:t>
      </w:r>
    </w:p>
    <w:p w:rsidR="00F0041B" w:rsidRPr="0068193F" w:rsidRDefault="00F0041B" w:rsidP="00C77784">
      <w:pPr>
        <w:autoSpaceDE w:val="0"/>
        <w:ind w:firstLine="567"/>
        <w:contextualSpacing/>
        <w:jc w:val="both"/>
        <w:rPr>
          <w:sz w:val="28"/>
          <w:szCs w:val="28"/>
        </w:rPr>
      </w:pPr>
      <w:r w:rsidRPr="0068193F">
        <w:rPr>
          <w:sz w:val="28"/>
          <w:szCs w:val="28"/>
        </w:rPr>
        <w:t>в абзаце втором слово «сводную» исключить;</w:t>
      </w:r>
    </w:p>
    <w:p w:rsidR="0063295A" w:rsidRPr="0068193F" w:rsidRDefault="0063295A" w:rsidP="00C77784">
      <w:pPr>
        <w:autoSpaceDE w:val="0"/>
        <w:ind w:firstLine="567"/>
        <w:contextualSpacing/>
        <w:jc w:val="both"/>
        <w:rPr>
          <w:sz w:val="28"/>
          <w:szCs w:val="28"/>
        </w:rPr>
      </w:pPr>
    </w:p>
    <w:p w:rsidR="00F0041B" w:rsidRPr="0068193F" w:rsidRDefault="00F0041B" w:rsidP="00C77784">
      <w:pPr>
        <w:autoSpaceDE w:val="0"/>
        <w:ind w:firstLine="567"/>
        <w:contextualSpacing/>
        <w:jc w:val="both"/>
        <w:rPr>
          <w:sz w:val="28"/>
          <w:szCs w:val="28"/>
        </w:rPr>
      </w:pPr>
      <w:r w:rsidRPr="0068193F">
        <w:rPr>
          <w:sz w:val="28"/>
          <w:szCs w:val="28"/>
        </w:rPr>
        <w:t>13. в статье 42:</w:t>
      </w:r>
    </w:p>
    <w:p w:rsidR="00F0041B" w:rsidRPr="0068193F" w:rsidRDefault="00F0041B" w:rsidP="00C77784">
      <w:pPr>
        <w:autoSpaceDE w:val="0"/>
        <w:ind w:firstLine="567"/>
        <w:contextualSpacing/>
        <w:jc w:val="both"/>
        <w:rPr>
          <w:sz w:val="28"/>
          <w:szCs w:val="28"/>
        </w:rPr>
      </w:pPr>
      <w:r w:rsidRPr="0068193F">
        <w:rPr>
          <w:sz w:val="28"/>
          <w:szCs w:val="28"/>
        </w:rPr>
        <w:t>в абзаце первом пункта 1 слова «бюджетного законодательства Росс</w:t>
      </w:r>
      <w:r w:rsidR="00C77784" w:rsidRPr="0068193F">
        <w:rPr>
          <w:sz w:val="28"/>
          <w:szCs w:val="28"/>
        </w:rPr>
        <w:t>ий</w:t>
      </w:r>
      <w:r w:rsidRPr="0068193F">
        <w:rPr>
          <w:sz w:val="28"/>
          <w:szCs w:val="28"/>
        </w:rPr>
        <w:t>ской Федерации и иных нормативных» заменить словом «положений», дополнить словами «, правовых актов, обуславливающих публичные нормативные обязательства и обязательства по иным выплатам физическим лицам из бюджета муниципального образования, а также соблюдения условий муниципальных контрактов, договоров (соглашений) о предоставлении средств из бюджета»;</w:t>
      </w:r>
    </w:p>
    <w:p w:rsidR="00F0041B" w:rsidRPr="0068193F" w:rsidRDefault="00F0041B" w:rsidP="00C77784">
      <w:pPr>
        <w:autoSpaceDE w:val="0"/>
        <w:ind w:firstLine="567"/>
        <w:contextualSpacing/>
        <w:jc w:val="both"/>
        <w:rPr>
          <w:sz w:val="28"/>
          <w:szCs w:val="28"/>
        </w:rPr>
      </w:pPr>
      <w:r w:rsidRPr="0068193F">
        <w:rPr>
          <w:sz w:val="28"/>
          <w:szCs w:val="28"/>
        </w:rPr>
        <w:t>в пункте 2 слова «в сфере бюджетных правоотношений» исключить.</w:t>
      </w:r>
    </w:p>
    <w:p w:rsidR="00F0041B" w:rsidRPr="0068193F" w:rsidRDefault="00F0041B" w:rsidP="00C77784">
      <w:pPr>
        <w:autoSpaceDE w:val="0"/>
        <w:ind w:firstLine="567"/>
        <w:contextualSpacing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 </w:t>
      </w:r>
    </w:p>
    <w:p w:rsidR="00F0041B" w:rsidRPr="0068193F" w:rsidRDefault="00F0041B" w:rsidP="00C77784">
      <w:pPr>
        <w:autoSpaceDE w:val="0"/>
        <w:ind w:firstLine="567"/>
        <w:contextualSpacing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 </w:t>
      </w:r>
    </w:p>
    <w:p w:rsidR="00F0041B" w:rsidRPr="0068193F" w:rsidRDefault="00F0041B" w:rsidP="00C77784">
      <w:pPr>
        <w:pStyle w:val="aa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sectPr w:rsidR="00F0041B" w:rsidRPr="0068193F" w:rsidSect="0068193F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4D8E0CF5"/>
    <w:multiLevelType w:val="hybridMultilevel"/>
    <w:tmpl w:val="EC60C750"/>
    <w:lvl w:ilvl="0" w:tplc="969C72AE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7FF3863"/>
    <w:multiLevelType w:val="hybridMultilevel"/>
    <w:tmpl w:val="FB86F718"/>
    <w:lvl w:ilvl="0" w:tplc="B582EE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84"/>
    <w:rsid w:val="000237E8"/>
    <w:rsid w:val="00036700"/>
    <w:rsid w:val="0005105F"/>
    <w:rsid w:val="000A6FD1"/>
    <w:rsid w:val="000C474C"/>
    <w:rsid w:val="001026BF"/>
    <w:rsid w:val="0013119A"/>
    <w:rsid w:val="00170572"/>
    <w:rsid w:val="00232B2C"/>
    <w:rsid w:val="00255B0A"/>
    <w:rsid w:val="002B6DC3"/>
    <w:rsid w:val="002C224B"/>
    <w:rsid w:val="002D1BD2"/>
    <w:rsid w:val="002F4DD1"/>
    <w:rsid w:val="00302975"/>
    <w:rsid w:val="00346EF4"/>
    <w:rsid w:val="00381505"/>
    <w:rsid w:val="004A3130"/>
    <w:rsid w:val="0053279B"/>
    <w:rsid w:val="00536EF4"/>
    <w:rsid w:val="00554CD8"/>
    <w:rsid w:val="00593559"/>
    <w:rsid w:val="006276A1"/>
    <w:rsid w:val="0063295A"/>
    <w:rsid w:val="0068193F"/>
    <w:rsid w:val="00692E7B"/>
    <w:rsid w:val="006F6B89"/>
    <w:rsid w:val="00717DFE"/>
    <w:rsid w:val="0074543C"/>
    <w:rsid w:val="007963C2"/>
    <w:rsid w:val="007B1705"/>
    <w:rsid w:val="00821D93"/>
    <w:rsid w:val="00850131"/>
    <w:rsid w:val="008659F9"/>
    <w:rsid w:val="0090429B"/>
    <w:rsid w:val="009109F7"/>
    <w:rsid w:val="009953DF"/>
    <w:rsid w:val="009B3B14"/>
    <w:rsid w:val="00A010FA"/>
    <w:rsid w:val="00A4048A"/>
    <w:rsid w:val="00B619C9"/>
    <w:rsid w:val="00B73EC7"/>
    <w:rsid w:val="00BB106E"/>
    <w:rsid w:val="00C77784"/>
    <w:rsid w:val="00D66C13"/>
    <w:rsid w:val="00D82D43"/>
    <w:rsid w:val="00E543CF"/>
    <w:rsid w:val="00E72824"/>
    <w:rsid w:val="00EE73AF"/>
    <w:rsid w:val="00F0041B"/>
    <w:rsid w:val="00F30AF5"/>
    <w:rsid w:val="00F6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EC7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73EC7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B73EC7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B73EC7"/>
  </w:style>
  <w:style w:type="character" w:customStyle="1" w:styleId="WW8Num3z1">
    <w:name w:val="WW8Num3z1"/>
    <w:rsid w:val="00B73EC7"/>
  </w:style>
  <w:style w:type="character" w:customStyle="1" w:styleId="WW8Num3z2">
    <w:name w:val="WW8Num3z2"/>
    <w:rsid w:val="00B73EC7"/>
  </w:style>
  <w:style w:type="character" w:customStyle="1" w:styleId="WW8Num3z3">
    <w:name w:val="WW8Num3z3"/>
    <w:rsid w:val="00B73EC7"/>
  </w:style>
  <w:style w:type="character" w:customStyle="1" w:styleId="WW8Num3z4">
    <w:name w:val="WW8Num3z4"/>
    <w:rsid w:val="00B73EC7"/>
  </w:style>
  <w:style w:type="character" w:customStyle="1" w:styleId="WW8Num3z5">
    <w:name w:val="WW8Num3z5"/>
    <w:rsid w:val="00B73EC7"/>
  </w:style>
  <w:style w:type="character" w:customStyle="1" w:styleId="WW8Num3z6">
    <w:name w:val="WW8Num3z6"/>
    <w:rsid w:val="00B73EC7"/>
  </w:style>
  <w:style w:type="character" w:customStyle="1" w:styleId="WW8Num3z7">
    <w:name w:val="WW8Num3z7"/>
    <w:rsid w:val="00B73EC7"/>
  </w:style>
  <w:style w:type="character" w:customStyle="1" w:styleId="WW8Num3z8">
    <w:name w:val="WW8Num3z8"/>
    <w:rsid w:val="00B73EC7"/>
  </w:style>
  <w:style w:type="character" w:customStyle="1" w:styleId="WW8Num1z1">
    <w:name w:val="WW8Num1z1"/>
    <w:rsid w:val="00B73EC7"/>
  </w:style>
  <w:style w:type="character" w:customStyle="1" w:styleId="WW8Num1z2">
    <w:name w:val="WW8Num1z2"/>
    <w:rsid w:val="00B73EC7"/>
  </w:style>
  <w:style w:type="character" w:customStyle="1" w:styleId="WW8Num1z3">
    <w:name w:val="WW8Num1z3"/>
    <w:rsid w:val="00B73EC7"/>
  </w:style>
  <w:style w:type="character" w:customStyle="1" w:styleId="WW8Num1z4">
    <w:name w:val="WW8Num1z4"/>
    <w:rsid w:val="00B73EC7"/>
  </w:style>
  <w:style w:type="character" w:customStyle="1" w:styleId="WW8Num1z5">
    <w:name w:val="WW8Num1z5"/>
    <w:rsid w:val="00B73EC7"/>
  </w:style>
  <w:style w:type="character" w:customStyle="1" w:styleId="WW8Num1z6">
    <w:name w:val="WW8Num1z6"/>
    <w:rsid w:val="00B73EC7"/>
  </w:style>
  <w:style w:type="character" w:customStyle="1" w:styleId="WW8Num1z7">
    <w:name w:val="WW8Num1z7"/>
    <w:rsid w:val="00B73EC7"/>
  </w:style>
  <w:style w:type="character" w:customStyle="1" w:styleId="WW8Num1z8">
    <w:name w:val="WW8Num1z8"/>
    <w:rsid w:val="00B73EC7"/>
  </w:style>
  <w:style w:type="character" w:customStyle="1" w:styleId="WW8Num2z1">
    <w:name w:val="WW8Num2z1"/>
    <w:rsid w:val="00B73EC7"/>
  </w:style>
  <w:style w:type="character" w:customStyle="1" w:styleId="WW8Num2z2">
    <w:name w:val="WW8Num2z2"/>
    <w:rsid w:val="00B73EC7"/>
  </w:style>
  <w:style w:type="character" w:customStyle="1" w:styleId="WW8Num2z3">
    <w:name w:val="WW8Num2z3"/>
    <w:rsid w:val="00B73EC7"/>
  </w:style>
  <w:style w:type="character" w:customStyle="1" w:styleId="WW8Num2z4">
    <w:name w:val="WW8Num2z4"/>
    <w:rsid w:val="00B73EC7"/>
  </w:style>
  <w:style w:type="character" w:customStyle="1" w:styleId="WW8Num2z5">
    <w:name w:val="WW8Num2z5"/>
    <w:rsid w:val="00B73EC7"/>
  </w:style>
  <w:style w:type="character" w:customStyle="1" w:styleId="WW8Num2z6">
    <w:name w:val="WW8Num2z6"/>
    <w:rsid w:val="00B73EC7"/>
  </w:style>
  <w:style w:type="character" w:customStyle="1" w:styleId="WW8Num2z7">
    <w:name w:val="WW8Num2z7"/>
    <w:rsid w:val="00B73EC7"/>
  </w:style>
  <w:style w:type="character" w:customStyle="1" w:styleId="WW8Num2z8">
    <w:name w:val="WW8Num2z8"/>
    <w:rsid w:val="00B73EC7"/>
  </w:style>
  <w:style w:type="character" w:customStyle="1" w:styleId="WW8Num4z0">
    <w:name w:val="WW8Num4z0"/>
    <w:rsid w:val="00B73EC7"/>
    <w:rPr>
      <w:rFonts w:hint="default"/>
    </w:rPr>
  </w:style>
  <w:style w:type="character" w:customStyle="1" w:styleId="WW8Num4z1">
    <w:name w:val="WW8Num4z1"/>
    <w:rsid w:val="00B73EC7"/>
  </w:style>
  <w:style w:type="character" w:customStyle="1" w:styleId="WW8Num4z2">
    <w:name w:val="WW8Num4z2"/>
    <w:rsid w:val="00B73EC7"/>
  </w:style>
  <w:style w:type="character" w:customStyle="1" w:styleId="WW8Num4z3">
    <w:name w:val="WW8Num4z3"/>
    <w:rsid w:val="00B73EC7"/>
  </w:style>
  <w:style w:type="character" w:customStyle="1" w:styleId="WW8Num4z4">
    <w:name w:val="WW8Num4z4"/>
    <w:rsid w:val="00B73EC7"/>
  </w:style>
  <w:style w:type="character" w:customStyle="1" w:styleId="WW8Num4z5">
    <w:name w:val="WW8Num4z5"/>
    <w:rsid w:val="00B73EC7"/>
  </w:style>
  <w:style w:type="character" w:customStyle="1" w:styleId="WW8Num4z6">
    <w:name w:val="WW8Num4z6"/>
    <w:rsid w:val="00B73EC7"/>
  </w:style>
  <w:style w:type="character" w:customStyle="1" w:styleId="WW8Num4z7">
    <w:name w:val="WW8Num4z7"/>
    <w:rsid w:val="00B73EC7"/>
  </w:style>
  <w:style w:type="character" w:customStyle="1" w:styleId="WW8Num4z8">
    <w:name w:val="WW8Num4z8"/>
    <w:rsid w:val="00B73EC7"/>
  </w:style>
  <w:style w:type="character" w:customStyle="1" w:styleId="WW8Num5z0">
    <w:name w:val="WW8Num5z0"/>
    <w:rsid w:val="00B73EC7"/>
    <w:rPr>
      <w:rFonts w:hint="default"/>
    </w:rPr>
  </w:style>
  <w:style w:type="character" w:customStyle="1" w:styleId="WW8Num6z0">
    <w:name w:val="WW8Num6z0"/>
    <w:rsid w:val="00B73EC7"/>
    <w:rPr>
      <w:rFonts w:hint="default"/>
    </w:rPr>
  </w:style>
  <w:style w:type="character" w:customStyle="1" w:styleId="WW8Num6z1">
    <w:name w:val="WW8Num6z1"/>
    <w:rsid w:val="00B73EC7"/>
  </w:style>
  <w:style w:type="character" w:customStyle="1" w:styleId="WW8Num6z2">
    <w:name w:val="WW8Num6z2"/>
    <w:rsid w:val="00B73EC7"/>
  </w:style>
  <w:style w:type="character" w:customStyle="1" w:styleId="WW8Num6z3">
    <w:name w:val="WW8Num6z3"/>
    <w:rsid w:val="00B73EC7"/>
  </w:style>
  <w:style w:type="character" w:customStyle="1" w:styleId="WW8Num6z4">
    <w:name w:val="WW8Num6z4"/>
    <w:rsid w:val="00B73EC7"/>
  </w:style>
  <w:style w:type="character" w:customStyle="1" w:styleId="WW8Num6z5">
    <w:name w:val="WW8Num6z5"/>
    <w:rsid w:val="00B73EC7"/>
  </w:style>
  <w:style w:type="character" w:customStyle="1" w:styleId="WW8Num6z6">
    <w:name w:val="WW8Num6z6"/>
    <w:rsid w:val="00B73EC7"/>
  </w:style>
  <w:style w:type="character" w:customStyle="1" w:styleId="WW8Num6z7">
    <w:name w:val="WW8Num6z7"/>
    <w:rsid w:val="00B73EC7"/>
  </w:style>
  <w:style w:type="character" w:customStyle="1" w:styleId="WW8Num6z8">
    <w:name w:val="WW8Num6z8"/>
    <w:rsid w:val="00B73EC7"/>
  </w:style>
  <w:style w:type="character" w:customStyle="1" w:styleId="WW8Num7z0">
    <w:name w:val="WW8Num7z0"/>
    <w:rsid w:val="00B73EC7"/>
    <w:rPr>
      <w:rFonts w:hint="default"/>
    </w:rPr>
  </w:style>
  <w:style w:type="character" w:customStyle="1" w:styleId="WW8Num7z1">
    <w:name w:val="WW8Num7z1"/>
    <w:rsid w:val="00B73EC7"/>
  </w:style>
  <w:style w:type="character" w:customStyle="1" w:styleId="WW8Num7z2">
    <w:name w:val="WW8Num7z2"/>
    <w:rsid w:val="00B73EC7"/>
  </w:style>
  <w:style w:type="character" w:customStyle="1" w:styleId="WW8Num7z3">
    <w:name w:val="WW8Num7z3"/>
    <w:rsid w:val="00B73EC7"/>
  </w:style>
  <w:style w:type="character" w:customStyle="1" w:styleId="WW8Num7z4">
    <w:name w:val="WW8Num7z4"/>
    <w:rsid w:val="00B73EC7"/>
  </w:style>
  <w:style w:type="character" w:customStyle="1" w:styleId="WW8Num7z5">
    <w:name w:val="WW8Num7z5"/>
    <w:rsid w:val="00B73EC7"/>
  </w:style>
  <w:style w:type="character" w:customStyle="1" w:styleId="WW8Num7z6">
    <w:name w:val="WW8Num7z6"/>
    <w:rsid w:val="00B73EC7"/>
  </w:style>
  <w:style w:type="character" w:customStyle="1" w:styleId="WW8Num7z7">
    <w:name w:val="WW8Num7z7"/>
    <w:rsid w:val="00B73EC7"/>
  </w:style>
  <w:style w:type="character" w:customStyle="1" w:styleId="WW8Num7z8">
    <w:name w:val="WW8Num7z8"/>
    <w:rsid w:val="00B73EC7"/>
  </w:style>
  <w:style w:type="character" w:customStyle="1" w:styleId="WW8Num8z0">
    <w:name w:val="WW8Num8z0"/>
    <w:rsid w:val="00B73EC7"/>
    <w:rPr>
      <w:rFonts w:hint="default"/>
    </w:rPr>
  </w:style>
  <w:style w:type="character" w:customStyle="1" w:styleId="WW8Num8z1">
    <w:name w:val="WW8Num8z1"/>
    <w:rsid w:val="00B73EC7"/>
  </w:style>
  <w:style w:type="character" w:customStyle="1" w:styleId="WW8Num8z2">
    <w:name w:val="WW8Num8z2"/>
    <w:rsid w:val="00B73EC7"/>
  </w:style>
  <w:style w:type="character" w:customStyle="1" w:styleId="WW8Num8z3">
    <w:name w:val="WW8Num8z3"/>
    <w:rsid w:val="00B73EC7"/>
  </w:style>
  <w:style w:type="character" w:customStyle="1" w:styleId="WW8Num8z4">
    <w:name w:val="WW8Num8z4"/>
    <w:rsid w:val="00B73EC7"/>
  </w:style>
  <w:style w:type="character" w:customStyle="1" w:styleId="WW8Num8z5">
    <w:name w:val="WW8Num8z5"/>
    <w:rsid w:val="00B73EC7"/>
  </w:style>
  <w:style w:type="character" w:customStyle="1" w:styleId="WW8Num8z6">
    <w:name w:val="WW8Num8z6"/>
    <w:rsid w:val="00B73EC7"/>
  </w:style>
  <w:style w:type="character" w:customStyle="1" w:styleId="WW8Num8z7">
    <w:name w:val="WW8Num8z7"/>
    <w:rsid w:val="00B73EC7"/>
  </w:style>
  <w:style w:type="character" w:customStyle="1" w:styleId="WW8Num8z8">
    <w:name w:val="WW8Num8z8"/>
    <w:rsid w:val="00B73EC7"/>
  </w:style>
  <w:style w:type="character" w:customStyle="1" w:styleId="WW8Num9z0">
    <w:name w:val="WW8Num9z0"/>
    <w:rsid w:val="00B73EC7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B73EC7"/>
  </w:style>
  <w:style w:type="character" w:customStyle="1" w:styleId="WW8Num9z2">
    <w:name w:val="WW8Num9z2"/>
    <w:rsid w:val="00B73EC7"/>
  </w:style>
  <w:style w:type="character" w:customStyle="1" w:styleId="WW8Num9z3">
    <w:name w:val="WW8Num9z3"/>
    <w:rsid w:val="00B73EC7"/>
  </w:style>
  <w:style w:type="character" w:customStyle="1" w:styleId="WW8Num9z4">
    <w:name w:val="WW8Num9z4"/>
    <w:rsid w:val="00B73EC7"/>
  </w:style>
  <w:style w:type="character" w:customStyle="1" w:styleId="WW8Num9z5">
    <w:name w:val="WW8Num9z5"/>
    <w:rsid w:val="00B73EC7"/>
  </w:style>
  <w:style w:type="character" w:customStyle="1" w:styleId="WW8Num9z6">
    <w:name w:val="WW8Num9z6"/>
    <w:rsid w:val="00B73EC7"/>
  </w:style>
  <w:style w:type="character" w:customStyle="1" w:styleId="WW8Num9z7">
    <w:name w:val="WW8Num9z7"/>
    <w:rsid w:val="00B73EC7"/>
  </w:style>
  <w:style w:type="character" w:customStyle="1" w:styleId="WW8Num9z8">
    <w:name w:val="WW8Num9z8"/>
    <w:rsid w:val="00B73EC7"/>
  </w:style>
  <w:style w:type="character" w:customStyle="1" w:styleId="WW8Num10z0">
    <w:name w:val="WW8Num10z0"/>
    <w:rsid w:val="00B73EC7"/>
    <w:rPr>
      <w:rFonts w:hint="default"/>
    </w:rPr>
  </w:style>
  <w:style w:type="character" w:customStyle="1" w:styleId="WW8Num10z1">
    <w:name w:val="WW8Num10z1"/>
    <w:rsid w:val="00B73EC7"/>
  </w:style>
  <w:style w:type="character" w:customStyle="1" w:styleId="WW8Num10z2">
    <w:name w:val="WW8Num10z2"/>
    <w:rsid w:val="00B73EC7"/>
  </w:style>
  <w:style w:type="character" w:customStyle="1" w:styleId="WW8Num10z3">
    <w:name w:val="WW8Num10z3"/>
    <w:rsid w:val="00B73EC7"/>
  </w:style>
  <w:style w:type="character" w:customStyle="1" w:styleId="WW8Num10z4">
    <w:name w:val="WW8Num10z4"/>
    <w:rsid w:val="00B73EC7"/>
  </w:style>
  <w:style w:type="character" w:customStyle="1" w:styleId="WW8Num10z5">
    <w:name w:val="WW8Num10z5"/>
    <w:rsid w:val="00B73EC7"/>
  </w:style>
  <w:style w:type="character" w:customStyle="1" w:styleId="WW8Num10z6">
    <w:name w:val="WW8Num10z6"/>
    <w:rsid w:val="00B73EC7"/>
  </w:style>
  <w:style w:type="character" w:customStyle="1" w:styleId="WW8Num10z7">
    <w:name w:val="WW8Num10z7"/>
    <w:rsid w:val="00B73EC7"/>
  </w:style>
  <w:style w:type="character" w:customStyle="1" w:styleId="WW8Num10z8">
    <w:name w:val="WW8Num10z8"/>
    <w:rsid w:val="00B73EC7"/>
  </w:style>
  <w:style w:type="character" w:customStyle="1" w:styleId="WW8Num11z0">
    <w:name w:val="WW8Num11z0"/>
    <w:rsid w:val="00B73EC7"/>
    <w:rPr>
      <w:rFonts w:hint="default"/>
    </w:rPr>
  </w:style>
  <w:style w:type="character" w:customStyle="1" w:styleId="WW8Num11z1">
    <w:name w:val="WW8Num11z1"/>
    <w:rsid w:val="00B73EC7"/>
  </w:style>
  <w:style w:type="character" w:customStyle="1" w:styleId="WW8Num11z2">
    <w:name w:val="WW8Num11z2"/>
    <w:rsid w:val="00B73EC7"/>
  </w:style>
  <w:style w:type="character" w:customStyle="1" w:styleId="WW8Num11z3">
    <w:name w:val="WW8Num11z3"/>
    <w:rsid w:val="00B73EC7"/>
  </w:style>
  <w:style w:type="character" w:customStyle="1" w:styleId="WW8Num11z4">
    <w:name w:val="WW8Num11z4"/>
    <w:rsid w:val="00B73EC7"/>
  </w:style>
  <w:style w:type="character" w:customStyle="1" w:styleId="WW8Num11z5">
    <w:name w:val="WW8Num11z5"/>
    <w:rsid w:val="00B73EC7"/>
  </w:style>
  <w:style w:type="character" w:customStyle="1" w:styleId="WW8Num11z6">
    <w:name w:val="WW8Num11z6"/>
    <w:rsid w:val="00B73EC7"/>
  </w:style>
  <w:style w:type="character" w:customStyle="1" w:styleId="WW8Num11z7">
    <w:name w:val="WW8Num11z7"/>
    <w:rsid w:val="00B73EC7"/>
  </w:style>
  <w:style w:type="character" w:customStyle="1" w:styleId="WW8Num11z8">
    <w:name w:val="WW8Num11z8"/>
    <w:rsid w:val="00B73EC7"/>
  </w:style>
  <w:style w:type="character" w:customStyle="1" w:styleId="1">
    <w:name w:val="Основной шрифт абзаца1"/>
    <w:rsid w:val="00B73EC7"/>
  </w:style>
  <w:style w:type="character" w:customStyle="1" w:styleId="blk">
    <w:name w:val="blk"/>
    <w:basedOn w:val="1"/>
    <w:rsid w:val="00B73EC7"/>
  </w:style>
  <w:style w:type="character" w:customStyle="1" w:styleId="apple-converted-space">
    <w:name w:val="apple-converted-space"/>
    <w:basedOn w:val="1"/>
    <w:rsid w:val="00B73EC7"/>
  </w:style>
  <w:style w:type="character" w:styleId="a3">
    <w:name w:val="Hyperlink"/>
    <w:rsid w:val="00B73EC7"/>
    <w:rPr>
      <w:color w:val="0000FF"/>
      <w:u w:val="single"/>
    </w:rPr>
  </w:style>
  <w:style w:type="paragraph" w:customStyle="1" w:styleId="10">
    <w:name w:val="Заголовок1"/>
    <w:basedOn w:val="a"/>
    <w:next w:val="a4"/>
    <w:rsid w:val="00B73EC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B73EC7"/>
    <w:pPr>
      <w:spacing w:after="140" w:line="276" w:lineRule="auto"/>
    </w:pPr>
  </w:style>
  <w:style w:type="paragraph" w:styleId="a5">
    <w:name w:val="List"/>
    <w:basedOn w:val="a4"/>
    <w:rsid w:val="00B73EC7"/>
    <w:rPr>
      <w:rFonts w:cs="Mangal"/>
    </w:rPr>
  </w:style>
  <w:style w:type="paragraph" w:styleId="a6">
    <w:name w:val="caption"/>
    <w:basedOn w:val="a"/>
    <w:qFormat/>
    <w:rsid w:val="00B73EC7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B73EC7"/>
    <w:pPr>
      <w:suppressLineNumbers/>
    </w:pPr>
    <w:rPr>
      <w:rFonts w:cs="Mangal"/>
    </w:rPr>
  </w:style>
  <w:style w:type="paragraph" w:styleId="a7">
    <w:name w:val="Balloon Text"/>
    <w:basedOn w:val="a"/>
    <w:rsid w:val="00B73EC7"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B73EC7"/>
    <w:pPr>
      <w:spacing w:before="280" w:after="280"/>
    </w:pPr>
  </w:style>
  <w:style w:type="paragraph" w:customStyle="1" w:styleId="ConsPlusNormal">
    <w:name w:val="ConsPlusNormal"/>
    <w:rsid w:val="00B73EC7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9">
    <w:name w:val="No Spacing"/>
    <w:qFormat/>
    <w:rsid w:val="00B73EC7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a">
    <w:name w:val="List Paragraph"/>
    <w:basedOn w:val="a"/>
    <w:qFormat/>
    <w:rsid w:val="00B73E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b">
    <w:name w:val="Содержимое таблицы"/>
    <w:basedOn w:val="a"/>
    <w:rsid w:val="00B73EC7"/>
    <w:pPr>
      <w:suppressLineNumbers/>
    </w:pPr>
  </w:style>
  <w:style w:type="paragraph" w:customStyle="1" w:styleId="ac">
    <w:name w:val="Заголовок таблицы"/>
    <w:basedOn w:val="ab"/>
    <w:rsid w:val="00B73EC7"/>
    <w:pPr>
      <w:jc w:val="center"/>
    </w:pPr>
    <w:rPr>
      <w:b/>
      <w:bCs/>
    </w:rPr>
  </w:style>
  <w:style w:type="character" w:customStyle="1" w:styleId="ad">
    <w:name w:val="Цветовое выделение"/>
    <w:rsid w:val="000C474C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EC7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73EC7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B73EC7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B73EC7"/>
  </w:style>
  <w:style w:type="character" w:customStyle="1" w:styleId="WW8Num3z1">
    <w:name w:val="WW8Num3z1"/>
    <w:rsid w:val="00B73EC7"/>
  </w:style>
  <w:style w:type="character" w:customStyle="1" w:styleId="WW8Num3z2">
    <w:name w:val="WW8Num3z2"/>
    <w:rsid w:val="00B73EC7"/>
  </w:style>
  <w:style w:type="character" w:customStyle="1" w:styleId="WW8Num3z3">
    <w:name w:val="WW8Num3z3"/>
    <w:rsid w:val="00B73EC7"/>
  </w:style>
  <w:style w:type="character" w:customStyle="1" w:styleId="WW8Num3z4">
    <w:name w:val="WW8Num3z4"/>
    <w:rsid w:val="00B73EC7"/>
  </w:style>
  <w:style w:type="character" w:customStyle="1" w:styleId="WW8Num3z5">
    <w:name w:val="WW8Num3z5"/>
    <w:rsid w:val="00B73EC7"/>
  </w:style>
  <w:style w:type="character" w:customStyle="1" w:styleId="WW8Num3z6">
    <w:name w:val="WW8Num3z6"/>
    <w:rsid w:val="00B73EC7"/>
  </w:style>
  <w:style w:type="character" w:customStyle="1" w:styleId="WW8Num3z7">
    <w:name w:val="WW8Num3z7"/>
    <w:rsid w:val="00B73EC7"/>
  </w:style>
  <w:style w:type="character" w:customStyle="1" w:styleId="WW8Num3z8">
    <w:name w:val="WW8Num3z8"/>
    <w:rsid w:val="00B73EC7"/>
  </w:style>
  <w:style w:type="character" w:customStyle="1" w:styleId="WW8Num1z1">
    <w:name w:val="WW8Num1z1"/>
    <w:rsid w:val="00B73EC7"/>
  </w:style>
  <w:style w:type="character" w:customStyle="1" w:styleId="WW8Num1z2">
    <w:name w:val="WW8Num1z2"/>
    <w:rsid w:val="00B73EC7"/>
  </w:style>
  <w:style w:type="character" w:customStyle="1" w:styleId="WW8Num1z3">
    <w:name w:val="WW8Num1z3"/>
    <w:rsid w:val="00B73EC7"/>
  </w:style>
  <w:style w:type="character" w:customStyle="1" w:styleId="WW8Num1z4">
    <w:name w:val="WW8Num1z4"/>
    <w:rsid w:val="00B73EC7"/>
  </w:style>
  <w:style w:type="character" w:customStyle="1" w:styleId="WW8Num1z5">
    <w:name w:val="WW8Num1z5"/>
    <w:rsid w:val="00B73EC7"/>
  </w:style>
  <w:style w:type="character" w:customStyle="1" w:styleId="WW8Num1z6">
    <w:name w:val="WW8Num1z6"/>
    <w:rsid w:val="00B73EC7"/>
  </w:style>
  <w:style w:type="character" w:customStyle="1" w:styleId="WW8Num1z7">
    <w:name w:val="WW8Num1z7"/>
    <w:rsid w:val="00B73EC7"/>
  </w:style>
  <w:style w:type="character" w:customStyle="1" w:styleId="WW8Num1z8">
    <w:name w:val="WW8Num1z8"/>
    <w:rsid w:val="00B73EC7"/>
  </w:style>
  <w:style w:type="character" w:customStyle="1" w:styleId="WW8Num2z1">
    <w:name w:val="WW8Num2z1"/>
    <w:rsid w:val="00B73EC7"/>
  </w:style>
  <w:style w:type="character" w:customStyle="1" w:styleId="WW8Num2z2">
    <w:name w:val="WW8Num2z2"/>
    <w:rsid w:val="00B73EC7"/>
  </w:style>
  <w:style w:type="character" w:customStyle="1" w:styleId="WW8Num2z3">
    <w:name w:val="WW8Num2z3"/>
    <w:rsid w:val="00B73EC7"/>
  </w:style>
  <w:style w:type="character" w:customStyle="1" w:styleId="WW8Num2z4">
    <w:name w:val="WW8Num2z4"/>
    <w:rsid w:val="00B73EC7"/>
  </w:style>
  <w:style w:type="character" w:customStyle="1" w:styleId="WW8Num2z5">
    <w:name w:val="WW8Num2z5"/>
    <w:rsid w:val="00B73EC7"/>
  </w:style>
  <w:style w:type="character" w:customStyle="1" w:styleId="WW8Num2z6">
    <w:name w:val="WW8Num2z6"/>
    <w:rsid w:val="00B73EC7"/>
  </w:style>
  <w:style w:type="character" w:customStyle="1" w:styleId="WW8Num2z7">
    <w:name w:val="WW8Num2z7"/>
    <w:rsid w:val="00B73EC7"/>
  </w:style>
  <w:style w:type="character" w:customStyle="1" w:styleId="WW8Num2z8">
    <w:name w:val="WW8Num2z8"/>
    <w:rsid w:val="00B73EC7"/>
  </w:style>
  <w:style w:type="character" w:customStyle="1" w:styleId="WW8Num4z0">
    <w:name w:val="WW8Num4z0"/>
    <w:rsid w:val="00B73EC7"/>
    <w:rPr>
      <w:rFonts w:hint="default"/>
    </w:rPr>
  </w:style>
  <w:style w:type="character" w:customStyle="1" w:styleId="WW8Num4z1">
    <w:name w:val="WW8Num4z1"/>
    <w:rsid w:val="00B73EC7"/>
  </w:style>
  <w:style w:type="character" w:customStyle="1" w:styleId="WW8Num4z2">
    <w:name w:val="WW8Num4z2"/>
    <w:rsid w:val="00B73EC7"/>
  </w:style>
  <w:style w:type="character" w:customStyle="1" w:styleId="WW8Num4z3">
    <w:name w:val="WW8Num4z3"/>
    <w:rsid w:val="00B73EC7"/>
  </w:style>
  <w:style w:type="character" w:customStyle="1" w:styleId="WW8Num4z4">
    <w:name w:val="WW8Num4z4"/>
    <w:rsid w:val="00B73EC7"/>
  </w:style>
  <w:style w:type="character" w:customStyle="1" w:styleId="WW8Num4z5">
    <w:name w:val="WW8Num4z5"/>
    <w:rsid w:val="00B73EC7"/>
  </w:style>
  <w:style w:type="character" w:customStyle="1" w:styleId="WW8Num4z6">
    <w:name w:val="WW8Num4z6"/>
    <w:rsid w:val="00B73EC7"/>
  </w:style>
  <w:style w:type="character" w:customStyle="1" w:styleId="WW8Num4z7">
    <w:name w:val="WW8Num4z7"/>
    <w:rsid w:val="00B73EC7"/>
  </w:style>
  <w:style w:type="character" w:customStyle="1" w:styleId="WW8Num4z8">
    <w:name w:val="WW8Num4z8"/>
    <w:rsid w:val="00B73EC7"/>
  </w:style>
  <w:style w:type="character" w:customStyle="1" w:styleId="WW8Num5z0">
    <w:name w:val="WW8Num5z0"/>
    <w:rsid w:val="00B73EC7"/>
    <w:rPr>
      <w:rFonts w:hint="default"/>
    </w:rPr>
  </w:style>
  <w:style w:type="character" w:customStyle="1" w:styleId="WW8Num6z0">
    <w:name w:val="WW8Num6z0"/>
    <w:rsid w:val="00B73EC7"/>
    <w:rPr>
      <w:rFonts w:hint="default"/>
    </w:rPr>
  </w:style>
  <w:style w:type="character" w:customStyle="1" w:styleId="WW8Num6z1">
    <w:name w:val="WW8Num6z1"/>
    <w:rsid w:val="00B73EC7"/>
  </w:style>
  <w:style w:type="character" w:customStyle="1" w:styleId="WW8Num6z2">
    <w:name w:val="WW8Num6z2"/>
    <w:rsid w:val="00B73EC7"/>
  </w:style>
  <w:style w:type="character" w:customStyle="1" w:styleId="WW8Num6z3">
    <w:name w:val="WW8Num6z3"/>
    <w:rsid w:val="00B73EC7"/>
  </w:style>
  <w:style w:type="character" w:customStyle="1" w:styleId="WW8Num6z4">
    <w:name w:val="WW8Num6z4"/>
    <w:rsid w:val="00B73EC7"/>
  </w:style>
  <w:style w:type="character" w:customStyle="1" w:styleId="WW8Num6z5">
    <w:name w:val="WW8Num6z5"/>
    <w:rsid w:val="00B73EC7"/>
  </w:style>
  <w:style w:type="character" w:customStyle="1" w:styleId="WW8Num6z6">
    <w:name w:val="WW8Num6z6"/>
    <w:rsid w:val="00B73EC7"/>
  </w:style>
  <w:style w:type="character" w:customStyle="1" w:styleId="WW8Num6z7">
    <w:name w:val="WW8Num6z7"/>
    <w:rsid w:val="00B73EC7"/>
  </w:style>
  <w:style w:type="character" w:customStyle="1" w:styleId="WW8Num6z8">
    <w:name w:val="WW8Num6z8"/>
    <w:rsid w:val="00B73EC7"/>
  </w:style>
  <w:style w:type="character" w:customStyle="1" w:styleId="WW8Num7z0">
    <w:name w:val="WW8Num7z0"/>
    <w:rsid w:val="00B73EC7"/>
    <w:rPr>
      <w:rFonts w:hint="default"/>
    </w:rPr>
  </w:style>
  <w:style w:type="character" w:customStyle="1" w:styleId="WW8Num7z1">
    <w:name w:val="WW8Num7z1"/>
    <w:rsid w:val="00B73EC7"/>
  </w:style>
  <w:style w:type="character" w:customStyle="1" w:styleId="WW8Num7z2">
    <w:name w:val="WW8Num7z2"/>
    <w:rsid w:val="00B73EC7"/>
  </w:style>
  <w:style w:type="character" w:customStyle="1" w:styleId="WW8Num7z3">
    <w:name w:val="WW8Num7z3"/>
    <w:rsid w:val="00B73EC7"/>
  </w:style>
  <w:style w:type="character" w:customStyle="1" w:styleId="WW8Num7z4">
    <w:name w:val="WW8Num7z4"/>
    <w:rsid w:val="00B73EC7"/>
  </w:style>
  <w:style w:type="character" w:customStyle="1" w:styleId="WW8Num7z5">
    <w:name w:val="WW8Num7z5"/>
    <w:rsid w:val="00B73EC7"/>
  </w:style>
  <w:style w:type="character" w:customStyle="1" w:styleId="WW8Num7z6">
    <w:name w:val="WW8Num7z6"/>
    <w:rsid w:val="00B73EC7"/>
  </w:style>
  <w:style w:type="character" w:customStyle="1" w:styleId="WW8Num7z7">
    <w:name w:val="WW8Num7z7"/>
    <w:rsid w:val="00B73EC7"/>
  </w:style>
  <w:style w:type="character" w:customStyle="1" w:styleId="WW8Num7z8">
    <w:name w:val="WW8Num7z8"/>
    <w:rsid w:val="00B73EC7"/>
  </w:style>
  <w:style w:type="character" w:customStyle="1" w:styleId="WW8Num8z0">
    <w:name w:val="WW8Num8z0"/>
    <w:rsid w:val="00B73EC7"/>
    <w:rPr>
      <w:rFonts w:hint="default"/>
    </w:rPr>
  </w:style>
  <w:style w:type="character" w:customStyle="1" w:styleId="WW8Num8z1">
    <w:name w:val="WW8Num8z1"/>
    <w:rsid w:val="00B73EC7"/>
  </w:style>
  <w:style w:type="character" w:customStyle="1" w:styleId="WW8Num8z2">
    <w:name w:val="WW8Num8z2"/>
    <w:rsid w:val="00B73EC7"/>
  </w:style>
  <w:style w:type="character" w:customStyle="1" w:styleId="WW8Num8z3">
    <w:name w:val="WW8Num8z3"/>
    <w:rsid w:val="00B73EC7"/>
  </w:style>
  <w:style w:type="character" w:customStyle="1" w:styleId="WW8Num8z4">
    <w:name w:val="WW8Num8z4"/>
    <w:rsid w:val="00B73EC7"/>
  </w:style>
  <w:style w:type="character" w:customStyle="1" w:styleId="WW8Num8z5">
    <w:name w:val="WW8Num8z5"/>
    <w:rsid w:val="00B73EC7"/>
  </w:style>
  <w:style w:type="character" w:customStyle="1" w:styleId="WW8Num8z6">
    <w:name w:val="WW8Num8z6"/>
    <w:rsid w:val="00B73EC7"/>
  </w:style>
  <w:style w:type="character" w:customStyle="1" w:styleId="WW8Num8z7">
    <w:name w:val="WW8Num8z7"/>
    <w:rsid w:val="00B73EC7"/>
  </w:style>
  <w:style w:type="character" w:customStyle="1" w:styleId="WW8Num8z8">
    <w:name w:val="WW8Num8z8"/>
    <w:rsid w:val="00B73EC7"/>
  </w:style>
  <w:style w:type="character" w:customStyle="1" w:styleId="WW8Num9z0">
    <w:name w:val="WW8Num9z0"/>
    <w:rsid w:val="00B73EC7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B73EC7"/>
  </w:style>
  <w:style w:type="character" w:customStyle="1" w:styleId="WW8Num9z2">
    <w:name w:val="WW8Num9z2"/>
    <w:rsid w:val="00B73EC7"/>
  </w:style>
  <w:style w:type="character" w:customStyle="1" w:styleId="WW8Num9z3">
    <w:name w:val="WW8Num9z3"/>
    <w:rsid w:val="00B73EC7"/>
  </w:style>
  <w:style w:type="character" w:customStyle="1" w:styleId="WW8Num9z4">
    <w:name w:val="WW8Num9z4"/>
    <w:rsid w:val="00B73EC7"/>
  </w:style>
  <w:style w:type="character" w:customStyle="1" w:styleId="WW8Num9z5">
    <w:name w:val="WW8Num9z5"/>
    <w:rsid w:val="00B73EC7"/>
  </w:style>
  <w:style w:type="character" w:customStyle="1" w:styleId="WW8Num9z6">
    <w:name w:val="WW8Num9z6"/>
    <w:rsid w:val="00B73EC7"/>
  </w:style>
  <w:style w:type="character" w:customStyle="1" w:styleId="WW8Num9z7">
    <w:name w:val="WW8Num9z7"/>
    <w:rsid w:val="00B73EC7"/>
  </w:style>
  <w:style w:type="character" w:customStyle="1" w:styleId="WW8Num9z8">
    <w:name w:val="WW8Num9z8"/>
    <w:rsid w:val="00B73EC7"/>
  </w:style>
  <w:style w:type="character" w:customStyle="1" w:styleId="WW8Num10z0">
    <w:name w:val="WW8Num10z0"/>
    <w:rsid w:val="00B73EC7"/>
    <w:rPr>
      <w:rFonts w:hint="default"/>
    </w:rPr>
  </w:style>
  <w:style w:type="character" w:customStyle="1" w:styleId="WW8Num10z1">
    <w:name w:val="WW8Num10z1"/>
    <w:rsid w:val="00B73EC7"/>
  </w:style>
  <w:style w:type="character" w:customStyle="1" w:styleId="WW8Num10z2">
    <w:name w:val="WW8Num10z2"/>
    <w:rsid w:val="00B73EC7"/>
  </w:style>
  <w:style w:type="character" w:customStyle="1" w:styleId="WW8Num10z3">
    <w:name w:val="WW8Num10z3"/>
    <w:rsid w:val="00B73EC7"/>
  </w:style>
  <w:style w:type="character" w:customStyle="1" w:styleId="WW8Num10z4">
    <w:name w:val="WW8Num10z4"/>
    <w:rsid w:val="00B73EC7"/>
  </w:style>
  <w:style w:type="character" w:customStyle="1" w:styleId="WW8Num10z5">
    <w:name w:val="WW8Num10z5"/>
    <w:rsid w:val="00B73EC7"/>
  </w:style>
  <w:style w:type="character" w:customStyle="1" w:styleId="WW8Num10z6">
    <w:name w:val="WW8Num10z6"/>
    <w:rsid w:val="00B73EC7"/>
  </w:style>
  <w:style w:type="character" w:customStyle="1" w:styleId="WW8Num10z7">
    <w:name w:val="WW8Num10z7"/>
    <w:rsid w:val="00B73EC7"/>
  </w:style>
  <w:style w:type="character" w:customStyle="1" w:styleId="WW8Num10z8">
    <w:name w:val="WW8Num10z8"/>
    <w:rsid w:val="00B73EC7"/>
  </w:style>
  <w:style w:type="character" w:customStyle="1" w:styleId="WW8Num11z0">
    <w:name w:val="WW8Num11z0"/>
    <w:rsid w:val="00B73EC7"/>
    <w:rPr>
      <w:rFonts w:hint="default"/>
    </w:rPr>
  </w:style>
  <w:style w:type="character" w:customStyle="1" w:styleId="WW8Num11z1">
    <w:name w:val="WW8Num11z1"/>
    <w:rsid w:val="00B73EC7"/>
  </w:style>
  <w:style w:type="character" w:customStyle="1" w:styleId="WW8Num11z2">
    <w:name w:val="WW8Num11z2"/>
    <w:rsid w:val="00B73EC7"/>
  </w:style>
  <w:style w:type="character" w:customStyle="1" w:styleId="WW8Num11z3">
    <w:name w:val="WW8Num11z3"/>
    <w:rsid w:val="00B73EC7"/>
  </w:style>
  <w:style w:type="character" w:customStyle="1" w:styleId="WW8Num11z4">
    <w:name w:val="WW8Num11z4"/>
    <w:rsid w:val="00B73EC7"/>
  </w:style>
  <w:style w:type="character" w:customStyle="1" w:styleId="WW8Num11z5">
    <w:name w:val="WW8Num11z5"/>
    <w:rsid w:val="00B73EC7"/>
  </w:style>
  <w:style w:type="character" w:customStyle="1" w:styleId="WW8Num11z6">
    <w:name w:val="WW8Num11z6"/>
    <w:rsid w:val="00B73EC7"/>
  </w:style>
  <w:style w:type="character" w:customStyle="1" w:styleId="WW8Num11z7">
    <w:name w:val="WW8Num11z7"/>
    <w:rsid w:val="00B73EC7"/>
  </w:style>
  <w:style w:type="character" w:customStyle="1" w:styleId="WW8Num11z8">
    <w:name w:val="WW8Num11z8"/>
    <w:rsid w:val="00B73EC7"/>
  </w:style>
  <w:style w:type="character" w:customStyle="1" w:styleId="1">
    <w:name w:val="Основной шрифт абзаца1"/>
    <w:rsid w:val="00B73EC7"/>
  </w:style>
  <w:style w:type="character" w:customStyle="1" w:styleId="blk">
    <w:name w:val="blk"/>
    <w:basedOn w:val="1"/>
    <w:rsid w:val="00B73EC7"/>
  </w:style>
  <w:style w:type="character" w:customStyle="1" w:styleId="apple-converted-space">
    <w:name w:val="apple-converted-space"/>
    <w:basedOn w:val="1"/>
    <w:rsid w:val="00B73EC7"/>
  </w:style>
  <w:style w:type="character" w:styleId="a3">
    <w:name w:val="Hyperlink"/>
    <w:rsid w:val="00B73EC7"/>
    <w:rPr>
      <w:color w:val="0000FF"/>
      <w:u w:val="single"/>
    </w:rPr>
  </w:style>
  <w:style w:type="paragraph" w:customStyle="1" w:styleId="10">
    <w:name w:val="Заголовок1"/>
    <w:basedOn w:val="a"/>
    <w:next w:val="a4"/>
    <w:rsid w:val="00B73EC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B73EC7"/>
    <w:pPr>
      <w:spacing w:after="140" w:line="276" w:lineRule="auto"/>
    </w:pPr>
  </w:style>
  <w:style w:type="paragraph" w:styleId="a5">
    <w:name w:val="List"/>
    <w:basedOn w:val="a4"/>
    <w:rsid w:val="00B73EC7"/>
    <w:rPr>
      <w:rFonts w:cs="Mangal"/>
    </w:rPr>
  </w:style>
  <w:style w:type="paragraph" w:styleId="a6">
    <w:name w:val="caption"/>
    <w:basedOn w:val="a"/>
    <w:qFormat/>
    <w:rsid w:val="00B73EC7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B73EC7"/>
    <w:pPr>
      <w:suppressLineNumbers/>
    </w:pPr>
    <w:rPr>
      <w:rFonts w:cs="Mangal"/>
    </w:rPr>
  </w:style>
  <w:style w:type="paragraph" w:styleId="a7">
    <w:name w:val="Balloon Text"/>
    <w:basedOn w:val="a"/>
    <w:rsid w:val="00B73EC7"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B73EC7"/>
    <w:pPr>
      <w:spacing w:before="280" w:after="280"/>
    </w:pPr>
  </w:style>
  <w:style w:type="paragraph" w:customStyle="1" w:styleId="ConsPlusNormal">
    <w:name w:val="ConsPlusNormal"/>
    <w:rsid w:val="00B73EC7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9">
    <w:name w:val="No Spacing"/>
    <w:qFormat/>
    <w:rsid w:val="00B73EC7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a">
    <w:name w:val="List Paragraph"/>
    <w:basedOn w:val="a"/>
    <w:qFormat/>
    <w:rsid w:val="00B73E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b">
    <w:name w:val="Содержимое таблицы"/>
    <w:basedOn w:val="a"/>
    <w:rsid w:val="00B73EC7"/>
    <w:pPr>
      <w:suppressLineNumbers/>
    </w:pPr>
  </w:style>
  <w:style w:type="paragraph" w:customStyle="1" w:styleId="ac">
    <w:name w:val="Заголовок таблицы"/>
    <w:basedOn w:val="ab"/>
    <w:rsid w:val="00B73EC7"/>
    <w:pPr>
      <w:jc w:val="center"/>
    </w:pPr>
    <w:rPr>
      <w:b/>
      <w:bCs/>
    </w:rPr>
  </w:style>
  <w:style w:type="character" w:customStyle="1" w:styleId="ad">
    <w:name w:val="Цветовое выделение"/>
    <w:rsid w:val="000C474C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7800E971460D41C3A4A01B77A4AE0CFE7935EA3164672AEE0F8C4838AA4EACEFCAB294AF75B2F08378572E25CEDA2D832C31DE288CrAAEI" TargetMode="External"/><Relationship Id="rId13" Type="http://schemas.openxmlformats.org/officeDocument/2006/relationships/hyperlink" Target="consultantplus://offline/ref=C468D1AAA7DBDDD60B94B52E59F59FF6CF18D50AC44F356143BA0BB8D8C3C68B2AFF334D1A27FC27C7ABDA3AB05934A616948226DBB746DDF5m3K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22532441.0/" TargetMode="External"/><Relationship Id="rId12" Type="http://schemas.openxmlformats.org/officeDocument/2006/relationships/hyperlink" Target="consultantplus://offline/ref=C468D1AAA7DBDDD60B94B52E59F59FF6CF18D50AC44F356143BA0BB8D8C3C68B2AFF334D1A27FC2DCBABDA3AB05934A616948226DBB746DDF5m3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22532441.0/" TargetMode="External"/><Relationship Id="rId11" Type="http://schemas.openxmlformats.org/officeDocument/2006/relationships/hyperlink" Target="consultantplus://offline/ref=908C5138CFF01890034100858B85753C9A74038FD5FA0DC0FDB32C46C40D7B7AA90870AD4167273D093F0C73ECD391AA7D6110C2AA65BCC3F755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AF908F89462257050394E0E09228C6DD1B48C3A93817BF14E1370A5AC4194A7626D8941E9C2F9941C102DB9AA6AE0D0CE327AD38CC7oD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83BADBB0036D258075DC5362BD3330968B89DB133CFFC455B25459186DE45C10804FDD7255CA30542385E505B8D60EECB5B2BCF981BC29DA69BBD2OBtE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7525</Words>
  <Characters>42896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«Об утверждении Положения</vt:lpstr>
    </vt:vector>
  </TitlesOfParts>
  <Company/>
  <LinksUpToDate>false</LinksUpToDate>
  <CharactersWithSpaces>50321</CharactersWithSpaces>
  <SharedDoc>false</SharedDoc>
  <HLinks>
    <vt:vector size="78" baseType="variant">
      <vt:variant>
        <vt:i4>2621536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consultantplus://offline/ref=C468D1AAA7DBDDD60B94B52E59F59FF6CF18D50AC44F356143BA0BB8D8C3C68B2AFF334D1A27FC27C7ABDA3AB05934A616948226DBB746DDF5m3K</vt:lpwstr>
      </vt:variant>
      <vt:variant>
        <vt:lpwstr/>
      </vt:variant>
      <vt:variant>
        <vt:i4>2621542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consultantplus://offline/ref=C468D1AAA7DBDDD60B94B52E59F59FF6CF18D50AC44F356143BA0BB8D8C3C68B2AFF334D1A27FC2DCBABDA3AB05934A616948226DBB746DDF5m3K</vt:lpwstr>
      </vt:variant>
      <vt:variant>
        <vt:lpwstr/>
      </vt:variant>
      <vt:variant>
        <vt:i4>5570562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Par48</vt:lpwstr>
      </vt:variant>
      <vt:variant>
        <vt:i4>5570562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Par46</vt:lpwstr>
      </vt:variant>
      <vt:variant>
        <vt:i4>5570562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5570562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2293868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consultantplus://offline/ref=908C5138CFF01890034100858B85753C9A74038FD5FA0DC0FDB32C46C40D7B7AA90870AD4167273D093F0C73ECD391AA7D6110C2AA65BCC3F755L</vt:lpwstr>
      </vt:variant>
      <vt:variant>
        <vt:lpwstr/>
      </vt:variant>
      <vt:variant>
        <vt:i4>4587528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consultantplus://offline/ref=8AF908F89462257050394E0E09228C6DD1B48C3A93817BF14E1370A5AC4194A7626D8941E9C2F9941C102DB9AA6AE0D0CE327AD38CC7oDI</vt:lpwstr>
      </vt:variant>
      <vt:variant>
        <vt:lpwstr/>
      </vt:variant>
      <vt:variant>
        <vt:i4>5505026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Par57</vt:lpwstr>
      </vt:variant>
      <vt:variant>
        <vt:i4>3473468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consultantplus://offline/ref=1D83BADBB0036D258075DC5362BD3330968B89DB133CFFC455B25459186DE45C10804FDD7255CA30542385E505B8D60EECB5B2BCF981BC29DA69BBD2OBtEI</vt:lpwstr>
      </vt:variant>
      <vt:variant>
        <vt:lpwstr/>
      </vt:variant>
      <vt:variant>
        <vt:i4>3145784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consultantplus://offline/ref=117800E971460D41C3A4A01B77A4AE0CFE7935EA3164672AEE0F8C4838AA4EACEFCAB294AF75B2F08378572E25CEDA2D832C31DE288CrAAEI</vt:lpwstr>
      </vt:variant>
      <vt:variant>
        <vt:lpwstr/>
      </vt:variant>
      <vt:variant>
        <vt:i4>6946876</vt:i4>
      </vt:variant>
      <vt:variant>
        <vt:i4>3</vt:i4>
      </vt:variant>
      <vt:variant>
        <vt:i4>0</vt:i4>
      </vt:variant>
      <vt:variant>
        <vt:i4>5</vt:i4>
      </vt:variant>
      <vt:variant>
        <vt:lpwstr>garantf1://22532441.0/</vt:lpwstr>
      </vt:variant>
      <vt:variant>
        <vt:lpwstr/>
      </vt:variant>
      <vt:variant>
        <vt:i4>6946876</vt:i4>
      </vt:variant>
      <vt:variant>
        <vt:i4>0</vt:i4>
      </vt:variant>
      <vt:variant>
        <vt:i4>0</vt:i4>
      </vt:variant>
      <vt:variant>
        <vt:i4>5</vt:i4>
      </vt:variant>
      <vt:variant>
        <vt:lpwstr>garantf1://22532441.0/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«Об утверждении Положения</dc:title>
  <dc:creator>chis-comp1-fo</dc:creator>
  <cp:lastModifiedBy>tatsarsaz</cp:lastModifiedBy>
  <cp:revision>2</cp:revision>
  <cp:lastPrinted>2019-10-10T15:54:00Z</cp:lastPrinted>
  <dcterms:created xsi:type="dcterms:W3CDTF">2019-10-10T16:29:00Z</dcterms:created>
  <dcterms:modified xsi:type="dcterms:W3CDTF">2019-10-10T16:29:00Z</dcterms:modified>
</cp:coreProperties>
</file>