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CC" w:rsidRPr="00812DCC" w:rsidRDefault="00812DCC" w:rsidP="00812DCC">
      <w:pPr>
        <w:pStyle w:val="headertext"/>
        <w:spacing w:after="240" w:afterAutospacing="0"/>
        <w:jc w:val="right"/>
        <w:rPr>
          <w:bCs/>
        </w:rPr>
      </w:pPr>
      <w:r w:rsidRPr="00812DCC">
        <w:rPr>
          <w:bCs/>
        </w:rPr>
        <w:t>Проект</w:t>
      </w:r>
    </w:p>
    <w:p w:rsidR="00812DCC" w:rsidRDefault="00812DCC" w:rsidP="00812DCC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12DCC">
        <w:rPr>
          <w:b/>
          <w:bCs/>
          <w:sz w:val="28"/>
          <w:szCs w:val="28"/>
        </w:rPr>
        <w:t>Решение</w:t>
      </w:r>
    </w:p>
    <w:p w:rsidR="00812DCC" w:rsidRPr="00812DCC" w:rsidRDefault="00812DCC" w:rsidP="00812DCC">
      <w:pPr>
        <w:pStyle w:val="headertext"/>
        <w:spacing w:before="0" w:beforeAutospacing="0" w:after="0" w:afterAutospacing="0"/>
        <w:jc w:val="center"/>
        <w:rPr>
          <w:bCs/>
          <w:sz w:val="28"/>
          <w:szCs w:val="28"/>
        </w:rPr>
      </w:pPr>
      <w:proofErr w:type="spellStart"/>
      <w:r w:rsidRPr="00812DCC">
        <w:rPr>
          <w:bCs/>
          <w:sz w:val="28"/>
          <w:szCs w:val="28"/>
        </w:rPr>
        <w:t>Чистопольского</w:t>
      </w:r>
      <w:proofErr w:type="spellEnd"/>
      <w:r w:rsidRPr="00812DCC">
        <w:rPr>
          <w:bCs/>
          <w:sz w:val="28"/>
          <w:szCs w:val="28"/>
        </w:rPr>
        <w:t xml:space="preserve"> городского Совета </w:t>
      </w:r>
    </w:p>
    <w:p w:rsidR="00812DCC" w:rsidRDefault="00812DCC" w:rsidP="00812DCC">
      <w:pPr>
        <w:pStyle w:val="headertext"/>
        <w:spacing w:after="0" w:afterAutospacing="0"/>
        <w:rPr>
          <w:b/>
          <w:bCs/>
        </w:rPr>
      </w:pP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12DCC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 в решение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812DCC">
        <w:rPr>
          <w:rFonts w:ascii="Times New Roman" w:eastAsia="Calibri" w:hAnsi="Times New Roman" w:cs="Times New Roman"/>
          <w:bCs/>
          <w:sz w:val="28"/>
          <w:szCs w:val="28"/>
        </w:rPr>
        <w:t>Чистопольского</w:t>
      </w:r>
      <w:proofErr w:type="spellEnd"/>
      <w:r w:rsidRPr="00812DCC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Совета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12DCC">
        <w:rPr>
          <w:rFonts w:ascii="Times New Roman" w:eastAsia="Calibri" w:hAnsi="Times New Roman" w:cs="Times New Roman"/>
          <w:bCs/>
          <w:sz w:val="28"/>
          <w:szCs w:val="28"/>
        </w:rPr>
        <w:t>от 10.11.2016г. №9/1 «О введении в действие,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12DCC">
        <w:rPr>
          <w:rFonts w:ascii="Times New Roman" w:eastAsia="Calibri" w:hAnsi="Times New Roman" w:cs="Times New Roman"/>
          <w:bCs/>
          <w:sz w:val="28"/>
          <w:szCs w:val="28"/>
        </w:rPr>
        <w:t>установлении</w:t>
      </w:r>
      <w:proofErr w:type="gramEnd"/>
      <w:r w:rsidRPr="00812DCC">
        <w:rPr>
          <w:rFonts w:ascii="Times New Roman" w:eastAsia="Calibri" w:hAnsi="Times New Roman" w:cs="Times New Roman"/>
          <w:bCs/>
          <w:sz w:val="28"/>
          <w:szCs w:val="28"/>
        </w:rPr>
        <w:t xml:space="preserve"> ставок, порядка и сроков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12DCC">
        <w:rPr>
          <w:rFonts w:ascii="Times New Roman" w:eastAsia="Calibri" w:hAnsi="Times New Roman" w:cs="Times New Roman"/>
          <w:bCs/>
          <w:sz w:val="28"/>
          <w:szCs w:val="28"/>
        </w:rPr>
        <w:t>уплаты земельного налога»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812DCC">
          <w:rPr>
            <w:rFonts w:ascii="Times New Roman" w:eastAsia="Calibri" w:hAnsi="Times New Roman" w:cs="Times New Roman"/>
            <w:sz w:val="28"/>
            <w:szCs w:val="28"/>
          </w:rPr>
          <w:t>Налоговым</w:t>
        </w:r>
      </w:hyperlink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12D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2DCC">
        <w:rPr>
          <w:rFonts w:ascii="Times New Roman" w:eastAsia="Calibri" w:hAnsi="Times New Roman" w:cs="Times New Roman"/>
          <w:sz w:val="28"/>
          <w:szCs w:val="28"/>
        </w:rPr>
        <w:t>Чистопольский</w:t>
      </w:r>
      <w:proofErr w:type="spellEnd"/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городской Совет </w:t>
      </w:r>
      <w:proofErr w:type="spellStart"/>
      <w:r w:rsidRPr="00812DCC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               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2DCC">
        <w:rPr>
          <w:rFonts w:ascii="Times New Roman" w:eastAsia="Calibri" w:hAnsi="Times New Roman" w:cs="Times New Roman"/>
          <w:b/>
          <w:sz w:val="28"/>
          <w:szCs w:val="28"/>
        </w:rPr>
        <w:t>РЕШАЕТ: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DCC" w:rsidRPr="00812DCC" w:rsidRDefault="00812DCC" w:rsidP="00812DCC">
      <w:pPr>
        <w:spacing w:after="0" w:line="240" w:lineRule="auto"/>
        <w:ind w:left="-108" w:right="-108" w:firstLine="67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1.Внести  в решение </w:t>
      </w:r>
      <w:proofErr w:type="spellStart"/>
      <w:r w:rsidRPr="00812DCC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 </w:t>
      </w:r>
      <w:proofErr w:type="spellStart"/>
      <w:r w:rsidRPr="00812DCC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от 10.11.2016г. № 9/1 «О введении в действие, установлении ставок, порядка и сроков уплаты земельного налога» (в редакции решений </w:t>
      </w:r>
      <w:proofErr w:type="spellStart"/>
      <w:r w:rsidRPr="00812DCC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 </w:t>
      </w:r>
      <w:proofErr w:type="spellStart"/>
      <w:r w:rsidRPr="00812DCC">
        <w:rPr>
          <w:rFonts w:ascii="Times New Roman" w:eastAsia="Calibri" w:hAnsi="Times New Roman" w:cs="Times New Roman"/>
          <w:sz w:val="28"/>
          <w:szCs w:val="28"/>
        </w:rPr>
        <w:t>Чистопольского</w:t>
      </w:r>
      <w:proofErr w:type="spellEnd"/>
      <w:proofErr w:type="gramEnd"/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07.08.2017г. №16/3, от 27.06.2018г. №26/3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48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23.11.2018г.№29/2)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DCC">
        <w:rPr>
          <w:rFonts w:ascii="Times New Roman" w:eastAsia="Calibri" w:hAnsi="Times New Roman" w:cs="Times New Roman"/>
          <w:sz w:val="28"/>
          <w:szCs w:val="28"/>
        </w:rPr>
        <w:t>1.1.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абзац 9 </w:t>
      </w:r>
      <w:r w:rsidR="00C342B0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812D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Pr="00812DC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12DCC" w:rsidRPr="00812DCC" w:rsidRDefault="009E5E0E" w:rsidP="00812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12DCC" w:rsidRPr="00812DCC">
        <w:rPr>
          <w:rFonts w:ascii="Times New Roman" w:hAnsi="Times New Roman" w:cs="Times New Roman"/>
          <w:color w:val="000000" w:themeColor="text1"/>
          <w:sz w:val="28"/>
          <w:szCs w:val="28"/>
        </w:rPr>
        <w:t>- в   отношении    земельных   участков,</w:t>
      </w:r>
      <w:r w:rsidR="0081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DCC" w:rsidRPr="00812D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="00812DCC" w:rsidRPr="00812DC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5F09C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F09C4" w:rsidRPr="005F09C4">
        <w:rPr>
          <w:rFonts w:ascii="Times New Roman" w:hAnsi="Times New Roman" w:cs="Times New Roman"/>
          <w:sz w:val="28"/>
          <w:szCs w:val="28"/>
        </w:rPr>
        <w:t>в размере 0,2</w:t>
      </w:r>
      <w:r w:rsidR="005F09C4" w:rsidRPr="005F09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09C4" w:rsidRPr="005F09C4">
        <w:rPr>
          <w:rFonts w:ascii="Times New Roman" w:hAnsi="Times New Roman" w:cs="Times New Roman"/>
          <w:sz w:val="28"/>
          <w:szCs w:val="28"/>
        </w:rPr>
        <w:t>процента</w:t>
      </w:r>
      <w:r w:rsidRPr="005F09C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».</w:t>
      </w:r>
      <w:proofErr w:type="gramEnd"/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0" w:name="sub_3"/>
      <w:r w:rsidRPr="00812DC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12DC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"garantF1://22547392.0" </w:instrText>
      </w:r>
      <w:r w:rsidRPr="00812DC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 средствах массовой информации, на «Официальном портале правовой информации Республики Татарстан» (pravo.tatarstan.ru), а так же  разместить на официальном сайте </w:t>
      </w:r>
      <w:proofErr w:type="spellStart"/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информационно-коммуникационной сети «Интернет» </w:t>
      </w:r>
      <w:hyperlink r:id="rId7" w:history="1">
        <w:r w:rsidRPr="00812DC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www.chistopol.tatarstan.ru</w:t>
        </w:r>
      </w:hyperlink>
      <w:r w:rsidRPr="00812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11BA" w:rsidRDefault="00812DCC" w:rsidP="00C71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7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года.</w:t>
      </w:r>
      <w:r w:rsidRPr="00812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DCC" w:rsidRPr="00812DCC" w:rsidRDefault="00812DCC" w:rsidP="00C71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81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81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812DCC" w:rsidRDefault="00812DCC" w:rsidP="00812DC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44D0" w:rsidRPr="00812DCC" w:rsidRDefault="007744D0" w:rsidP="00812DCC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812DCC" w:rsidRPr="00812DCC" w:rsidRDefault="00812DCC" w:rsidP="00812D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81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812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Д.А. Иванов</w:t>
      </w:r>
      <w:bookmarkEnd w:id="0"/>
    </w:p>
    <w:p w:rsidR="00812DCC" w:rsidRPr="00812DCC" w:rsidRDefault="00812DCC" w:rsidP="00812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12DCC" w:rsidRPr="00812DCC" w:rsidSect="00812DC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9E"/>
    <w:rsid w:val="002130A3"/>
    <w:rsid w:val="00441A9F"/>
    <w:rsid w:val="0048068C"/>
    <w:rsid w:val="004D629E"/>
    <w:rsid w:val="005F09C4"/>
    <w:rsid w:val="007744D0"/>
    <w:rsid w:val="00812DCC"/>
    <w:rsid w:val="009E5E0E"/>
    <w:rsid w:val="00A76431"/>
    <w:rsid w:val="00C342B0"/>
    <w:rsid w:val="00C711BA"/>
    <w:rsid w:val="00C774B7"/>
    <w:rsid w:val="00F93949"/>
    <w:rsid w:val="00F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A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69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A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6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stopol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hyperlink" Target="consultantplus://offline/ref=A2ECB452F8E5362CD0FEE52CC81184833370AB850E58C54E4FB28E44A68A89B2E2951E95AD00x4PF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34</cp:revision>
  <dcterms:created xsi:type="dcterms:W3CDTF">2019-05-13T07:48:00Z</dcterms:created>
  <dcterms:modified xsi:type="dcterms:W3CDTF">2019-05-16T06:35:00Z</dcterms:modified>
</cp:coreProperties>
</file>