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BD8" w:rsidRPr="00D74F15" w:rsidRDefault="00133881" w:rsidP="00133881">
      <w:pPr>
        <w:pStyle w:val="a3"/>
        <w:tabs>
          <w:tab w:val="left" w:pos="513"/>
          <w:tab w:val="right" w:pos="964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81705" w:rsidRPr="00D74F15">
        <w:rPr>
          <w:b/>
          <w:sz w:val="28"/>
          <w:szCs w:val="28"/>
        </w:rPr>
        <w:t xml:space="preserve">проект </w:t>
      </w:r>
    </w:p>
    <w:p w:rsidR="00737B95" w:rsidRPr="00D74F15" w:rsidRDefault="00F41453" w:rsidP="00456DB8">
      <w:pPr>
        <w:pStyle w:val="a3"/>
        <w:jc w:val="center"/>
        <w:rPr>
          <w:b/>
          <w:sz w:val="28"/>
          <w:szCs w:val="28"/>
        </w:rPr>
      </w:pPr>
      <w:r w:rsidRPr="00D74F15">
        <w:rPr>
          <w:b/>
          <w:sz w:val="28"/>
          <w:szCs w:val="28"/>
        </w:rPr>
        <w:t>Совета</w:t>
      </w:r>
      <w:r w:rsidR="00063FDF">
        <w:rPr>
          <w:b/>
          <w:sz w:val="28"/>
          <w:szCs w:val="28"/>
        </w:rPr>
        <w:t xml:space="preserve"> Татарско-</w:t>
      </w:r>
      <w:proofErr w:type="spellStart"/>
      <w:r w:rsidR="00063FDF">
        <w:rPr>
          <w:b/>
          <w:sz w:val="28"/>
          <w:szCs w:val="28"/>
        </w:rPr>
        <w:t>Сарсазского</w:t>
      </w:r>
      <w:proofErr w:type="spellEnd"/>
      <w:r w:rsidR="00063FDF">
        <w:rPr>
          <w:b/>
          <w:sz w:val="28"/>
          <w:szCs w:val="28"/>
        </w:rPr>
        <w:t xml:space="preserve"> </w:t>
      </w:r>
      <w:r w:rsidR="00DE4CFC">
        <w:rPr>
          <w:b/>
          <w:sz w:val="28"/>
          <w:szCs w:val="28"/>
        </w:rPr>
        <w:t>сельского поселения</w:t>
      </w:r>
      <w:r w:rsidRPr="00D74F15">
        <w:rPr>
          <w:b/>
          <w:sz w:val="28"/>
          <w:szCs w:val="28"/>
        </w:rPr>
        <w:t xml:space="preserve"> </w:t>
      </w:r>
      <w:proofErr w:type="spellStart"/>
      <w:r w:rsidRPr="00D74F15">
        <w:rPr>
          <w:b/>
          <w:sz w:val="28"/>
          <w:szCs w:val="28"/>
        </w:rPr>
        <w:t>Чистопольского</w:t>
      </w:r>
      <w:proofErr w:type="spellEnd"/>
      <w:r w:rsidRPr="00D74F15">
        <w:rPr>
          <w:b/>
          <w:sz w:val="28"/>
          <w:szCs w:val="28"/>
        </w:rPr>
        <w:t xml:space="preserve"> муниципального района</w:t>
      </w:r>
      <w:r w:rsidR="00DE4CFC">
        <w:rPr>
          <w:b/>
          <w:sz w:val="28"/>
          <w:szCs w:val="28"/>
        </w:rPr>
        <w:t xml:space="preserve"> РТ</w:t>
      </w:r>
    </w:p>
    <w:p w:rsidR="00736DA3" w:rsidRPr="00D74F15" w:rsidRDefault="00736DA3" w:rsidP="00456DB8">
      <w:pPr>
        <w:pStyle w:val="a3"/>
        <w:jc w:val="center"/>
        <w:rPr>
          <w:b/>
          <w:sz w:val="28"/>
          <w:szCs w:val="28"/>
        </w:rPr>
        <w:sectPr w:rsidR="00736DA3" w:rsidRPr="00D74F15" w:rsidSect="00133881">
          <w:type w:val="continuous"/>
          <w:pgSz w:w="11909" w:h="16834"/>
          <w:pgMar w:top="284" w:right="1134" w:bottom="1134" w:left="1134" w:header="720" w:footer="720" w:gutter="0"/>
          <w:cols w:space="60"/>
          <w:noEndnote/>
          <w:docGrid w:linePitch="272"/>
        </w:sectPr>
      </w:pPr>
    </w:p>
    <w:p w:rsidR="00F02699" w:rsidRPr="00D74F15" w:rsidRDefault="00F02699" w:rsidP="00456DB8">
      <w:pPr>
        <w:pStyle w:val="a3"/>
        <w:jc w:val="center"/>
        <w:rPr>
          <w:b/>
          <w:bCs/>
          <w:i/>
          <w:iCs/>
          <w:spacing w:val="-1"/>
          <w:sz w:val="28"/>
          <w:szCs w:val="28"/>
        </w:rPr>
      </w:pPr>
      <w:r w:rsidRPr="00D74F15">
        <w:rPr>
          <w:b/>
          <w:bCs/>
          <w:i/>
          <w:iCs/>
          <w:spacing w:val="-1"/>
          <w:sz w:val="28"/>
          <w:szCs w:val="28"/>
        </w:rPr>
        <w:lastRenderedPageBreak/>
        <w:t xml:space="preserve">  </w:t>
      </w:r>
    </w:p>
    <w:p w:rsidR="00736DA3" w:rsidRPr="00D74F15" w:rsidRDefault="00736DA3" w:rsidP="00CD646A">
      <w:pPr>
        <w:pStyle w:val="a3"/>
        <w:jc w:val="center"/>
        <w:rPr>
          <w:b/>
          <w:sz w:val="28"/>
          <w:szCs w:val="28"/>
        </w:rPr>
      </w:pPr>
      <w:r w:rsidRPr="00D74F15">
        <w:rPr>
          <w:b/>
          <w:bCs/>
          <w:i/>
          <w:iCs/>
          <w:spacing w:val="-1"/>
          <w:sz w:val="28"/>
          <w:szCs w:val="28"/>
        </w:rPr>
        <w:t>Решение</w:t>
      </w:r>
      <w:r w:rsidR="00CD646A" w:rsidRPr="00D74F15">
        <w:rPr>
          <w:b/>
          <w:bCs/>
          <w:i/>
          <w:iCs/>
          <w:spacing w:val="-1"/>
          <w:sz w:val="28"/>
          <w:szCs w:val="28"/>
        </w:rPr>
        <w:t xml:space="preserve">                                                                                         </w:t>
      </w:r>
      <w:r w:rsidR="00381705" w:rsidRPr="00D74F15">
        <w:rPr>
          <w:b/>
          <w:bCs/>
          <w:i/>
          <w:iCs/>
          <w:sz w:val="28"/>
          <w:szCs w:val="28"/>
        </w:rPr>
        <w:t xml:space="preserve">       </w:t>
      </w:r>
      <w:proofErr w:type="spellStart"/>
      <w:r w:rsidRPr="00D74F15">
        <w:rPr>
          <w:b/>
          <w:bCs/>
          <w:i/>
          <w:iCs/>
          <w:sz w:val="28"/>
          <w:szCs w:val="28"/>
        </w:rPr>
        <w:t>Карар</w:t>
      </w:r>
      <w:proofErr w:type="spellEnd"/>
    </w:p>
    <w:p w:rsidR="00D0373D" w:rsidRPr="00D74F15" w:rsidRDefault="00D0373D" w:rsidP="00456DB8">
      <w:pPr>
        <w:pStyle w:val="a3"/>
        <w:jc w:val="both"/>
        <w:rPr>
          <w:bCs/>
          <w:i/>
          <w:iCs/>
          <w:sz w:val="28"/>
          <w:szCs w:val="28"/>
        </w:rPr>
      </w:pPr>
    </w:p>
    <w:p w:rsidR="00CD646A" w:rsidRPr="00D74F15" w:rsidRDefault="00CD646A" w:rsidP="00367BD8">
      <w:pPr>
        <w:pStyle w:val="a3"/>
        <w:ind w:right="4134"/>
        <w:rPr>
          <w:sz w:val="28"/>
          <w:szCs w:val="28"/>
          <w:lang w:eastAsia="en-US"/>
        </w:rPr>
      </w:pPr>
      <w:bookmarkStart w:id="0" w:name="_GoBack"/>
      <w:r w:rsidRPr="00D74F15">
        <w:rPr>
          <w:sz w:val="28"/>
          <w:szCs w:val="28"/>
          <w:lang w:eastAsia="en-US"/>
        </w:rPr>
        <w:t xml:space="preserve">Об утверждении </w:t>
      </w:r>
      <w:r w:rsidR="005734A8" w:rsidRPr="00D74F15">
        <w:rPr>
          <w:sz w:val="28"/>
          <w:szCs w:val="28"/>
          <w:lang w:eastAsia="en-US"/>
        </w:rPr>
        <w:t>Положения об отчуждении недвижимого имущества, находящегося в муниципальной собственности муниципального образования</w:t>
      </w:r>
      <w:r w:rsidR="00063FDF">
        <w:rPr>
          <w:sz w:val="28"/>
          <w:szCs w:val="28"/>
          <w:lang w:eastAsia="en-US"/>
        </w:rPr>
        <w:t xml:space="preserve"> « Татарско-</w:t>
      </w:r>
      <w:proofErr w:type="spellStart"/>
      <w:r w:rsidR="00063FDF">
        <w:rPr>
          <w:sz w:val="28"/>
          <w:szCs w:val="28"/>
          <w:lang w:eastAsia="en-US"/>
        </w:rPr>
        <w:t>Сарсазское</w:t>
      </w:r>
      <w:proofErr w:type="spellEnd"/>
      <w:r w:rsidR="00063FDF">
        <w:rPr>
          <w:sz w:val="28"/>
          <w:szCs w:val="28"/>
          <w:lang w:eastAsia="en-US"/>
        </w:rPr>
        <w:t xml:space="preserve"> </w:t>
      </w:r>
      <w:r w:rsidR="00DE4CFC">
        <w:rPr>
          <w:sz w:val="28"/>
          <w:szCs w:val="28"/>
          <w:lang w:eastAsia="en-US"/>
        </w:rPr>
        <w:t>сельское поселение»</w:t>
      </w:r>
      <w:r w:rsidR="005734A8" w:rsidRPr="00D74F15">
        <w:rPr>
          <w:sz w:val="28"/>
          <w:szCs w:val="28"/>
          <w:lang w:eastAsia="en-US"/>
        </w:rPr>
        <w:t xml:space="preserve"> </w:t>
      </w:r>
      <w:proofErr w:type="spellStart"/>
      <w:r w:rsidR="005734A8" w:rsidRPr="00D74F15">
        <w:rPr>
          <w:sz w:val="28"/>
          <w:szCs w:val="28"/>
          <w:lang w:eastAsia="en-US"/>
        </w:rPr>
        <w:t>Чистопольск</w:t>
      </w:r>
      <w:r w:rsidR="00DE4CFC">
        <w:rPr>
          <w:sz w:val="28"/>
          <w:szCs w:val="28"/>
          <w:lang w:eastAsia="en-US"/>
        </w:rPr>
        <w:t>ого</w:t>
      </w:r>
      <w:proofErr w:type="spellEnd"/>
      <w:r w:rsidR="005734A8" w:rsidRPr="00D74F15">
        <w:rPr>
          <w:sz w:val="28"/>
          <w:szCs w:val="28"/>
          <w:lang w:eastAsia="en-US"/>
        </w:rPr>
        <w:t xml:space="preserve"> муниципальн</w:t>
      </w:r>
      <w:r w:rsidR="00DE4CFC">
        <w:rPr>
          <w:sz w:val="28"/>
          <w:szCs w:val="28"/>
          <w:lang w:eastAsia="en-US"/>
        </w:rPr>
        <w:t>ого</w:t>
      </w:r>
      <w:r w:rsidR="005734A8" w:rsidRPr="00D74F15">
        <w:rPr>
          <w:sz w:val="28"/>
          <w:szCs w:val="28"/>
          <w:lang w:eastAsia="en-US"/>
        </w:rPr>
        <w:t xml:space="preserve"> район</w:t>
      </w:r>
      <w:r w:rsidR="00DE4CFC">
        <w:rPr>
          <w:sz w:val="28"/>
          <w:szCs w:val="28"/>
          <w:lang w:eastAsia="en-US"/>
        </w:rPr>
        <w:t>а</w:t>
      </w:r>
      <w:r w:rsidR="005734A8" w:rsidRPr="00D74F15">
        <w:rPr>
          <w:sz w:val="28"/>
          <w:szCs w:val="28"/>
          <w:lang w:eastAsia="en-US"/>
        </w:rPr>
        <w:t xml:space="preserve"> Республики Татарстан</w:t>
      </w:r>
      <w:r w:rsidRPr="00D74F15">
        <w:rPr>
          <w:sz w:val="28"/>
          <w:szCs w:val="28"/>
          <w:lang w:eastAsia="en-US"/>
        </w:rPr>
        <w:t xml:space="preserve"> арендуемого субъектами малого и среднего предпринимательства</w:t>
      </w:r>
    </w:p>
    <w:bookmarkEnd w:id="0"/>
    <w:p w:rsidR="00CD646A" w:rsidRPr="00D74F15" w:rsidRDefault="00CD646A" w:rsidP="006F2D75">
      <w:pPr>
        <w:widowControl/>
        <w:jc w:val="both"/>
        <w:rPr>
          <w:sz w:val="28"/>
          <w:szCs w:val="28"/>
          <w:lang w:eastAsia="en-US"/>
        </w:rPr>
      </w:pPr>
    </w:p>
    <w:p w:rsidR="0037722D" w:rsidRPr="00D74F15" w:rsidRDefault="00CD646A" w:rsidP="0037722D">
      <w:pPr>
        <w:jc w:val="both"/>
        <w:rPr>
          <w:sz w:val="28"/>
          <w:szCs w:val="28"/>
          <w:lang w:eastAsia="en-US"/>
        </w:rPr>
      </w:pPr>
      <w:r w:rsidRPr="00D74F15">
        <w:rPr>
          <w:sz w:val="28"/>
          <w:szCs w:val="28"/>
          <w:lang w:eastAsia="en-US"/>
        </w:rPr>
        <w:t xml:space="preserve"> </w:t>
      </w:r>
      <w:r w:rsidR="0037722D" w:rsidRPr="00D74F15">
        <w:rPr>
          <w:sz w:val="28"/>
          <w:szCs w:val="28"/>
          <w:lang w:eastAsia="en-US"/>
        </w:rPr>
        <w:tab/>
      </w:r>
      <w:proofErr w:type="gramStart"/>
      <w:r w:rsidRPr="00D74F15">
        <w:rPr>
          <w:sz w:val="28"/>
          <w:szCs w:val="28"/>
          <w:lang w:eastAsia="en-US"/>
        </w:rPr>
        <w:t xml:space="preserve">В целях упорядочения процесса отчуждения муниципального имущества муниципального образования </w:t>
      </w:r>
      <w:r w:rsidR="0037722D" w:rsidRPr="00D74F15">
        <w:rPr>
          <w:sz w:val="28"/>
          <w:szCs w:val="28"/>
          <w:lang w:eastAsia="en-US"/>
        </w:rPr>
        <w:t>«</w:t>
      </w:r>
      <w:proofErr w:type="spellStart"/>
      <w:r w:rsidR="0037722D" w:rsidRPr="00D74F15">
        <w:rPr>
          <w:sz w:val="28"/>
          <w:szCs w:val="28"/>
          <w:lang w:eastAsia="en-US"/>
        </w:rPr>
        <w:t>Чистопольский</w:t>
      </w:r>
      <w:proofErr w:type="spellEnd"/>
      <w:r w:rsidR="0037722D" w:rsidRPr="00D74F15">
        <w:rPr>
          <w:sz w:val="28"/>
          <w:szCs w:val="28"/>
          <w:lang w:eastAsia="en-US"/>
        </w:rPr>
        <w:t xml:space="preserve"> муниципальный район» </w:t>
      </w:r>
      <w:r w:rsidRPr="00D74F15">
        <w:rPr>
          <w:sz w:val="28"/>
          <w:szCs w:val="28"/>
          <w:lang w:eastAsia="en-US"/>
        </w:rPr>
        <w:t xml:space="preserve"> Республики Татарстан субъектам малого и среднего  предпринимательства, в соответствии с Гражданским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22 июля 2008 года №159-ФЗ «Об особенностях отчуждения недвижимого имущества, находящегося в государственной собственности</w:t>
      </w:r>
      <w:proofErr w:type="gramEnd"/>
      <w:r w:rsidRPr="00D74F15">
        <w:rPr>
          <w:sz w:val="28"/>
          <w:szCs w:val="28"/>
          <w:lang w:eastAsia="en-US"/>
        </w:rPr>
        <w:t xml:space="preserve"> субъектов Российской Федерации или в муниципальной собственности и </w:t>
      </w:r>
      <w:proofErr w:type="gramStart"/>
      <w:r w:rsidRPr="00D74F15">
        <w:rPr>
          <w:sz w:val="28"/>
          <w:szCs w:val="28"/>
          <w:lang w:eastAsia="en-US"/>
        </w:rPr>
        <w:t>арендуемого</w:t>
      </w:r>
      <w:proofErr w:type="gramEnd"/>
      <w:r w:rsidRPr="00D74F15">
        <w:rPr>
          <w:sz w:val="28"/>
          <w:szCs w:val="28"/>
          <w:lang w:eastAsia="en-US"/>
        </w:rPr>
        <w:t xml:space="preserve">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="0037722D" w:rsidRPr="00D74F15">
        <w:rPr>
          <w:sz w:val="28"/>
          <w:szCs w:val="28"/>
          <w:lang w:eastAsia="en-US"/>
        </w:rPr>
        <w:t>Уставом муниципального образования</w:t>
      </w:r>
      <w:r w:rsidR="00063FDF">
        <w:rPr>
          <w:sz w:val="28"/>
          <w:szCs w:val="28"/>
          <w:lang w:eastAsia="en-US"/>
        </w:rPr>
        <w:t xml:space="preserve"> « Татарско-</w:t>
      </w:r>
      <w:proofErr w:type="spellStart"/>
      <w:r w:rsidR="00063FDF">
        <w:rPr>
          <w:sz w:val="28"/>
          <w:szCs w:val="28"/>
          <w:lang w:eastAsia="en-US"/>
        </w:rPr>
        <w:t>Сарсазское</w:t>
      </w:r>
      <w:proofErr w:type="spellEnd"/>
      <w:r w:rsidR="00063FDF">
        <w:rPr>
          <w:sz w:val="28"/>
          <w:szCs w:val="28"/>
          <w:lang w:eastAsia="en-US"/>
        </w:rPr>
        <w:t xml:space="preserve"> </w:t>
      </w:r>
      <w:r w:rsidR="00DE4CFC">
        <w:rPr>
          <w:sz w:val="28"/>
          <w:szCs w:val="28"/>
          <w:lang w:eastAsia="en-US"/>
        </w:rPr>
        <w:t xml:space="preserve">сельское поселение» </w:t>
      </w:r>
      <w:proofErr w:type="spellStart"/>
      <w:r w:rsidR="00DE4CFC">
        <w:rPr>
          <w:sz w:val="28"/>
          <w:szCs w:val="28"/>
          <w:lang w:eastAsia="en-US"/>
        </w:rPr>
        <w:t>Чистопольского</w:t>
      </w:r>
      <w:proofErr w:type="spellEnd"/>
      <w:r w:rsidR="00DE4CFC">
        <w:rPr>
          <w:sz w:val="28"/>
          <w:szCs w:val="28"/>
          <w:lang w:eastAsia="en-US"/>
        </w:rPr>
        <w:t xml:space="preserve"> муниципального района</w:t>
      </w:r>
      <w:r w:rsidR="0037722D" w:rsidRPr="00D74F15">
        <w:rPr>
          <w:sz w:val="28"/>
          <w:szCs w:val="28"/>
          <w:lang w:eastAsia="en-US"/>
        </w:rPr>
        <w:t xml:space="preserve"> Республики Татарстан,</w:t>
      </w:r>
      <w:r w:rsidR="0037722D" w:rsidRPr="00D74F15">
        <w:t xml:space="preserve"> </w:t>
      </w:r>
      <w:r w:rsidR="0037722D" w:rsidRPr="00D74F15">
        <w:rPr>
          <w:sz w:val="28"/>
          <w:szCs w:val="28"/>
          <w:lang w:eastAsia="en-US"/>
        </w:rPr>
        <w:t xml:space="preserve">Совет </w:t>
      </w:r>
      <w:r w:rsidR="00063FDF">
        <w:rPr>
          <w:sz w:val="28"/>
          <w:szCs w:val="28"/>
          <w:lang w:eastAsia="en-US"/>
        </w:rPr>
        <w:t xml:space="preserve"> Татарско-</w:t>
      </w:r>
      <w:proofErr w:type="spellStart"/>
      <w:r w:rsidR="00063FDF">
        <w:rPr>
          <w:sz w:val="28"/>
          <w:szCs w:val="28"/>
          <w:lang w:eastAsia="en-US"/>
        </w:rPr>
        <w:t>Сарсазского</w:t>
      </w:r>
      <w:proofErr w:type="spellEnd"/>
      <w:r w:rsidR="00063FDF">
        <w:rPr>
          <w:sz w:val="28"/>
          <w:szCs w:val="28"/>
          <w:lang w:eastAsia="en-US"/>
        </w:rPr>
        <w:t xml:space="preserve"> </w:t>
      </w:r>
      <w:r w:rsidR="00DE4CFC">
        <w:rPr>
          <w:sz w:val="28"/>
          <w:szCs w:val="28"/>
          <w:lang w:eastAsia="en-US"/>
        </w:rPr>
        <w:t xml:space="preserve">сельского поселения </w:t>
      </w:r>
      <w:proofErr w:type="spellStart"/>
      <w:r w:rsidR="0037722D" w:rsidRPr="00D74F15">
        <w:rPr>
          <w:sz w:val="28"/>
          <w:szCs w:val="28"/>
          <w:lang w:eastAsia="en-US"/>
        </w:rPr>
        <w:t>Чистопольского</w:t>
      </w:r>
      <w:proofErr w:type="spellEnd"/>
      <w:r w:rsidR="0037722D" w:rsidRPr="00D74F15">
        <w:rPr>
          <w:sz w:val="28"/>
          <w:szCs w:val="28"/>
          <w:lang w:eastAsia="en-US"/>
        </w:rPr>
        <w:t xml:space="preserve"> муниципального района Республики Татарстан </w:t>
      </w:r>
    </w:p>
    <w:p w:rsidR="00CD646A" w:rsidRPr="00D74F15" w:rsidRDefault="00CD646A" w:rsidP="00CD646A">
      <w:pPr>
        <w:widowControl/>
        <w:ind w:firstLine="567"/>
        <w:jc w:val="both"/>
        <w:rPr>
          <w:sz w:val="28"/>
          <w:szCs w:val="28"/>
          <w:lang w:eastAsia="en-US"/>
        </w:rPr>
      </w:pPr>
    </w:p>
    <w:p w:rsidR="00CD646A" w:rsidRPr="00D74F15" w:rsidRDefault="00CD646A" w:rsidP="006F2D75">
      <w:pPr>
        <w:widowControl/>
        <w:jc w:val="center"/>
        <w:rPr>
          <w:sz w:val="28"/>
          <w:szCs w:val="28"/>
          <w:lang w:eastAsia="en-US"/>
        </w:rPr>
      </w:pPr>
      <w:r w:rsidRPr="00D74F15">
        <w:rPr>
          <w:sz w:val="28"/>
          <w:szCs w:val="28"/>
          <w:lang w:eastAsia="en-US"/>
        </w:rPr>
        <w:t>РЕШАЕТ:</w:t>
      </w:r>
    </w:p>
    <w:p w:rsidR="0057642B" w:rsidRPr="00D74F15" w:rsidRDefault="0057642B" w:rsidP="006F2D75">
      <w:pPr>
        <w:widowControl/>
        <w:jc w:val="center"/>
        <w:rPr>
          <w:sz w:val="28"/>
          <w:szCs w:val="28"/>
          <w:lang w:eastAsia="en-US"/>
        </w:rPr>
      </w:pPr>
    </w:p>
    <w:p w:rsidR="00CD646A" w:rsidRPr="00D74F15" w:rsidRDefault="00CD646A" w:rsidP="00CD646A">
      <w:pPr>
        <w:widowControl/>
        <w:ind w:firstLine="567"/>
        <w:jc w:val="both"/>
        <w:rPr>
          <w:sz w:val="28"/>
          <w:szCs w:val="28"/>
          <w:lang w:eastAsia="en-US"/>
        </w:rPr>
      </w:pPr>
      <w:r w:rsidRPr="00D74F15">
        <w:rPr>
          <w:sz w:val="28"/>
          <w:szCs w:val="28"/>
          <w:lang w:eastAsia="en-US"/>
        </w:rPr>
        <w:t xml:space="preserve">1. Утвердить Положение </w:t>
      </w:r>
      <w:r w:rsidR="00FF4EA7" w:rsidRPr="00D74F15">
        <w:rPr>
          <w:sz w:val="28"/>
          <w:szCs w:val="28"/>
          <w:lang w:eastAsia="en-US"/>
        </w:rPr>
        <w:t>об отчуждении недвижимого имущества, находящегося в муниципальн</w:t>
      </w:r>
      <w:r w:rsidR="006F2D75" w:rsidRPr="00D74F15">
        <w:rPr>
          <w:sz w:val="28"/>
          <w:szCs w:val="28"/>
          <w:lang w:eastAsia="en-US"/>
        </w:rPr>
        <w:t xml:space="preserve">ой собственности </w:t>
      </w:r>
      <w:r w:rsidR="00FF4EA7" w:rsidRPr="00D74F15">
        <w:rPr>
          <w:sz w:val="28"/>
          <w:szCs w:val="28"/>
          <w:lang w:eastAsia="en-US"/>
        </w:rPr>
        <w:t xml:space="preserve">муниципального образования </w:t>
      </w:r>
      <w:r w:rsidR="00063FDF">
        <w:rPr>
          <w:sz w:val="28"/>
          <w:szCs w:val="28"/>
          <w:lang w:eastAsia="en-US"/>
        </w:rPr>
        <w:t>«Татарско-</w:t>
      </w:r>
      <w:proofErr w:type="spellStart"/>
      <w:r w:rsidR="00063FDF">
        <w:rPr>
          <w:sz w:val="28"/>
          <w:szCs w:val="28"/>
          <w:lang w:eastAsia="en-US"/>
        </w:rPr>
        <w:t>Сарсазское</w:t>
      </w:r>
      <w:proofErr w:type="spellEnd"/>
      <w:r w:rsidR="00063FDF">
        <w:rPr>
          <w:sz w:val="28"/>
          <w:szCs w:val="28"/>
          <w:lang w:eastAsia="en-US"/>
        </w:rPr>
        <w:t xml:space="preserve"> </w:t>
      </w:r>
      <w:r w:rsidR="00F9069D">
        <w:rPr>
          <w:sz w:val="28"/>
          <w:szCs w:val="28"/>
          <w:lang w:eastAsia="en-US"/>
        </w:rPr>
        <w:t xml:space="preserve">сельское поселение» </w:t>
      </w:r>
      <w:proofErr w:type="spellStart"/>
      <w:r w:rsidR="00F9069D">
        <w:rPr>
          <w:sz w:val="28"/>
          <w:szCs w:val="28"/>
          <w:lang w:eastAsia="en-US"/>
        </w:rPr>
        <w:t>Чистопольского</w:t>
      </w:r>
      <w:proofErr w:type="spellEnd"/>
      <w:r w:rsidR="00F9069D">
        <w:rPr>
          <w:sz w:val="28"/>
          <w:szCs w:val="28"/>
          <w:lang w:eastAsia="en-US"/>
        </w:rPr>
        <w:t xml:space="preserve"> муниципального района</w:t>
      </w:r>
      <w:r w:rsidR="0037722D" w:rsidRPr="00D74F15">
        <w:rPr>
          <w:sz w:val="28"/>
          <w:szCs w:val="28"/>
          <w:lang w:eastAsia="en-US"/>
        </w:rPr>
        <w:t xml:space="preserve"> Республики Татарстан </w:t>
      </w:r>
      <w:r w:rsidR="00FF4EA7" w:rsidRPr="00D74F15">
        <w:rPr>
          <w:sz w:val="28"/>
          <w:szCs w:val="28"/>
          <w:lang w:eastAsia="en-US"/>
        </w:rPr>
        <w:t xml:space="preserve">арендуемого субъектами малого и среднего предпринимательства </w:t>
      </w:r>
      <w:r w:rsidRPr="00D74F15">
        <w:rPr>
          <w:sz w:val="28"/>
          <w:szCs w:val="28"/>
          <w:lang w:eastAsia="en-US"/>
        </w:rPr>
        <w:t>согласно приложению.</w:t>
      </w:r>
    </w:p>
    <w:p w:rsidR="0037722D" w:rsidRPr="00D74F15" w:rsidRDefault="0037722D" w:rsidP="0037722D">
      <w:pPr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 xml:space="preserve">2. </w:t>
      </w:r>
      <w:hyperlink r:id="rId9" w:history="1">
        <w:r w:rsidRPr="00D74F15">
          <w:rPr>
            <w:sz w:val="28"/>
            <w:szCs w:val="28"/>
          </w:rPr>
          <w:t>О</w:t>
        </w:r>
        <w:r w:rsidR="00C546FE">
          <w:rPr>
            <w:sz w:val="28"/>
            <w:szCs w:val="28"/>
          </w:rPr>
          <w:t xml:space="preserve">бнародовать </w:t>
        </w:r>
      </w:hyperlink>
      <w:r w:rsidRPr="00D74F15">
        <w:rPr>
          <w:sz w:val="28"/>
          <w:szCs w:val="28"/>
        </w:rPr>
        <w:t xml:space="preserve">настоящее решение в </w:t>
      </w:r>
      <w:r w:rsidR="00C546FE">
        <w:rPr>
          <w:sz w:val="28"/>
          <w:szCs w:val="28"/>
        </w:rPr>
        <w:t>установленном порядке</w:t>
      </w:r>
      <w:r w:rsidRPr="00D74F15">
        <w:rPr>
          <w:sz w:val="28"/>
          <w:szCs w:val="28"/>
          <w:lang w:eastAsia="en-US"/>
        </w:rPr>
        <w:t xml:space="preserve"> </w:t>
      </w:r>
      <w:r w:rsidRPr="00D74F15">
        <w:rPr>
          <w:sz w:val="28"/>
          <w:szCs w:val="28"/>
        </w:rPr>
        <w:t xml:space="preserve">и </w:t>
      </w:r>
      <w:hyperlink r:id="rId10" w:history="1">
        <w:r w:rsidRPr="00D74F15">
          <w:rPr>
            <w:sz w:val="28"/>
            <w:szCs w:val="28"/>
          </w:rPr>
          <w:t>разместить</w:t>
        </w:r>
      </w:hyperlink>
      <w:r w:rsidRPr="00D74F15">
        <w:rPr>
          <w:sz w:val="28"/>
          <w:szCs w:val="28"/>
        </w:rPr>
        <w:t xml:space="preserve"> на официальном сайте </w:t>
      </w:r>
      <w:proofErr w:type="spellStart"/>
      <w:r w:rsidRPr="00D74F15">
        <w:rPr>
          <w:sz w:val="28"/>
          <w:szCs w:val="28"/>
        </w:rPr>
        <w:t>Чистопольского</w:t>
      </w:r>
      <w:proofErr w:type="spellEnd"/>
      <w:r w:rsidRPr="00D74F15">
        <w:rPr>
          <w:sz w:val="28"/>
          <w:szCs w:val="28"/>
        </w:rPr>
        <w:t xml:space="preserve"> муниципального района </w:t>
      </w:r>
      <w:r w:rsidR="005734A8" w:rsidRPr="00D74F15">
        <w:rPr>
          <w:sz w:val="28"/>
          <w:szCs w:val="28"/>
        </w:rPr>
        <w:t>(</w:t>
      </w:r>
      <w:r w:rsidRPr="00D74F15">
        <w:rPr>
          <w:sz w:val="28"/>
          <w:szCs w:val="28"/>
        </w:rPr>
        <w:t>www.chistopol.tatarstan.ru</w:t>
      </w:r>
      <w:r w:rsidR="005734A8" w:rsidRPr="00D74F15">
        <w:rPr>
          <w:sz w:val="28"/>
          <w:szCs w:val="28"/>
        </w:rPr>
        <w:t>)</w:t>
      </w:r>
      <w:r w:rsidRPr="00D74F15">
        <w:rPr>
          <w:sz w:val="28"/>
          <w:szCs w:val="28"/>
        </w:rPr>
        <w:t>.</w:t>
      </w:r>
    </w:p>
    <w:p w:rsidR="00F9069D" w:rsidRDefault="0037722D" w:rsidP="00F9069D">
      <w:pPr>
        <w:ind w:firstLine="567"/>
        <w:jc w:val="both"/>
        <w:rPr>
          <w:sz w:val="28"/>
          <w:szCs w:val="28"/>
        </w:rPr>
      </w:pPr>
      <w:bookmarkStart w:id="1" w:name="sub_5"/>
      <w:r w:rsidRPr="00D74F15">
        <w:rPr>
          <w:sz w:val="28"/>
          <w:szCs w:val="28"/>
        </w:rPr>
        <w:t xml:space="preserve">3. </w:t>
      </w:r>
      <w:bookmarkEnd w:id="1"/>
      <w:proofErr w:type="gramStart"/>
      <w:r w:rsidR="00133881">
        <w:rPr>
          <w:sz w:val="28"/>
          <w:szCs w:val="28"/>
        </w:rPr>
        <w:t>Контроль за</w:t>
      </w:r>
      <w:proofErr w:type="gramEnd"/>
      <w:r w:rsidR="00133881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</w:t>
      </w:r>
      <w:r w:rsidR="00063FDF">
        <w:rPr>
          <w:sz w:val="28"/>
          <w:szCs w:val="28"/>
        </w:rPr>
        <w:t>тельности Совета Татарско-</w:t>
      </w:r>
      <w:proofErr w:type="spellStart"/>
      <w:r w:rsidR="00063FDF">
        <w:rPr>
          <w:sz w:val="28"/>
          <w:szCs w:val="28"/>
        </w:rPr>
        <w:t>Сарсазского</w:t>
      </w:r>
      <w:proofErr w:type="spellEnd"/>
      <w:r w:rsidR="00133881">
        <w:rPr>
          <w:sz w:val="28"/>
          <w:szCs w:val="28"/>
        </w:rPr>
        <w:t xml:space="preserve"> сельского поселения </w:t>
      </w:r>
      <w:proofErr w:type="spellStart"/>
      <w:r w:rsidR="00133881">
        <w:rPr>
          <w:sz w:val="28"/>
          <w:szCs w:val="28"/>
        </w:rPr>
        <w:t>Чистопольского</w:t>
      </w:r>
      <w:proofErr w:type="spellEnd"/>
      <w:r w:rsidR="00133881">
        <w:rPr>
          <w:sz w:val="28"/>
          <w:szCs w:val="28"/>
        </w:rPr>
        <w:t xml:space="preserve"> муниципального района Республики Татарстан</w:t>
      </w:r>
    </w:p>
    <w:p w:rsidR="00C546FE" w:rsidRDefault="00C546FE" w:rsidP="00F9069D">
      <w:pPr>
        <w:ind w:firstLine="567"/>
        <w:jc w:val="both"/>
        <w:rPr>
          <w:sz w:val="28"/>
          <w:szCs w:val="28"/>
        </w:rPr>
      </w:pPr>
    </w:p>
    <w:p w:rsidR="0037722D" w:rsidRPr="00D74F15" w:rsidRDefault="0037722D" w:rsidP="00F9069D">
      <w:pPr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 xml:space="preserve">Глава </w:t>
      </w:r>
      <w:r w:rsidR="00063FDF">
        <w:rPr>
          <w:sz w:val="28"/>
          <w:szCs w:val="28"/>
        </w:rPr>
        <w:t>поселения</w:t>
      </w:r>
      <w:r w:rsidRPr="00D74F15">
        <w:rPr>
          <w:sz w:val="28"/>
          <w:szCs w:val="28"/>
        </w:rPr>
        <w:t xml:space="preserve">                                                                           </w:t>
      </w:r>
      <w:proofErr w:type="spellStart"/>
      <w:r w:rsidR="00063FDF">
        <w:rPr>
          <w:sz w:val="28"/>
          <w:szCs w:val="28"/>
        </w:rPr>
        <w:t>С.С.Мусин</w:t>
      </w:r>
      <w:proofErr w:type="spellEnd"/>
    </w:p>
    <w:p w:rsidR="0037722D" w:rsidRPr="00D74F15" w:rsidRDefault="0037722D" w:rsidP="0037722D">
      <w:pPr>
        <w:ind w:firstLine="720"/>
        <w:jc w:val="both"/>
        <w:rPr>
          <w:bCs/>
          <w:sz w:val="28"/>
          <w:szCs w:val="28"/>
        </w:rPr>
      </w:pPr>
    </w:p>
    <w:p w:rsidR="00CD646A" w:rsidRPr="00D74F15" w:rsidRDefault="00CD646A" w:rsidP="00CD646A">
      <w:pPr>
        <w:autoSpaceDE/>
        <w:autoSpaceDN/>
        <w:adjustRightInd/>
        <w:spacing w:line="360" w:lineRule="auto"/>
        <w:ind w:firstLine="567"/>
        <w:jc w:val="both"/>
        <w:rPr>
          <w:sz w:val="24"/>
          <w:szCs w:val="24"/>
        </w:rPr>
      </w:pPr>
    </w:p>
    <w:p w:rsidR="00022C4F" w:rsidRPr="00D74F15" w:rsidRDefault="00022C4F" w:rsidP="00022C4F">
      <w:pPr>
        <w:tabs>
          <w:tab w:val="left" w:pos="6663"/>
        </w:tabs>
        <w:ind w:left="6379"/>
        <w:rPr>
          <w:b/>
          <w:sz w:val="24"/>
          <w:szCs w:val="24"/>
        </w:rPr>
      </w:pPr>
      <w:r w:rsidRPr="00D74F15">
        <w:rPr>
          <w:sz w:val="24"/>
          <w:szCs w:val="24"/>
        </w:rPr>
        <w:t xml:space="preserve">Приложение </w:t>
      </w:r>
      <w:r w:rsidRPr="00D74F15">
        <w:rPr>
          <w:sz w:val="24"/>
          <w:szCs w:val="24"/>
        </w:rPr>
        <w:br/>
        <w:t xml:space="preserve">к </w:t>
      </w:r>
      <w:hyperlink w:anchor="sub_1" w:history="1">
        <w:r w:rsidRPr="00D74F15">
          <w:rPr>
            <w:sz w:val="24"/>
            <w:szCs w:val="24"/>
          </w:rPr>
          <w:t>решению</w:t>
        </w:r>
      </w:hyperlink>
      <w:r w:rsidRPr="00D74F15">
        <w:rPr>
          <w:b/>
          <w:sz w:val="24"/>
          <w:szCs w:val="24"/>
        </w:rPr>
        <w:t xml:space="preserve"> </w:t>
      </w:r>
      <w:r w:rsidRPr="00D74F15">
        <w:rPr>
          <w:sz w:val="24"/>
          <w:szCs w:val="24"/>
        </w:rPr>
        <w:t xml:space="preserve">Совета </w:t>
      </w:r>
      <w:r w:rsidR="00063FDF">
        <w:rPr>
          <w:sz w:val="24"/>
          <w:szCs w:val="24"/>
        </w:rPr>
        <w:t>Татарско-</w:t>
      </w:r>
      <w:proofErr w:type="spellStart"/>
      <w:r w:rsidR="00063FDF">
        <w:rPr>
          <w:sz w:val="24"/>
          <w:szCs w:val="24"/>
        </w:rPr>
        <w:t>Сарсазского</w:t>
      </w:r>
      <w:proofErr w:type="spellEnd"/>
      <w:r w:rsidR="00063FDF">
        <w:rPr>
          <w:sz w:val="24"/>
          <w:szCs w:val="24"/>
        </w:rPr>
        <w:t xml:space="preserve"> </w:t>
      </w:r>
      <w:r w:rsidR="00F9069D">
        <w:rPr>
          <w:sz w:val="24"/>
          <w:szCs w:val="24"/>
        </w:rPr>
        <w:t xml:space="preserve">сельского поселения </w:t>
      </w:r>
      <w:proofErr w:type="spellStart"/>
      <w:r w:rsidRPr="00D74F15">
        <w:rPr>
          <w:bCs/>
          <w:sz w:val="24"/>
          <w:szCs w:val="24"/>
        </w:rPr>
        <w:t>Чистопольского</w:t>
      </w:r>
      <w:proofErr w:type="spellEnd"/>
      <w:r w:rsidRPr="00D74F15">
        <w:rPr>
          <w:bCs/>
          <w:sz w:val="24"/>
          <w:szCs w:val="24"/>
        </w:rPr>
        <w:t xml:space="preserve"> муниципального района</w:t>
      </w:r>
      <w:r w:rsidRPr="00D74F15">
        <w:rPr>
          <w:b/>
          <w:sz w:val="24"/>
          <w:szCs w:val="24"/>
        </w:rPr>
        <w:t xml:space="preserve"> </w:t>
      </w:r>
      <w:r w:rsidRPr="00D74F15">
        <w:rPr>
          <w:bCs/>
          <w:sz w:val="24"/>
          <w:szCs w:val="24"/>
        </w:rPr>
        <w:t>Республики Татарстан</w:t>
      </w:r>
    </w:p>
    <w:p w:rsidR="00022C4F" w:rsidRPr="00D74F15" w:rsidRDefault="00022C4F" w:rsidP="00022C4F">
      <w:pPr>
        <w:tabs>
          <w:tab w:val="left" w:pos="6663"/>
        </w:tabs>
        <w:ind w:left="6379"/>
        <w:rPr>
          <w:rFonts w:cs="Arial"/>
          <w:sz w:val="28"/>
          <w:szCs w:val="28"/>
        </w:rPr>
      </w:pPr>
      <w:r w:rsidRPr="00D74F15">
        <w:rPr>
          <w:bCs/>
          <w:sz w:val="24"/>
          <w:szCs w:val="24"/>
        </w:rPr>
        <w:t>от «___» _______ 2019 г. №_____</w:t>
      </w:r>
    </w:p>
    <w:p w:rsidR="00F9069D" w:rsidRDefault="00F9069D" w:rsidP="00F9069D">
      <w:pPr>
        <w:widowControl/>
        <w:autoSpaceDE/>
        <w:autoSpaceDN/>
        <w:adjustRightInd/>
        <w:ind w:firstLine="567"/>
        <w:jc w:val="center"/>
        <w:rPr>
          <w:sz w:val="28"/>
          <w:szCs w:val="28"/>
          <w:lang w:eastAsia="en-US"/>
        </w:rPr>
      </w:pPr>
    </w:p>
    <w:p w:rsidR="00CD646A" w:rsidRDefault="00F9069D" w:rsidP="00F9069D">
      <w:pPr>
        <w:widowControl/>
        <w:autoSpaceDE/>
        <w:autoSpaceDN/>
        <w:adjustRightInd/>
        <w:ind w:firstLine="567"/>
        <w:jc w:val="center"/>
        <w:rPr>
          <w:sz w:val="28"/>
          <w:szCs w:val="28"/>
          <w:lang w:eastAsia="en-US"/>
        </w:rPr>
      </w:pPr>
      <w:r w:rsidRPr="00D74F15">
        <w:rPr>
          <w:sz w:val="28"/>
          <w:szCs w:val="28"/>
          <w:lang w:eastAsia="en-US"/>
        </w:rPr>
        <w:t xml:space="preserve">Положение об отчуждении недвижимого имущества, находящегося в муниципальной собственности муниципального образования </w:t>
      </w:r>
      <w:r w:rsidR="00063FDF">
        <w:rPr>
          <w:sz w:val="28"/>
          <w:szCs w:val="28"/>
          <w:lang w:eastAsia="en-US"/>
        </w:rPr>
        <w:t>« Татарско-</w:t>
      </w:r>
      <w:proofErr w:type="spellStart"/>
      <w:r w:rsidR="00063FDF">
        <w:rPr>
          <w:sz w:val="28"/>
          <w:szCs w:val="28"/>
          <w:lang w:eastAsia="en-US"/>
        </w:rPr>
        <w:t>Сарсазское</w:t>
      </w:r>
      <w:proofErr w:type="spellEnd"/>
      <w:r w:rsidR="00063FD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сельское поселение» </w:t>
      </w:r>
      <w:proofErr w:type="spellStart"/>
      <w:r>
        <w:rPr>
          <w:sz w:val="28"/>
          <w:szCs w:val="28"/>
          <w:lang w:eastAsia="en-US"/>
        </w:rPr>
        <w:t>Чистопольского</w:t>
      </w:r>
      <w:proofErr w:type="spellEnd"/>
      <w:r>
        <w:rPr>
          <w:sz w:val="28"/>
          <w:szCs w:val="28"/>
          <w:lang w:eastAsia="en-US"/>
        </w:rPr>
        <w:t xml:space="preserve"> муниципального района</w:t>
      </w:r>
      <w:r w:rsidRPr="00D74F15">
        <w:rPr>
          <w:sz w:val="28"/>
          <w:szCs w:val="28"/>
          <w:lang w:eastAsia="en-US"/>
        </w:rPr>
        <w:t xml:space="preserve"> Республики Татарстан арендуемого субъектами малого и среднего предпринимательства</w:t>
      </w:r>
    </w:p>
    <w:p w:rsidR="00F9069D" w:rsidRPr="00D74F15" w:rsidRDefault="00F9069D" w:rsidP="00F9069D">
      <w:pPr>
        <w:widowControl/>
        <w:autoSpaceDE/>
        <w:autoSpaceDN/>
        <w:adjustRightInd/>
        <w:ind w:firstLine="567"/>
        <w:jc w:val="center"/>
        <w:rPr>
          <w:b/>
          <w:bCs/>
          <w:sz w:val="28"/>
          <w:szCs w:val="28"/>
        </w:rPr>
      </w:pP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proofErr w:type="gramStart"/>
      <w:r w:rsidRPr="00D74F15">
        <w:rPr>
          <w:sz w:val="28"/>
          <w:szCs w:val="28"/>
        </w:rPr>
        <w:t xml:space="preserve">Настоящее Положение разработано на основании Конституции Российской Федерации, Гражданского кодекса Российской Федерации, Федерального закона      от </w:t>
      </w:r>
      <w:r w:rsidR="006F2D75" w:rsidRPr="00D74F15">
        <w:rPr>
          <w:sz w:val="28"/>
          <w:szCs w:val="28"/>
        </w:rPr>
        <w:t>0</w:t>
      </w:r>
      <w:r w:rsidRPr="00D74F15">
        <w:rPr>
          <w:sz w:val="28"/>
          <w:szCs w:val="28"/>
        </w:rPr>
        <w:t xml:space="preserve">6 октября 2003 года  </w:t>
      </w:r>
      <w:r w:rsidR="006F2D75" w:rsidRPr="00D74F15">
        <w:rPr>
          <w:sz w:val="28"/>
          <w:szCs w:val="28"/>
        </w:rPr>
        <w:t>№</w:t>
      </w:r>
      <w:r w:rsidRPr="00D74F15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Федерального закона от 22 июля 2008 года </w:t>
      </w:r>
      <w:r w:rsidR="006F2D75" w:rsidRPr="00D74F15">
        <w:rPr>
          <w:sz w:val="28"/>
          <w:szCs w:val="28"/>
        </w:rPr>
        <w:t xml:space="preserve">№ </w:t>
      </w:r>
      <w:r w:rsidRPr="00D74F15">
        <w:rPr>
          <w:sz w:val="28"/>
          <w:szCs w:val="28"/>
        </w:rPr>
        <w:t>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</w:t>
      </w:r>
      <w:proofErr w:type="gramEnd"/>
      <w:r w:rsidRPr="00D74F15">
        <w:rPr>
          <w:sz w:val="28"/>
          <w:szCs w:val="28"/>
        </w:rPr>
        <w:t>, и о внесении изменений в отдельные законодательные акты Российской Федерации».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CD646A" w:rsidRPr="00D74F15" w:rsidRDefault="00CD646A" w:rsidP="006F2D75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D74F15">
        <w:rPr>
          <w:bCs/>
          <w:sz w:val="28"/>
          <w:szCs w:val="28"/>
        </w:rPr>
        <w:t>1. Основные положения</w:t>
      </w:r>
    </w:p>
    <w:p w:rsidR="00120563" w:rsidRPr="00D74F15" w:rsidRDefault="00120563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 xml:space="preserve">1.1. Настоящее Положение определяет порядок осуществления отчуждения недвижимого имущества, находящегося в муниципальной собственности </w:t>
      </w:r>
      <w:r w:rsidR="006F2D75" w:rsidRPr="00D74F15">
        <w:rPr>
          <w:sz w:val="28"/>
          <w:szCs w:val="28"/>
        </w:rPr>
        <w:t xml:space="preserve">муниципального образования </w:t>
      </w:r>
      <w:r w:rsidR="00063FDF">
        <w:rPr>
          <w:sz w:val="28"/>
          <w:szCs w:val="28"/>
        </w:rPr>
        <w:t>« Татарско-</w:t>
      </w:r>
      <w:proofErr w:type="spellStart"/>
      <w:r w:rsidR="00063FDF">
        <w:rPr>
          <w:sz w:val="28"/>
          <w:szCs w:val="28"/>
        </w:rPr>
        <w:t>Сарсазское</w:t>
      </w:r>
      <w:proofErr w:type="spellEnd"/>
      <w:r w:rsidR="00063FDF">
        <w:rPr>
          <w:sz w:val="28"/>
          <w:szCs w:val="28"/>
        </w:rPr>
        <w:t xml:space="preserve"> </w:t>
      </w:r>
      <w:r w:rsidR="00F9069D">
        <w:rPr>
          <w:sz w:val="28"/>
          <w:szCs w:val="28"/>
        </w:rPr>
        <w:t xml:space="preserve">сельское поселение» </w:t>
      </w:r>
      <w:proofErr w:type="spellStart"/>
      <w:r w:rsidR="00F90D60" w:rsidRPr="00D74F15">
        <w:rPr>
          <w:sz w:val="28"/>
          <w:szCs w:val="28"/>
        </w:rPr>
        <w:t>Чистопольск</w:t>
      </w:r>
      <w:r w:rsidR="00F9069D">
        <w:rPr>
          <w:sz w:val="28"/>
          <w:szCs w:val="28"/>
        </w:rPr>
        <w:t>ого</w:t>
      </w:r>
      <w:proofErr w:type="spellEnd"/>
      <w:r w:rsidR="00F90D60" w:rsidRPr="00D74F15">
        <w:rPr>
          <w:sz w:val="28"/>
          <w:szCs w:val="28"/>
        </w:rPr>
        <w:t xml:space="preserve"> муниципальн</w:t>
      </w:r>
      <w:r w:rsidR="00F9069D">
        <w:rPr>
          <w:sz w:val="28"/>
          <w:szCs w:val="28"/>
        </w:rPr>
        <w:t>ого</w:t>
      </w:r>
      <w:r w:rsidR="00F90D60" w:rsidRPr="00D74F15">
        <w:rPr>
          <w:sz w:val="28"/>
          <w:szCs w:val="28"/>
        </w:rPr>
        <w:t xml:space="preserve"> район</w:t>
      </w:r>
      <w:r w:rsidR="00F9069D">
        <w:rPr>
          <w:sz w:val="28"/>
          <w:szCs w:val="28"/>
        </w:rPr>
        <w:t>а</w:t>
      </w:r>
      <w:r w:rsidR="00133881">
        <w:rPr>
          <w:sz w:val="28"/>
          <w:szCs w:val="28"/>
        </w:rPr>
        <w:t xml:space="preserve"> (далее по тексту Поселение)</w:t>
      </w:r>
      <w:r w:rsidR="006F2D75" w:rsidRPr="00D74F15">
        <w:rPr>
          <w:sz w:val="28"/>
          <w:szCs w:val="28"/>
        </w:rPr>
        <w:t xml:space="preserve"> </w:t>
      </w:r>
      <w:r w:rsidRPr="00D74F15">
        <w:rPr>
          <w:sz w:val="28"/>
          <w:szCs w:val="28"/>
        </w:rPr>
        <w:t>арендуемого субъектами малого и среднего предпринимательства. Определяет права и обязанности уполномоченных лиц при осуществлении отчуждения недвижимого имущества, находящегося в муниципальной собственности и арендуемого субъектами малого и среднего предпринимательства (далее - отчуждение недвижимого имущества).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1.</w:t>
      </w:r>
      <w:r w:rsidR="00120563" w:rsidRPr="00D74F15">
        <w:rPr>
          <w:sz w:val="28"/>
          <w:szCs w:val="28"/>
        </w:rPr>
        <w:t>2</w:t>
      </w:r>
      <w:r w:rsidRPr="00D74F15">
        <w:rPr>
          <w:sz w:val="28"/>
          <w:szCs w:val="28"/>
        </w:rPr>
        <w:t>. Сфера действия настоящего Положения.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1.</w:t>
      </w:r>
      <w:r w:rsidR="00120563" w:rsidRPr="00D74F15">
        <w:rPr>
          <w:sz w:val="28"/>
          <w:szCs w:val="28"/>
        </w:rPr>
        <w:t>2</w:t>
      </w:r>
      <w:r w:rsidRPr="00D74F15">
        <w:rPr>
          <w:sz w:val="28"/>
          <w:szCs w:val="28"/>
        </w:rPr>
        <w:t>.1. Настоящее Положение регулирует отношения, возникающие при приватизации муниципального имущества, арендуемого субъектами малого и среднего предпринимательства.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1.</w:t>
      </w:r>
      <w:r w:rsidR="00120563" w:rsidRPr="00D74F15">
        <w:rPr>
          <w:sz w:val="28"/>
          <w:szCs w:val="28"/>
        </w:rPr>
        <w:t>2</w:t>
      </w:r>
      <w:r w:rsidRPr="00D74F15">
        <w:rPr>
          <w:sz w:val="28"/>
          <w:szCs w:val="28"/>
        </w:rPr>
        <w:t xml:space="preserve">.2. Действие настоящего Положения не распространяется </w:t>
      </w:r>
      <w:proofErr w:type="gramStart"/>
      <w:r w:rsidRPr="00D74F15">
        <w:rPr>
          <w:sz w:val="28"/>
          <w:szCs w:val="28"/>
        </w:rPr>
        <w:t>на</w:t>
      </w:r>
      <w:proofErr w:type="gramEnd"/>
      <w:r w:rsidRPr="00D74F15">
        <w:rPr>
          <w:sz w:val="28"/>
          <w:szCs w:val="28"/>
        </w:rPr>
        <w:t>: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proofErr w:type="gramStart"/>
      <w:r w:rsidRPr="00D74F15">
        <w:rPr>
          <w:sz w:val="28"/>
          <w:szCs w:val="28"/>
        </w:rPr>
        <w:t>1) 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№ 209-ФЗ «О развитии малого и среднего предпринимательства в Российской Федерации» (далее - Федеральный закон «О развитии малого и среднего предпринимательства в Российской Федерации»);</w:t>
      </w:r>
      <w:proofErr w:type="gramEnd"/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lastRenderedPageBreak/>
        <w:t>2) отношения, возникающие при приватизации имущественных комплексов муниципальных унитарных предприятий;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3) недвижимое имущество, принадлежащее муниципальным учреждениям на праве оперативного управления;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4)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государственной или муниципальной собственности.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CD646A" w:rsidRPr="00D74F15" w:rsidRDefault="00CD646A" w:rsidP="002154F5">
      <w:pPr>
        <w:widowControl/>
        <w:autoSpaceDE/>
        <w:autoSpaceDN/>
        <w:adjustRightInd/>
        <w:jc w:val="center"/>
        <w:rPr>
          <w:bCs/>
          <w:sz w:val="28"/>
          <w:szCs w:val="28"/>
        </w:rPr>
      </w:pPr>
      <w:r w:rsidRPr="00D74F15">
        <w:rPr>
          <w:bCs/>
          <w:sz w:val="28"/>
          <w:szCs w:val="28"/>
        </w:rPr>
        <w:t>2. Особенности о</w:t>
      </w:r>
      <w:r w:rsidR="002154F5" w:rsidRPr="00D74F15">
        <w:rPr>
          <w:bCs/>
          <w:sz w:val="28"/>
          <w:szCs w:val="28"/>
        </w:rPr>
        <w:t>тчуждения арендуемого имущества</w:t>
      </w:r>
    </w:p>
    <w:p w:rsidR="009E5FFA" w:rsidRPr="00D74F15" w:rsidRDefault="009E5FFA" w:rsidP="002154F5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774D66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i/>
          <w:sz w:val="28"/>
          <w:szCs w:val="28"/>
        </w:rPr>
      </w:pPr>
      <w:r w:rsidRPr="00D74F15">
        <w:rPr>
          <w:sz w:val="28"/>
          <w:szCs w:val="28"/>
        </w:rPr>
        <w:t xml:space="preserve">2.1. Решение о включении арендуемого имущества в прогнозный план приватизации принимается </w:t>
      </w:r>
      <w:r w:rsidR="00B12D25" w:rsidRPr="00D74F15">
        <w:rPr>
          <w:sz w:val="28"/>
          <w:szCs w:val="28"/>
        </w:rPr>
        <w:t>Совет</w:t>
      </w:r>
      <w:r w:rsidR="00774D66" w:rsidRPr="00D74F15">
        <w:rPr>
          <w:sz w:val="28"/>
          <w:szCs w:val="28"/>
        </w:rPr>
        <w:t>ом</w:t>
      </w:r>
      <w:r w:rsidR="00B12D25" w:rsidRPr="00D74F15">
        <w:rPr>
          <w:sz w:val="28"/>
          <w:szCs w:val="28"/>
        </w:rPr>
        <w:t xml:space="preserve"> </w:t>
      </w:r>
      <w:r w:rsidR="00063FDF">
        <w:rPr>
          <w:sz w:val="28"/>
          <w:szCs w:val="28"/>
        </w:rPr>
        <w:t>Татарско-</w:t>
      </w:r>
      <w:proofErr w:type="spellStart"/>
      <w:r w:rsidR="00063FDF">
        <w:rPr>
          <w:sz w:val="28"/>
          <w:szCs w:val="28"/>
        </w:rPr>
        <w:t>Сарсазского</w:t>
      </w:r>
      <w:proofErr w:type="spellEnd"/>
      <w:r w:rsidR="00063FDF">
        <w:rPr>
          <w:sz w:val="28"/>
          <w:szCs w:val="28"/>
        </w:rPr>
        <w:t xml:space="preserve"> </w:t>
      </w:r>
      <w:r w:rsidR="00E55965">
        <w:rPr>
          <w:sz w:val="28"/>
          <w:szCs w:val="28"/>
        </w:rPr>
        <w:t xml:space="preserve">сельского поселения </w:t>
      </w:r>
      <w:proofErr w:type="spellStart"/>
      <w:r w:rsidR="00B12D25" w:rsidRPr="00D74F15">
        <w:rPr>
          <w:sz w:val="28"/>
          <w:szCs w:val="28"/>
        </w:rPr>
        <w:t>Чистопольского</w:t>
      </w:r>
      <w:proofErr w:type="spellEnd"/>
      <w:r w:rsidR="00B12D25" w:rsidRPr="00D74F15">
        <w:rPr>
          <w:sz w:val="28"/>
          <w:szCs w:val="28"/>
        </w:rPr>
        <w:t xml:space="preserve"> муниципального района Республики Татарстан</w:t>
      </w:r>
      <w:r w:rsidR="002154F5" w:rsidRPr="00D74F15">
        <w:rPr>
          <w:sz w:val="28"/>
          <w:szCs w:val="28"/>
        </w:rPr>
        <w:t xml:space="preserve"> </w:t>
      </w:r>
      <w:r w:rsidR="00F90D60" w:rsidRPr="00D74F15">
        <w:rPr>
          <w:sz w:val="28"/>
          <w:szCs w:val="28"/>
        </w:rPr>
        <w:t>(далее</w:t>
      </w:r>
      <w:r w:rsidR="00133881">
        <w:rPr>
          <w:sz w:val="28"/>
          <w:szCs w:val="28"/>
        </w:rPr>
        <w:t xml:space="preserve"> по тексту</w:t>
      </w:r>
      <w:r w:rsidR="00F90D60" w:rsidRPr="00D74F15">
        <w:rPr>
          <w:sz w:val="28"/>
          <w:szCs w:val="28"/>
        </w:rPr>
        <w:t xml:space="preserve"> Совет</w:t>
      </w:r>
      <w:r w:rsidR="002023CB">
        <w:rPr>
          <w:sz w:val="28"/>
          <w:szCs w:val="28"/>
        </w:rPr>
        <w:t xml:space="preserve"> П</w:t>
      </w:r>
      <w:r w:rsidR="00E55965">
        <w:rPr>
          <w:sz w:val="28"/>
          <w:szCs w:val="28"/>
        </w:rPr>
        <w:t>оселения</w:t>
      </w:r>
      <w:r w:rsidR="00F90D60" w:rsidRPr="00D74F15">
        <w:rPr>
          <w:sz w:val="28"/>
          <w:szCs w:val="28"/>
        </w:rPr>
        <w:t xml:space="preserve">) </w:t>
      </w:r>
      <w:r w:rsidRPr="00D74F15">
        <w:rPr>
          <w:sz w:val="28"/>
          <w:szCs w:val="28"/>
        </w:rPr>
        <w:t>не ранее чем через тридцать дней после направления уведомления</w:t>
      </w:r>
      <w:r w:rsidR="00774D66" w:rsidRPr="00D74F15">
        <w:t xml:space="preserve"> </w:t>
      </w:r>
      <w:r w:rsidR="00774D66" w:rsidRPr="00D74F15">
        <w:rPr>
          <w:sz w:val="28"/>
          <w:szCs w:val="28"/>
        </w:rPr>
        <w:t xml:space="preserve">в координационные или совещательные органы в области развития малого и среднего предпринимательства, в случае создания таких органов. </w:t>
      </w:r>
      <w:r w:rsidR="00774D66" w:rsidRPr="00D74F15">
        <w:t xml:space="preserve"> 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2.2. Муниципальное унитарное предприятие вправе осуществить возмездное отчуждение недвижимого имущества, принадлежащего ему и арендуемого лицом, отвечающим требованиям, предусмотренным разделом 3 настоящего Положения, в порядке, обеспечивающем реализацию преимущественного права арендатора на приобретение указанного имущества.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08628E">
        <w:rPr>
          <w:sz w:val="28"/>
          <w:szCs w:val="28"/>
        </w:rPr>
        <w:t xml:space="preserve">2.3. Согласие на совершение </w:t>
      </w:r>
      <w:r w:rsidR="003B6C08" w:rsidRPr="0008628E">
        <w:rPr>
          <w:sz w:val="28"/>
          <w:szCs w:val="28"/>
        </w:rPr>
        <w:t>муниципальным</w:t>
      </w:r>
      <w:r w:rsidR="00A004E6" w:rsidRPr="0008628E">
        <w:rPr>
          <w:sz w:val="28"/>
          <w:szCs w:val="28"/>
        </w:rPr>
        <w:t xml:space="preserve"> </w:t>
      </w:r>
      <w:r w:rsidRPr="0008628E">
        <w:rPr>
          <w:sz w:val="28"/>
          <w:szCs w:val="28"/>
        </w:rPr>
        <w:t>унитарным предприятием сделки, направленной на возмездное отчуждение имущества, находящегося на праве хозяйственного ведения, дается не ранее чем через тридцать дней после направления собственником уведомления арендатору или арендаторам такого имущества.</w:t>
      </w:r>
    </w:p>
    <w:p w:rsidR="00A004E6" w:rsidRPr="00D74F15" w:rsidRDefault="00A004E6" w:rsidP="002154F5">
      <w:pPr>
        <w:widowControl/>
        <w:autoSpaceDE/>
        <w:autoSpaceDN/>
        <w:adjustRightInd/>
        <w:jc w:val="center"/>
        <w:rPr>
          <w:bCs/>
          <w:sz w:val="28"/>
          <w:szCs w:val="28"/>
        </w:rPr>
      </w:pPr>
    </w:p>
    <w:p w:rsidR="00CD646A" w:rsidRPr="00D74F15" w:rsidRDefault="00CD646A" w:rsidP="002154F5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D74F15">
        <w:rPr>
          <w:bCs/>
          <w:sz w:val="28"/>
          <w:szCs w:val="28"/>
        </w:rPr>
        <w:t>3. Преимущественное право на приобретение арендуемого имущества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 xml:space="preserve">3.1. </w:t>
      </w:r>
      <w:proofErr w:type="gramStart"/>
      <w:r w:rsidRPr="00D74F15">
        <w:rPr>
          <w:sz w:val="28"/>
          <w:szCs w:val="28"/>
        </w:rPr>
        <w:t>Субъекты малого и среднего предпринимательства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законом от 29 июля 1998 года № 135-ФЗ «Об оценочной деятельности в Российской Федерации» (далее - Федеральный закон «Об оценочной деятельности в Российской Федерации»).</w:t>
      </w:r>
      <w:proofErr w:type="gramEnd"/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При этом такое преимущественное право может быть реализовано при условии, что: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proofErr w:type="gramStart"/>
      <w:r w:rsidRPr="00D74F15">
        <w:rPr>
          <w:sz w:val="28"/>
          <w:szCs w:val="28"/>
        </w:rPr>
        <w:t>1) арендуемое имущество находится в их временном владении и (или) временном пользовании непрерывно в течение двух и более лет до дня вступления в силу Федерального закона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</w:t>
      </w:r>
      <w:proofErr w:type="gramEnd"/>
      <w:r w:rsidRPr="00D74F15">
        <w:rPr>
          <w:sz w:val="28"/>
          <w:szCs w:val="28"/>
        </w:rPr>
        <w:t xml:space="preserve"> отдельные законодательные акты Российской Федерации» в соответствии с договором или договорами аренды такого имущества;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proofErr w:type="gramStart"/>
      <w:r w:rsidRPr="00D74F15">
        <w:rPr>
          <w:sz w:val="28"/>
          <w:szCs w:val="28"/>
        </w:rPr>
        <w:lastRenderedPageBreak/>
        <w:t>2) отсутствует задолженность по арендной плате за такое имущество, неустойкам (штрафам, пеням) на день заключения договора купли-продажи арендуемого имущества в соответствии с частью 4 статьи 4 Федерального закона   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</w:t>
      </w:r>
      <w:proofErr w:type="gramEnd"/>
      <w:r w:rsidRPr="00D74F15">
        <w:rPr>
          <w:sz w:val="28"/>
          <w:szCs w:val="28"/>
        </w:rPr>
        <w:t xml:space="preserve"> изменений в отдельные законодательные акты Российской Федерации», а в случае, предусмотренном частью 2 статьи 9 Федеральног</w:t>
      </w:r>
      <w:r w:rsidR="0029520C" w:rsidRPr="00D74F15">
        <w:rPr>
          <w:sz w:val="28"/>
          <w:szCs w:val="28"/>
        </w:rPr>
        <w:t>о закона от 22 июля 2008 года №</w:t>
      </w:r>
      <w:r w:rsidRPr="00D74F15">
        <w:rPr>
          <w:sz w:val="28"/>
          <w:szCs w:val="28"/>
        </w:rPr>
        <w:t>159-ФЗ, -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имущества;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3) площадь арендуемых помещений не превышает установленные законами субъектов Российской Федерации предельные значения площади арендуемого имущества в отношении недвижимого имущества, находящегося в муниципальной собственности;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4) арендуемое имущество не включено в соответствии с частью 4 раздела 18 Федерального закона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CD646A" w:rsidRPr="00D74F15" w:rsidRDefault="00CD646A" w:rsidP="00B12D25">
      <w:pPr>
        <w:widowControl/>
        <w:autoSpaceDE/>
        <w:autoSpaceDN/>
        <w:adjustRightInd/>
        <w:jc w:val="center"/>
        <w:rPr>
          <w:bCs/>
          <w:sz w:val="28"/>
          <w:szCs w:val="28"/>
        </w:rPr>
      </w:pPr>
      <w:r w:rsidRPr="00D74F15">
        <w:rPr>
          <w:bCs/>
          <w:sz w:val="28"/>
          <w:szCs w:val="28"/>
        </w:rPr>
        <w:t>4. Порядок реализации преимущественного права арендаторов на при</w:t>
      </w:r>
      <w:r w:rsidR="00B12D25" w:rsidRPr="00D74F15">
        <w:rPr>
          <w:bCs/>
          <w:sz w:val="28"/>
          <w:szCs w:val="28"/>
        </w:rPr>
        <w:t>обретение арендуемого имущества</w:t>
      </w:r>
    </w:p>
    <w:p w:rsidR="00774D66" w:rsidRPr="00D74F15" w:rsidRDefault="00774D66" w:rsidP="00B12D25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 xml:space="preserve">4.1. </w:t>
      </w:r>
      <w:r w:rsidR="00063FDF">
        <w:rPr>
          <w:sz w:val="28"/>
          <w:szCs w:val="28"/>
        </w:rPr>
        <w:t>Исполнительный комитет  Татарско-</w:t>
      </w:r>
      <w:proofErr w:type="spellStart"/>
      <w:r w:rsidR="00063FDF">
        <w:rPr>
          <w:sz w:val="28"/>
          <w:szCs w:val="28"/>
        </w:rPr>
        <w:t>Сарсазского</w:t>
      </w:r>
      <w:proofErr w:type="spellEnd"/>
      <w:r w:rsidR="00063FDF">
        <w:rPr>
          <w:sz w:val="28"/>
          <w:szCs w:val="28"/>
        </w:rPr>
        <w:t xml:space="preserve"> </w:t>
      </w:r>
      <w:r w:rsidR="00133881">
        <w:rPr>
          <w:sz w:val="28"/>
          <w:szCs w:val="28"/>
        </w:rPr>
        <w:t>сельского поселения</w:t>
      </w:r>
      <w:r w:rsidR="00D6107F">
        <w:rPr>
          <w:sz w:val="28"/>
          <w:szCs w:val="28"/>
        </w:rPr>
        <w:t xml:space="preserve"> </w:t>
      </w:r>
      <w:proofErr w:type="spellStart"/>
      <w:r w:rsidR="00D6107F">
        <w:rPr>
          <w:sz w:val="28"/>
          <w:szCs w:val="28"/>
        </w:rPr>
        <w:t>Чистопольского</w:t>
      </w:r>
      <w:proofErr w:type="spellEnd"/>
      <w:r w:rsidR="00D6107F">
        <w:rPr>
          <w:sz w:val="28"/>
          <w:szCs w:val="28"/>
        </w:rPr>
        <w:t xml:space="preserve"> муниципального района Республики Татарстан</w:t>
      </w:r>
      <w:r w:rsidR="00133881">
        <w:rPr>
          <w:sz w:val="28"/>
          <w:szCs w:val="28"/>
        </w:rPr>
        <w:t xml:space="preserve"> </w:t>
      </w:r>
      <w:r w:rsidR="002023CB">
        <w:rPr>
          <w:sz w:val="28"/>
          <w:szCs w:val="28"/>
        </w:rPr>
        <w:t>(далее по тексту Исполком Поселения)</w:t>
      </w:r>
      <w:r w:rsidR="0037722D" w:rsidRPr="00D74F15">
        <w:rPr>
          <w:sz w:val="28"/>
          <w:szCs w:val="28"/>
        </w:rPr>
        <w:t xml:space="preserve"> </w:t>
      </w:r>
      <w:r w:rsidRPr="00D74F15">
        <w:rPr>
          <w:sz w:val="28"/>
          <w:szCs w:val="28"/>
        </w:rPr>
        <w:t>предусматривает в решениях об условиях приватизации муниципального имущества преимущественное право арендаторов на приобретение арендуемого имущества с соблюдением условий, установленных разделом 3 настоящего Положения.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 xml:space="preserve">4.2. </w:t>
      </w:r>
      <w:proofErr w:type="gramStart"/>
      <w:r w:rsidRPr="00D74F15">
        <w:rPr>
          <w:sz w:val="28"/>
          <w:szCs w:val="28"/>
        </w:rPr>
        <w:t xml:space="preserve">В течение десяти дней с даты принятия решения об условиях приватизации арендуемого имущества в порядке, установленном Федеральным законом «О приватизации государственного и муниципального имущества», </w:t>
      </w:r>
      <w:r w:rsidR="002023CB" w:rsidRPr="002023CB">
        <w:rPr>
          <w:sz w:val="28"/>
          <w:szCs w:val="28"/>
        </w:rPr>
        <w:t>Исполком Поселения</w:t>
      </w:r>
      <w:r w:rsidRPr="00D74F15">
        <w:rPr>
          <w:sz w:val="28"/>
          <w:szCs w:val="28"/>
        </w:rPr>
        <w:t xml:space="preserve"> направляет арендаторам - субъектам малого и среднего предпринимательства, соответствующим установленным разделом 3 настоящего Положения требованиям, копии указанного решения, предложения о заключении договоров купли-продажи муниципального имущества (далее - предложение) и проекты договоров купли-продажи арендуемого имущества, а также</w:t>
      </w:r>
      <w:proofErr w:type="gramEnd"/>
      <w:r w:rsidRPr="00D74F15">
        <w:rPr>
          <w:sz w:val="28"/>
          <w:szCs w:val="28"/>
        </w:rPr>
        <w:t xml:space="preserve">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 (не приводятся).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 xml:space="preserve">4.3. </w:t>
      </w:r>
      <w:proofErr w:type="gramStart"/>
      <w:r w:rsidRPr="00D74F15">
        <w:rPr>
          <w:sz w:val="28"/>
          <w:szCs w:val="28"/>
        </w:rPr>
        <w:t xml:space="preserve">Муниципальное унитарное предприятие, которое приняло решение о совершении сделки, направленной на возмездное отчуждение недвижимого имущества, принадлежащего ему на праве хозяйственного ведения или оперативного управления и арендуемого лицом, отвечающим установленным разделом 3 настоящего Положения требованиям, а также получило согласие собственника на отчуждение этого имущества, направляет указанному лицу </w:t>
      </w:r>
      <w:r w:rsidRPr="00D74F15">
        <w:rPr>
          <w:sz w:val="28"/>
          <w:szCs w:val="28"/>
        </w:rPr>
        <w:lastRenderedPageBreak/>
        <w:t>предложение о заключении договора купли-продажи арендуемого имущества с указанием цены этого имущества, установленной с</w:t>
      </w:r>
      <w:proofErr w:type="gramEnd"/>
      <w:r w:rsidRPr="00D74F15">
        <w:rPr>
          <w:sz w:val="28"/>
          <w:szCs w:val="28"/>
        </w:rPr>
        <w:t xml:space="preserve"> учетом его рыночной стоимости, определенной в соответствии с Федеральным законом «Об оценочной деятельности в Российской Федерации», проект договора купли-продажи арендуемого имущества и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4.4.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купли-продажи арендуемого имущества должен быть заключен в течение тридцати дней со дня получения указанным субъектом предложения о его заключении и (или) проекта договора купли-продажи арендуемого имущества.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 xml:space="preserve">4.5. </w:t>
      </w:r>
      <w:proofErr w:type="gramStart"/>
      <w:r w:rsidRPr="00D74F15">
        <w:rPr>
          <w:sz w:val="28"/>
          <w:szCs w:val="28"/>
        </w:rPr>
        <w:t>При заключении договора купли-продажи арендуемого имущества необходимо наличие заявления субъекта малого или среднего предпринимательства о соответствии его условиям отнесения к категориям субъектов малого и среднего предпринимательства, установленным статьей 4 Федерального закона «О развитии малого и среднего предпринимательства в Российской Федерации», и документов, подтверждающих внесение арендной платы в соответствии с установленными договорами сроками платежей, а также документов о погашении задолженности по</w:t>
      </w:r>
      <w:proofErr w:type="gramEnd"/>
      <w:r w:rsidRPr="00D74F15">
        <w:rPr>
          <w:sz w:val="28"/>
          <w:szCs w:val="28"/>
        </w:rPr>
        <w:t xml:space="preserve">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 xml:space="preserve">4.6. В любой день до истечения срока, установленного </w:t>
      </w:r>
      <w:r w:rsidR="00F90D60" w:rsidRPr="00D74F15">
        <w:rPr>
          <w:sz w:val="28"/>
          <w:szCs w:val="28"/>
        </w:rPr>
        <w:t>п.4.4</w:t>
      </w:r>
      <w:r w:rsidRPr="00D74F15">
        <w:rPr>
          <w:sz w:val="28"/>
          <w:szCs w:val="28"/>
        </w:rPr>
        <w:t xml:space="preserve"> настоящего раздела,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4.7. Уступка субъектами малого и среднего предпринимательства преимущественного права на приобретение арендуемого имущества не допускается.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 xml:space="preserve">4.8. </w:t>
      </w:r>
      <w:proofErr w:type="gramStart"/>
      <w:r w:rsidRPr="00D74F15">
        <w:rPr>
          <w:sz w:val="28"/>
          <w:szCs w:val="28"/>
        </w:rPr>
        <w:t>Субъекты малого и среднего предпринимательства имеют право обжаловать в порядке, установленном законодательством Российской Федерации, отказ администрации в реализации преимущественного права на приобретение арендуемого имущества, а также его бездействие в части принятия решения об отчуждении арендуемого имущества и (или) совершения юридически значимых действий, необходимых для реализации преимущественного права на приобретение арендуемого имущества.</w:t>
      </w:r>
      <w:proofErr w:type="gramEnd"/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4.9. Субъекты малого и среднего предпринимательства утрачивают преимущественное право на приобретение арендуемого имущества: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proofErr w:type="gramStart"/>
      <w:r w:rsidRPr="00D74F15">
        <w:rPr>
          <w:sz w:val="28"/>
          <w:szCs w:val="28"/>
        </w:rPr>
        <w:t>1) с момента отказа субъекта малого или среднего предпринимательства от заключения договора купли-продажи арендуемого имущества;</w:t>
      </w:r>
      <w:proofErr w:type="gramEnd"/>
    </w:p>
    <w:p w:rsidR="00CD646A" w:rsidRPr="00D74F15" w:rsidRDefault="00CD646A" w:rsidP="00B12D2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2) по истечении тридцати дней со дня получения субъектом малого или среднего предпринимательства предложения и (или) проекта договора купли-продажи арендуемого имущества в случае, если этот договор не подписан субъектом малого или среднего</w:t>
      </w:r>
      <w:r w:rsidR="00B12D25" w:rsidRPr="00D74F15">
        <w:rPr>
          <w:sz w:val="28"/>
          <w:szCs w:val="28"/>
        </w:rPr>
        <w:t xml:space="preserve"> </w:t>
      </w:r>
      <w:r w:rsidRPr="00D74F15">
        <w:rPr>
          <w:sz w:val="28"/>
          <w:szCs w:val="28"/>
        </w:rPr>
        <w:t>предпринимательства в указанный срок;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lastRenderedPageBreak/>
        <w:t>3) с момента расторжения договора купли-продажи арендуемого имущества в связи с существенным нарушением его условий субъектом малого или среднего предпринимательства.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 xml:space="preserve">4.10.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основаниям, определенным частью 9 настоящего раздела, </w:t>
      </w:r>
      <w:r w:rsidR="002023CB" w:rsidRPr="002023CB">
        <w:rPr>
          <w:sz w:val="28"/>
          <w:szCs w:val="28"/>
        </w:rPr>
        <w:t xml:space="preserve">Исполком Поселения </w:t>
      </w:r>
      <w:r w:rsidRPr="00D74F15">
        <w:rPr>
          <w:sz w:val="28"/>
          <w:szCs w:val="28"/>
        </w:rPr>
        <w:t>в порядке, установленном законодательством Российской Федерации о приватизации, принимает одно из следующих решений: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1) 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имущества, установленных Федеральным законом «О приватизации государственного и муниципального имущества»;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2) об отмене принятого решения об условиях приватизации арендуемого имущества.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4.11. В договоре купли-продажи арендуемого имущества, приобретаемого субъектами малого и среднего предпринимательства, стороны подтверждают выполнение продавцом и покупателем условий, установленных разделом 3 настоящего Положения.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bCs/>
          <w:sz w:val="28"/>
          <w:szCs w:val="28"/>
        </w:rPr>
        <w:t> </w:t>
      </w:r>
    </w:p>
    <w:p w:rsidR="00CD646A" w:rsidRPr="00D74F15" w:rsidRDefault="00CD646A" w:rsidP="00B12D25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D74F15">
        <w:rPr>
          <w:bCs/>
          <w:sz w:val="28"/>
          <w:szCs w:val="28"/>
        </w:rPr>
        <w:t>5. Оформление сделок купли</w:t>
      </w:r>
      <w:r w:rsidR="00B12D25" w:rsidRPr="00D74F15">
        <w:rPr>
          <w:bCs/>
          <w:sz w:val="28"/>
          <w:szCs w:val="28"/>
        </w:rPr>
        <w:t>-</w:t>
      </w:r>
      <w:r w:rsidRPr="00D74F15">
        <w:rPr>
          <w:bCs/>
          <w:sz w:val="28"/>
          <w:szCs w:val="28"/>
        </w:rPr>
        <w:t>продажи муниципального имущества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5.1. Продажа муниципального имущества оформляется договором купли-продажи.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5.2. Обязательными условиями договора купли-продажи муниципального имущества являются: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1) сведения о сторонах договора; наименование муниципального имущества; место его нахождения; состав и цена муниципального имущества; в соответствии с настоящим Положением порядок и срок передачи муниципального имущества в собственность покупателя;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2) форма и сроки платежа за приобретенное имущество; условия, в соответствии с которыми указанное имущество было приобретено покупателем;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- 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3) сведения о наличии в отношении отчуждаемого имущества обременения (в том числе публичного сервитута), сохраняемого при переходе прав на указанные объекты;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4) иные условия, установленные сторонами такого договора по взаимному соглашению.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Обязательства покупателя в отношении приобретаемого муниципального имущества должны иметь сроки их исполнения, а также определяемую в соответствии с законодательством Российской Федерации стоимостную оценку, за исключением обязательств, не связанных с совершением действий по передаче приобретаемого муниципального имущества, выполнением работ, уплатой денег.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5.3.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особенностей, установленных настоящим Положением.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 xml:space="preserve">5.4.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имущество. Основаниями государственной регистрации </w:t>
      </w:r>
      <w:r w:rsidRPr="00D74F15">
        <w:rPr>
          <w:sz w:val="28"/>
          <w:szCs w:val="28"/>
        </w:rPr>
        <w:lastRenderedPageBreak/>
        <w:t>такого имущества являются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bCs/>
          <w:sz w:val="28"/>
          <w:szCs w:val="28"/>
        </w:rPr>
        <w:t> </w:t>
      </w:r>
    </w:p>
    <w:p w:rsidR="00CD646A" w:rsidRPr="00D74F15" w:rsidRDefault="00CD646A" w:rsidP="00B12D25">
      <w:pPr>
        <w:widowControl/>
        <w:autoSpaceDE/>
        <w:autoSpaceDN/>
        <w:adjustRightInd/>
        <w:jc w:val="center"/>
        <w:rPr>
          <w:bCs/>
          <w:sz w:val="28"/>
          <w:szCs w:val="28"/>
        </w:rPr>
      </w:pPr>
      <w:r w:rsidRPr="00D74F15">
        <w:rPr>
          <w:bCs/>
          <w:sz w:val="28"/>
          <w:szCs w:val="28"/>
        </w:rPr>
        <w:t>6. Порядок оплаты муниципального имущества, приобретаемого арендаторами при реализации преимущественного права на его приобретение</w:t>
      </w:r>
    </w:p>
    <w:p w:rsidR="00F90D60" w:rsidRPr="00D74F15" w:rsidRDefault="00F90D60" w:rsidP="00B12D25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 xml:space="preserve">6.1. Оплата недвижимого имущества, находящегося в муниципальной собственности приобретаемого субъектами малого и среднего предпринимательства при реализации преимущественного права на приобретение арендуемого имущества, осуществляется единовременно или в рассрочку сроком </w:t>
      </w:r>
      <w:r w:rsidR="004D7991" w:rsidRPr="00D74F15">
        <w:rPr>
          <w:sz w:val="28"/>
          <w:szCs w:val="28"/>
        </w:rPr>
        <w:t xml:space="preserve">на пять </w:t>
      </w:r>
      <w:r w:rsidRPr="00D74F15">
        <w:rPr>
          <w:sz w:val="28"/>
          <w:szCs w:val="28"/>
        </w:rPr>
        <w:t>лет.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6.2. Право выбора порядка оплаты (единовременно или в рассрочку) приобретаемого арендуемого имущества принадлежит субъекту малого или среднего предпринимательства при реализации преимущественного права на приобретение арендуемого имущества.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6.3.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опубликования объявления о продаже арендуемого имущества.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6.4. Оплата приобретаемого в рассрочку арендуемого имущества может быть осуществлена досрочно на основании решения покупателя.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6.5. В случае если арендуемое имущество приобретается арендатором в рассрочку, указанное имущество находится в залоге у продавца до полной его оплаты. Условия договора купли-продажи арендуемого имущества о неприменении данного правила ничтожны.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6.6. Стоимость неотделимых улучшений арендуемого имущества засчитывается в счет оплаты приобретаемого арендуемого имущества в случае, если указанные улучшения осуществлены с согласия арендодателей.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 xml:space="preserve">6.7. В решении о предоставлении рассрочки указываются сроки ее предоставления и порядок внесения платежей. 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6.8. Покупатель вправе оплатить приобретаемое муниципальное имущество досрочно.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6.9. В случае нарушения покупателем сроков и порядка внесения платежей обращается взыскание на заложенное имущество в судебном порядке.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6.10. С покупателя могут быть взысканы также убытки, причиненные неисполнением договора купли-продажи.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bCs/>
          <w:sz w:val="28"/>
          <w:szCs w:val="28"/>
        </w:rPr>
        <w:t> </w:t>
      </w:r>
    </w:p>
    <w:p w:rsidR="00CD646A" w:rsidRPr="00D74F15" w:rsidRDefault="00CD646A" w:rsidP="00367BD8">
      <w:pPr>
        <w:widowControl/>
        <w:autoSpaceDE/>
        <w:autoSpaceDN/>
        <w:adjustRightInd/>
        <w:jc w:val="center"/>
        <w:rPr>
          <w:bCs/>
          <w:sz w:val="28"/>
          <w:szCs w:val="28"/>
        </w:rPr>
      </w:pPr>
      <w:r w:rsidRPr="00D74F15">
        <w:rPr>
          <w:bCs/>
          <w:sz w:val="28"/>
          <w:szCs w:val="28"/>
        </w:rPr>
        <w:t>7. Последствия несоблюдения требований к порядку совершения сделок по возмездному отчуждению муниципального имущества</w:t>
      </w:r>
    </w:p>
    <w:p w:rsidR="00F90D60" w:rsidRPr="00D74F15" w:rsidRDefault="00F90D60" w:rsidP="00367BD8">
      <w:pPr>
        <w:widowControl/>
        <w:autoSpaceDE/>
        <w:autoSpaceDN/>
        <w:adjustRightInd/>
        <w:jc w:val="center"/>
        <w:rPr>
          <w:bCs/>
          <w:sz w:val="28"/>
          <w:szCs w:val="28"/>
        </w:rPr>
      </w:pP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7.1. Сделки по приватизации муниципального имущества и иные сделки, направленные на возмездное отчуждение муниципального имущества и совершенные с нарушением требований, установленных настоящим Положением, ничтожны.</w:t>
      </w:r>
    </w:p>
    <w:p w:rsidR="00CD646A" w:rsidRPr="00D74F15" w:rsidRDefault="00CD646A" w:rsidP="00367BD8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 xml:space="preserve">7.2. </w:t>
      </w:r>
      <w:proofErr w:type="gramStart"/>
      <w:r w:rsidRPr="00D74F15">
        <w:rPr>
          <w:sz w:val="28"/>
          <w:szCs w:val="28"/>
        </w:rPr>
        <w:t xml:space="preserve">В случае продажи арендуемого имущества с нарушением преимущественного права на его приобретение субъект малого или среднего </w:t>
      </w:r>
      <w:r w:rsidRPr="00D74F15">
        <w:rPr>
          <w:sz w:val="28"/>
          <w:szCs w:val="28"/>
        </w:rPr>
        <w:lastRenderedPageBreak/>
        <w:t>предпринимательства, соответствующий установленным разделом 3 настоящего Положения требованиям, в течение двух месяцев с момента, когда он узнал или должен был узнать о таком нарушении в отношении арендуемого имущества, вправе потребовать перевода на себя прав и обязанностей покупателя в судебном порядке.</w:t>
      </w:r>
      <w:proofErr w:type="gramEnd"/>
    </w:p>
    <w:p w:rsidR="00367BD8" w:rsidRPr="00D74F15" w:rsidRDefault="00367BD8" w:rsidP="00367BD8">
      <w:pPr>
        <w:widowControl/>
        <w:autoSpaceDE/>
        <w:autoSpaceDN/>
        <w:adjustRightInd/>
        <w:ind w:firstLine="567"/>
        <w:jc w:val="both"/>
        <w:rPr>
          <w:b/>
          <w:sz w:val="28"/>
          <w:szCs w:val="28"/>
        </w:rPr>
      </w:pPr>
    </w:p>
    <w:p w:rsidR="00CD646A" w:rsidRPr="00D74F15" w:rsidRDefault="00367BD8" w:rsidP="00367BD8">
      <w:pPr>
        <w:widowControl/>
        <w:autoSpaceDE/>
        <w:autoSpaceDN/>
        <w:adjustRightInd/>
        <w:jc w:val="center"/>
        <w:rPr>
          <w:bCs/>
          <w:sz w:val="28"/>
          <w:szCs w:val="28"/>
        </w:rPr>
      </w:pPr>
      <w:r w:rsidRPr="00D74F15">
        <w:rPr>
          <w:bCs/>
          <w:sz w:val="28"/>
          <w:szCs w:val="28"/>
        </w:rPr>
        <w:t>8. Переходные положения</w:t>
      </w:r>
    </w:p>
    <w:p w:rsidR="00120563" w:rsidRPr="00D74F15" w:rsidRDefault="00120563" w:rsidP="00367BD8">
      <w:pPr>
        <w:widowControl/>
        <w:autoSpaceDE/>
        <w:autoSpaceDN/>
        <w:adjustRightInd/>
        <w:jc w:val="center"/>
        <w:rPr>
          <w:bCs/>
          <w:sz w:val="28"/>
          <w:szCs w:val="28"/>
        </w:rPr>
      </w:pP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8.1. С момента вступления в силу настоящего Положения продажа муниципального имущества осуществляется в порядке, предусмотренном настоящим Положением.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8.2. В случае заключения договора аренды с правом выкупа до вступления в силу настоящего Положения выкуп муниципального имущества осуществляется на основании заявления арендатора такого имущества в сроки, установленные договором аренды с правом выкупа, если в нем содержатся условия о размере выкупа, сроках и порядке его внесения.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8.3. В случае если по истечении сроков, установленных договором, не поступит заявление арендатора, нереализованные положения таких договоров о выкупе утрачивают силу.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 xml:space="preserve">8.4. </w:t>
      </w:r>
      <w:proofErr w:type="gramStart"/>
      <w:r w:rsidRPr="00D74F15">
        <w:rPr>
          <w:sz w:val="28"/>
          <w:szCs w:val="28"/>
        </w:rPr>
        <w:t xml:space="preserve">Субъект малого или среднего предпринимательства, соответствующий установленным разделом 3 настоящего Положения требованиям (далее - заявитель), по своей инициативе вправе направить в </w:t>
      </w:r>
      <w:r w:rsidR="00095E38" w:rsidRPr="00095E38">
        <w:rPr>
          <w:sz w:val="28"/>
          <w:szCs w:val="28"/>
        </w:rPr>
        <w:t>Исполком Поселения</w:t>
      </w:r>
      <w:r w:rsidR="00367BD8" w:rsidRPr="00D74F15">
        <w:rPr>
          <w:sz w:val="28"/>
          <w:szCs w:val="28"/>
        </w:rPr>
        <w:t xml:space="preserve"> </w:t>
      </w:r>
      <w:r w:rsidRPr="00D74F15">
        <w:rPr>
          <w:sz w:val="28"/>
          <w:szCs w:val="28"/>
        </w:rPr>
        <w:t>заявление о соответствии условиям отнесения к категории субъектов малого или среднего предпринимательства, установленным статьей 4 Федерального закона «О развитии малого и среднего предпринимательства в Российской Федерации», и о реализации преимущественного права на приобретение арендуемого имущества (далее - заявление), не</w:t>
      </w:r>
      <w:proofErr w:type="gramEnd"/>
      <w:r w:rsidRPr="00D74F15">
        <w:rPr>
          <w:sz w:val="28"/>
          <w:szCs w:val="28"/>
        </w:rPr>
        <w:t xml:space="preserve"> </w:t>
      </w:r>
      <w:proofErr w:type="gramStart"/>
      <w:r w:rsidRPr="00D74F15">
        <w:rPr>
          <w:sz w:val="28"/>
          <w:szCs w:val="28"/>
        </w:rPr>
        <w:t>включенного в утвержденный в соответствии с частью 4 статьи 18 Федерального закона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  <w:proofErr w:type="gramEnd"/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 xml:space="preserve">8.5. При получении заявления </w:t>
      </w:r>
      <w:r w:rsidR="00095E38" w:rsidRPr="00095E38">
        <w:rPr>
          <w:sz w:val="28"/>
          <w:szCs w:val="28"/>
        </w:rPr>
        <w:t xml:space="preserve">Исполком Поселения </w:t>
      </w:r>
      <w:r w:rsidR="00F90D60" w:rsidRPr="00D74F15">
        <w:rPr>
          <w:sz w:val="28"/>
          <w:szCs w:val="28"/>
        </w:rPr>
        <w:t>обязан</w:t>
      </w:r>
      <w:r w:rsidRPr="00D74F15">
        <w:rPr>
          <w:sz w:val="28"/>
          <w:szCs w:val="28"/>
        </w:rPr>
        <w:t>: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 xml:space="preserve">1) обеспечить заключение договора на проведение оценки рыночной стоимости арендуемого имущества в порядке, установленном Федеральным законом «Об оценочной деятельности в Российской Федерации», в двухмесячный срок </w:t>
      </w:r>
      <w:proofErr w:type="gramStart"/>
      <w:r w:rsidRPr="00D74F15">
        <w:rPr>
          <w:sz w:val="28"/>
          <w:szCs w:val="28"/>
        </w:rPr>
        <w:t>с даты получения</w:t>
      </w:r>
      <w:proofErr w:type="gramEnd"/>
      <w:r w:rsidRPr="00D74F15">
        <w:rPr>
          <w:sz w:val="28"/>
          <w:szCs w:val="28"/>
        </w:rPr>
        <w:t xml:space="preserve"> заявления;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>2) принять решение об условиях приватизации арендуемого имущества в двухнедельный срок; даты принятия отчета о его оценке;</w:t>
      </w:r>
    </w:p>
    <w:p w:rsidR="00CD646A" w:rsidRPr="00D74F15" w:rsidRDefault="00CD646A" w:rsidP="006F2D75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D74F15">
        <w:rPr>
          <w:sz w:val="28"/>
          <w:szCs w:val="28"/>
        </w:rPr>
        <w:t xml:space="preserve">3) направить заявителю проект договора купли-продажи арендуемого имущества в десятидневный срок </w:t>
      </w:r>
      <w:proofErr w:type="gramStart"/>
      <w:r w:rsidRPr="00D74F15">
        <w:rPr>
          <w:sz w:val="28"/>
          <w:szCs w:val="28"/>
        </w:rPr>
        <w:t>с даты принятия</w:t>
      </w:r>
      <w:proofErr w:type="gramEnd"/>
      <w:r w:rsidRPr="00D74F15">
        <w:rPr>
          <w:sz w:val="28"/>
          <w:szCs w:val="28"/>
        </w:rPr>
        <w:t xml:space="preserve"> решения об условиях приватизации арендуемого имущества.</w:t>
      </w:r>
    </w:p>
    <w:p w:rsidR="00B47BB4" w:rsidRDefault="00CD646A" w:rsidP="00ED5EE7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proofErr w:type="gramStart"/>
      <w:r w:rsidRPr="00D74F15">
        <w:rPr>
          <w:sz w:val="28"/>
          <w:szCs w:val="28"/>
        </w:rPr>
        <w:t xml:space="preserve">В случае если заявитель не соответствует установленным разделом 3 настоящего Положения требованиям и (или)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настоящим Положением, </w:t>
      </w:r>
      <w:r w:rsidR="00095E38" w:rsidRPr="00095E38">
        <w:rPr>
          <w:sz w:val="28"/>
          <w:szCs w:val="28"/>
        </w:rPr>
        <w:t>Исполком Поселения</w:t>
      </w:r>
      <w:r w:rsidR="00F90D60" w:rsidRPr="00D74F15">
        <w:rPr>
          <w:sz w:val="28"/>
          <w:szCs w:val="28"/>
        </w:rPr>
        <w:t xml:space="preserve"> </w:t>
      </w:r>
      <w:r w:rsidRPr="00D74F15">
        <w:rPr>
          <w:sz w:val="28"/>
          <w:szCs w:val="28"/>
        </w:rPr>
        <w:t xml:space="preserve"> в тридцатидневный срок с даты получения этого заявления возвращает его арендатору с указанием причины отказа в при</w:t>
      </w:r>
      <w:r w:rsidR="00ED5EE7">
        <w:rPr>
          <w:sz w:val="28"/>
          <w:szCs w:val="28"/>
        </w:rPr>
        <w:t>обретении арендуемого имущества.</w:t>
      </w:r>
      <w:proofErr w:type="gramEnd"/>
    </w:p>
    <w:p w:rsidR="00ED5EE7" w:rsidRPr="00D74F15" w:rsidRDefault="00ED5EE7" w:rsidP="00ED5EE7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  <w:sectPr w:rsidR="00ED5EE7" w:rsidRPr="00D74F15" w:rsidSect="0041084D">
          <w:type w:val="continuous"/>
          <w:pgSz w:w="11909" w:h="16834"/>
          <w:pgMar w:top="709" w:right="816" w:bottom="426" w:left="1147" w:header="720" w:footer="720" w:gutter="0"/>
          <w:cols w:space="60"/>
          <w:noEndnote/>
        </w:sectPr>
      </w:pPr>
    </w:p>
    <w:p w:rsidR="00B04BA5" w:rsidRPr="00D74F15" w:rsidRDefault="00B04BA5" w:rsidP="00ED5EE7">
      <w:pPr>
        <w:shd w:val="clear" w:color="auto" w:fill="FFFFFF"/>
        <w:spacing w:before="1397"/>
        <w:ind w:left="-567"/>
      </w:pPr>
    </w:p>
    <w:sectPr w:rsidR="00B04BA5" w:rsidRPr="00D74F15" w:rsidSect="002069D6">
      <w:type w:val="continuous"/>
      <w:pgSz w:w="11909" w:h="16834"/>
      <w:pgMar w:top="891" w:right="1136" w:bottom="360" w:left="1134" w:header="720" w:footer="720" w:gutter="0"/>
      <w:cols w:num="2" w:space="720" w:equalWidth="0">
        <w:col w:w="5103" w:space="2278"/>
        <w:col w:w="2258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334" w:rsidRDefault="008E3334" w:rsidP="00F9069D">
      <w:r>
        <w:separator/>
      </w:r>
    </w:p>
  </w:endnote>
  <w:endnote w:type="continuationSeparator" w:id="0">
    <w:p w:rsidR="008E3334" w:rsidRDefault="008E3334" w:rsidP="00F9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334" w:rsidRDefault="008E3334" w:rsidP="00F9069D">
      <w:r>
        <w:separator/>
      </w:r>
    </w:p>
  </w:footnote>
  <w:footnote w:type="continuationSeparator" w:id="0">
    <w:p w:rsidR="008E3334" w:rsidRDefault="008E3334" w:rsidP="00F90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50C51"/>
    <w:multiLevelType w:val="hybridMultilevel"/>
    <w:tmpl w:val="4F1C3792"/>
    <w:lvl w:ilvl="0" w:tplc="DCE6169E">
      <w:start w:val="1"/>
      <w:numFmt w:val="decimal"/>
      <w:lvlText w:val="%1."/>
      <w:lvlJc w:val="left"/>
      <w:pPr>
        <w:tabs>
          <w:tab w:val="num" w:pos="1933"/>
        </w:tabs>
        <w:ind w:left="193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1">
    <w:nsid w:val="4EA30194"/>
    <w:multiLevelType w:val="multilevel"/>
    <w:tmpl w:val="1BE235C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4F720A82"/>
    <w:multiLevelType w:val="singleLevel"/>
    <w:tmpl w:val="7CF41CC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3B"/>
    <w:rsid w:val="00022C4F"/>
    <w:rsid w:val="0002692E"/>
    <w:rsid w:val="00063FDF"/>
    <w:rsid w:val="0008628E"/>
    <w:rsid w:val="00095E38"/>
    <w:rsid w:val="000C2F81"/>
    <w:rsid w:val="00107C4B"/>
    <w:rsid w:val="00120563"/>
    <w:rsid w:val="00133881"/>
    <w:rsid w:val="002023CB"/>
    <w:rsid w:val="00203C81"/>
    <w:rsid w:val="002069D6"/>
    <w:rsid w:val="00213378"/>
    <w:rsid w:val="002154F5"/>
    <w:rsid w:val="0024325B"/>
    <w:rsid w:val="00282C5B"/>
    <w:rsid w:val="0029520C"/>
    <w:rsid w:val="002972EB"/>
    <w:rsid w:val="002B4239"/>
    <w:rsid w:val="002F66B3"/>
    <w:rsid w:val="00367BD8"/>
    <w:rsid w:val="0037722D"/>
    <w:rsid w:val="00381705"/>
    <w:rsid w:val="003972B3"/>
    <w:rsid w:val="003B6C08"/>
    <w:rsid w:val="003C2025"/>
    <w:rsid w:val="0041084D"/>
    <w:rsid w:val="00456DB8"/>
    <w:rsid w:val="00460FE0"/>
    <w:rsid w:val="004C56A2"/>
    <w:rsid w:val="004D7991"/>
    <w:rsid w:val="004F6053"/>
    <w:rsid w:val="00533846"/>
    <w:rsid w:val="0055704A"/>
    <w:rsid w:val="005734A8"/>
    <w:rsid w:val="00573C85"/>
    <w:rsid w:val="0057642B"/>
    <w:rsid w:val="005C54CC"/>
    <w:rsid w:val="005F3A69"/>
    <w:rsid w:val="006E0B44"/>
    <w:rsid w:val="006F280F"/>
    <w:rsid w:val="006F2D75"/>
    <w:rsid w:val="00727E62"/>
    <w:rsid w:val="00736DA3"/>
    <w:rsid w:val="00737B95"/>
    <w:rsid w:val="00744559"/>
    <w:rsid w:val="007532EF"/>
    <w:rsid w:val="00774D66"/>
    <w:rsid w:val="00777583"/>
    <w:rsid w:val="007777BD"/>
    <w:rsid w:val="007A5B98"/>
    <w:rsid w:val="007D47E9"/>
    <w:rsid w:val="00803D3C"/>
    <w:rsid w:val="008C3AF5"/>
    <w:rsid w:val="008E3334"/>
    <w:rsid w:val="009557E3"/>
    <w:rsid w:val="009A3AB6"/>
    <w:rsid w:val="009E348C"/>
    <w:rsid w:val="009E5FFA"/>
    <w:rsid w:val="00A004E6"/>
    <w:rsid w:val="00A73F49"/>
    <w:rsid w:val="00A90D4C"/>
    <w:rsid w:val="00AA28FE"/>
    <w:rsid w:val="00AE4246"/>
    <w:rsid w:val="00B04BA5"/>
    <w:rsid w:val="00B12D25"/>
    <w:rsid w:val="00B43E6D"/>
    <w:rsid w:val="00B47BB4"/>
    <w:rsid w:val="00B939EB"/>
    <w:rsid w:val="00BA303B"/>
    <w:rsid w:val="00BD0227"/>
    <w:rsid w:val="00C546FE"/>
    <w:rsid w:val="00C608CB"/>
    <w:rsid w:val="00C640AD"/>
    <w:rsid w:val="00CB51DE"/>
    <w:rsid w:val="00CC152B"/>
    <w:rsid w:val="00CD646A"/>
    <w:rsid w:val="00CD7B88"/>
    <w:rsid w:val="00D0373D"/>
    <w:rsid w:val="00D6107F"/>
    <w:rsid w:val="00D74F15"/>
    <w:rsid w:val="00DB7EB8"/>
    <w:rsid w:val="00DE4CFC"/>
    <w:rsid w:val="00E55965"/>
    <w:rsid w:val="00E84792"/>
    <w:rsid w:val="00EA6869"/>
    <w:rsid w:val="00ED5EE7"/>
    <w:rsid w:val="00F02699"/>
    <w:rsid w:val="00F12CCE"/>
    <w:rsid w:val="00F41453"/>
    <w:rsid w:val="00F54A2F"/>
    <w:rsid w:val="00F771C1"/>
    <w:rsid w:val="00F9069D"/>
    <w:rsid w:val="00F90D60"/>
    <w:rsid w:val="00FF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384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6DB8"/>
    <w:pPr>
      <w:widowControl w:val="0"/>
      <w:autoSpaceDE w:val="0"/>
      <w:autoSpaceDN w:val="0"/>
      <w:adjustRightInd w:val="0"/>
    </w:pPr>
  </w:style>
  <w:style w:type="paragraph" w:styleId="a4">
    <w:name w:val="Balloon Text"/>
    <w:basedOn w:val="a"/>
    <w:link w:val="a5"/>
    <w:rsid w:val="003772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3772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906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9069D"/>
  </w:style>
  <w:style w:type="paragraph" w:styleId="a8">
    <w:name w:val="footer"/>
    <w:basedOn w:val="a"/>
    <w:link w:val="a9"/>
    <w:rsid w:val="00F906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906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384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6DB8"/>
    <w:pPr>
      <w:widowControl w:val="0"/>
      <w:autoSpaceDE w:val="0"/>
      <w:autoSpaceDN w:val="0"/>
      <w:adjustRightInd w:val="0"/>
    </w:pPr>
  </w:style>
  <w:style w:type="paragraph" w:styleId="a4">
    <w:name w:val="Balloon Text"/>
    <w:basedOn w:val="a"/>
    <w:link w:val="a5"/>
    <w:rsid w:val="003772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3772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906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9069D"/>
  </w:style>
  <w:style w:type="paragraph" w:styleId="a8">
    <w:name w:val="footer"/>
    <w:basedOn w:val="a"/>
    <w:link w:val="a9"/>
    <w:rsid w:val="00F906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90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22532441.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22532441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CD70E-B773-44E5-BDD6-AAD25454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3262</Words>
  <Characters>18600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21819</CharactersWithSpaces>
  <SharedDoc>false</SharedDoc>
  <HLinks>
    <vt:vector size="18" baseType="variant"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</vt:lpwstr>
      </vt:variant>
      <vt:variant>
        <vt:i4>6946876</vt:i4>
      </vt:variant>
      <vt:variant>
        <vt:i4>3</vt:i4>
      </vt:variant>
      <vt:variant>
        <vt:i4>0</vt:i4>
      </vt:variant>
      <vt:variant>
        <vt:i4>5</vt:i4>
      </vt:variant>
      <vt:variant>
        <vt:lpwstr>garantf1://22532441.0/</vt:lpwstr>
      </vt:variant>
      <vt:variant>
        <vt:lpwstr/>
      </vt:variant>
      <vt:variant>
        <vt:i4>6946876</vt:i4>
      </vt:variant>
      <vt:variant>
        <vt:i4>0</vt:i4>
      </vt:variant>
      <vt:variant>
        <vt:i4>0</vt:i4>
      </vt:variant>
      <vt:variant>
        <vt:i4>5</vt:i4>
      </vt:variant>
      <vt:variant>
        <vt:lpwstr>garantf1://22532441.0/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Svetlana</dc:creator>
  <cp:lastModifiedBy>tatsarsaz</cp:lastModifiedBy>
  <cp:revision>2</cp:revision>
  <cp:lastPrinted>2019-09-18T12:32:00Z</cp:lastPrinted>
  <dcterms:created xsi:type="dcterms:W3CDTF">2019-09-18T13:56:00Z</dcterms:created>
  <dcterms:modified xsi:type="dcterms:W3CDTF">2019-09-18T13:56:00Z</dcterms:modified>
</cp:coreProperties>
</file>