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06" w:rsidRDefault="0040720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8A36AC"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43F47"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1E02A0" w:rsidRPr="001E02A0" w:rsidRDefault="001E02A0" w:rsidP="001E02A0">
      <w:pPr>
        <w:pStyle w:val="a4"/>
        <w:jc w:val="center"/>
        <w:rPr>
          <w:rFonts w:ascii="Times New Roman" w:hAnsi="Times New Roman"/>
        </w:rPr>
      </w:pPr>
      <w:r w:rsidRPr="001E02A0">
        <w:rPr>
          <w:rFonts w:ascii="Times New Roman" w:hAnsi="Times New Roman"/>
        </w:rPr>
        <w:t>ИСПОЛНИТЕЛЬНЫЙ  КОМИТЕТ                              ТАТАРСТАН РЕСПУБЛИКАСЫ</w:t>
      </w:r>
    </w:p>
    <w:p w:rsidR="001E02A0" w:rsidRDefault="001E02A0" w:rsidP="001E02A0">
      <w:pPr>
        <w:pStyle w:val="a4"/>
        <w:jc w:val="center"/>
        <w:rPr>
          <w:rFonts w:ascii="Times New Roman" w:hAnsi="Times New Roman"/>
        </w:rPr>
      </w:pPr>
      <w:r w:rsidRPr="001E02A0">
        <w:rPr>
          <w:rFonts w:ascii="Times New Roman" w:hAnsi="Times New Roman"/>
        </w:rPr>
        <w:t>КУТЛУШКИНСКОГО                                               ЧИСТАЙ МУНИЦИПАЛЬ</w:t>
      </w:r>
    </w:p>
    <w:p w:rsidR="001E02A0" w:rsidRPr="001E02A0" w:rsidRDefault="001E02A0" w:rsidP="001E02A0">
      <w:pPr>
        <w:pStyle w:val="a4"/>
        <w:jc w:val="center"/>
        <w:rPr>
          <w:rFonts w:ascii="Times New Roman" w:hAnsi="Times New Roman"/>
        </w:rPr>
      </w:pPr>
      <w:r w:rsidRPr="001E02A0">
        <w:rPr>
          <w:rFonts w:ascii="Times New Roman" w:hAnsi="Times New Roman"/>
        </w:rPr>
        <w:t>СЕЛЬСКОГО ПОСЕЛЕНИЯ                                                     РАЙОНЫ</w:t>
      </w:r>
    </w:p>
    <w:p w:rsidR="001E02A0" w:rsidRPr="001E02A0" w:rsidRDefault="001E02A0" w:rsidP="001E02A0">
      <w:pPr>
        <w:pStyle w:val="a4"/>
        <w:jc w:val="center"/>
        <w:rPr>
          <w:rFonts w:ascii="Times New Roman" w:hAnsi="Times New Roman"/>
          <w:lang w:val="tt-RU"/>
        </w:rPr>
      </w:pPr>
      <w:r w:rsidRPr="001E02A0">
        <w:rPr>
          <w:rFonts w:ascii="Times New Roman" w:hAnsi="Times New Roman"/>
        </w:rPr>
        <w:t xml:space="preserve">ЧИСТОПОЛЬСКОГО                                             </w:t>
      </w:r>
      <w:r w:rsidRPr="001E02A0">
        <w:rPr>
          <w:rFonts w:ascii="Times New Roman" w:hAnsi="Times New Roman"/>
          <w:lang w:val="tt-RU"/>
        </w:rPr>
        <w:t xml:space="preserve">    ЯҮШИРМӘ АВЫЛ ҖИРЛЕГЕ</w:t>
      </w:r>
    </w:p>
    <w:p w:rsidR="001E02A0" w:rsidRPr="001E02A0" w:rsidRDefault="001E02A0" w:rsidP="001E02A0">
      <w:pPr>
        <w:pStyle w:val="a4"/>
        <w:jc w:val="center"/>
        <w:rPr>
          <w:rFonts w:ascii="Times New Roman" w:hAnsi="Times New Roman"/>
        </w:rPr>
      </w:pPr>
      <w:r w:rsidRPr="001E02A0">
        <w:rPr>
          <w:rFonts w:ascii="Times New Roman" w:hAnsi="Times New Roman"/>
          <w:lang w:val="tt-RU"/>
        </w:rPr>
        <w:t>МУНИ</w:t>
      </w:r>
      <w:r w:rsidRPr="001E02A0">
        <w:rPr>
          <w:rFonts w:ascii="Times New Roman" w:hAnsi="Times New Roman"/>
        </w:rPr>
        <w:t>ЦИПАЛЬНОГО РАЙОНА                                      БАШКАРМА КОМИТЕТЫ</w:t>
      </w:r>
    </w:p>
    <w:p w:rsidR="001E02A0" w:rsidRPr="001E02A0" w:rsidRDefault="001E02A0" w:rsidP="001E02A0">
      <w:pPr>
        <w:pStyle w:val="a4"/>
        <w:rPr>
          <w:rFonts w:ascii="Times New Roman" w:hAnsi="Times New Roman"/>
        </w:rPr>
      </w:pPr>
      <w:r w:rsidRPr="001E02A0">
        <w:rPr>
          <w:rFonts w:ascii="Times New Roman" w:hAnsi="Times New Roman"/>
          <w:lang w:val="tt-RU"/>
        </w:rPr>
        <w:t xml:space="preserve">                     </w:t>
      </w:r>
      <w:r w:rsidRPr="001E02A0">
        <w:rPr>
          <w:rFonts w:ascii="Times New Roman" w:hAnsi="Times New Roman"/>
        </w:rPr>
        <w:t>РЕСПУБЛИКИ ТАТАРСТАН</w:t>
      </w:r>
    </w:p>
    <w:p w:rsidR="001E02A0" w:rsidRPr="001E02A0" w:rsidRDefault="001E02A0" w:rsidP="001E02A0">
      <w:pPr>
        <w:pStyle w:val="a4"/>
        <w:rPr>
          <w:rFonts w:ascii="Times New Roman" w:hAnsi="Times New Roman"/>
          <w:b/>
          <w:sz w:val="28"/>
          <w:szCs w:val="28"/>
        </w:rPr>
      </w:pPr>
    </w:p>
    <w:p w:rsidR="001E02A0" w:rsidRPr="001E02A0" w:rsidRDefault="001E02A0" w:rsidP="001E02A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bookmarkStart w:id="0" w:name="_GoBack"/>
      <w:bookmarkEnd w:id="0"/>
      <w:r w:rsidRPr="001E02A0">
        <w:rPr>
          <w:rFonts w:ascii="Times New Roman" w:hAnsi="Times New Roman"/>
        </w:rPr>
        <w:t xml:space="preserve">улица </w:t>
      </w:r>
      <w:proofErr w:type="spellStart"/>
      <w:r w:rsidRPr="001E02A0">
        <w:rPr>
          <w:rFonts w:ascii="Times New Roman" w:hAnsi="Times New Roman"/>
        </w:rPr>
        <w:t>Г.Исхакый</w:t>
      </w:r>
      <w:proofErr w:type="spellEnd"/>
      <w:r w:rsidRPr="001E02A0">
        <w:rPr>
          <w:rFonts w:ascii="Times New Roman" w:hAnsi="Times New Roman"/>
        </w:rPr>
        <w:t xml:space="preserve">, дом 9,                                                 </w:t>
      </w:r>
      <w:proofErr w:type="spellStart"/>
      <w:r w:rsidRPr="001E02A0">
        <w:rPr>
          <w:rFonts w:ascii="Times New Roman" w:hAnsi="Times New Roman"/>
        </w:rPr>
        <w:t>Г.Исхакый</w:t>
      </w:r>
      <w:proofErr w:type="spellEnd"/>
      <w:r w:rsidRPr="001E02A0">
        <w:rPr>
          <w:rFonts w:ascii="Times New Roman" w:hAnsi="Times New Roman"/>
        </w:rPr>
        <w:t xml:space="preserve"> </w:t>
      </w:r>
      <w:proofErr w:type="spellStart"/>
      <w:r w:rsidRPr="001E02A0">
        <w:rPr>
          <w:rFonts w:ascii="Times New Roman" w:hAnsi="Times New Roman"/>
        </w:rPr>
        <w:t>урамы</w:t>
      </w:r>
      <w:proofErr w:type="spellEnd"/>
      <w:r w:rsidRPr="001E02A0">
        <w:rPr>
          <w:rFonts w:ascii="Times New Roman" w:hAnsi="Times New Roman"/>
        </w:rPr>
        <w:t xml:space="preserve">, 9 </w:t>
      </w:r>
      <w:proofErr w:type="spellStart"/>
      <w:r w:rsidRPr="001E02A0">
        <w:rPr>
          <w:rFonts w:ascii="Times New Roman" w:hAnsi="Times New Roman"/>
        </w:rPr>
        <w:t>йорт</w:t>
      </w:r>
      <w:proofErr w:type="spellEnd"/>
      <w:r w:rsidRPr="001E02A0">
        <w:rPr>
          <w:rFonts w:ascii="Times New Roman" w:hAnsi="Times New Roman"/>
        </w:rPr>
        <w:t>,</w:t>
      </w:r>
    </w:p>
    <w:p w:rsidR="001E02A0" w:rsidRPr="001E02A0" w:rsidRDefault="001E02A0" w:rsidP="001E02A0">
      <w:pPr>
        <w:pStyle w:val="a4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</w:rPr>
        <w:t xml:space="preserve">                </w:t>
      </w:r>
      <w:proofErr w:type="spellStart"/>
      <w:r w:rsidRPr="001E02A0">
        <w:rPr>
          <w:rFonts w:ascii="Times New Roman" w:hAnsi="Times New Roman"/>
        </w:rPr>
        <w:t>с</w:t>
      </w:r>
      <w:proofErr w:type="gramStart"/>
      <w:r w:rsidRPr="001E02A0">
        <w:rPr>
          <w:rFonts w:ascii="Times New Roman" w:hAnsi="Times New Roman"/>
        </w:rPr>
        <w:t>.К</w:t>
      </w:r>
      <w:proofErr w:type="gramEnd"/>
      <w:r w:rsidRPr="001E02A0">
        <w:rPr>
          <w:rFonts w:ascii="Times New Roman" w:hAnsi="Times New Roman"/>
        </w:rPr>
        <w:t>утлушкино,Чистопольский</w:t>
      </w:r>
      <w:proofErr w:type="spellEnd"/>
      <w:r w:rsidRPr="001E02A0">
        <w:rPr>
          <w:rFonts w:ascii="Times New Roman" w:hAnsi="Times New Roman"/>
        </w:rPr>
        <w:t xml:space="preserve"> район                            </w:t>
      </w:r>
      <w:r w:rsidRPr="001E02A0">
        <w:rPr>
          <w:rFonts w:ascii="Times New Roman" w:hAnsi="Times New Roman"/>
          <w:lang w:val="tt-RU"/>
        </w:rPr>
        <w:t>Яүширмә авылы,Чистай районы</w:t>
      </w:r>
    </w:p>
    <w:p w:rsidR="001E02A0" w:rsidRPr="001E02A0" w:rsidRDefault="001E02A0" w:rsidP="001E02A0">
      <w:pPr>
        <w:pStyle w:val="a4"/>
        <w:rPr>
          <w:rFonts w:ascii="Times New Roman" w:hAnsi="Times New Roman"/>
          <w:lang w:val="tt-RU"/>
        </w:rPr>
      </w:pPr>
      <w:r w:rsidRPr="001E02A0">
        <w:rPr>
          <w:rFonts w:ascii="Times New Roman" w:hAnsi="Times New Roman"/>
          <w:lang w:val="tt-RU"/>
        </w:rPr>
        <w:t xml:space="preserve">                         </w:t>
      </w:r>
    </w:p>
    <w:p w:rsidR="001E02A0" w:rsidRDefault="001E02A0" w:rsidP="001E02A0">
      <w:pPr>
        <w:pStyle w:val="a4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  <w:lang w:val="tt-RU" w:eastAsia="ru-RU"/>
        </w:rPr>
        <w:t xml:space="preserve">                       </w:t>
      </w:r>
      <w:r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lang w:val="tt-RU"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u w:val="single"/>
          <w:lang w:val="tt-RU" w:eastAsia="ru-RU"/>
        </w:rPr>
        <w:t>тел.(84342) 3-40-42,тел/факс 3-40-42,</w:t>
      </w:r>
      <w:r>
        <w:rPr>
          <w:rFonts w:ascii="Times New Roman" w:hAnsi="Times New Roman"/>
          <w:u w:val="single"/>
          <w:lang w:val="en-US" w:eastAsia="ru-RU"/>
        </w:rPr>
        <w:t>E</w:t>
      </w:r>
      <w:r>
        <w:rPr>
          <w:rFonts w:ascii="Times New Roman" w:hAnsi="Times New Roman"/>
          <w:u w:val="single"/>
          <w:lang w:eastAsia="ru-RU"/>
        </w:rPr>
        <w:t>-</w:t>
      </w:r>
      <w:r>
        <w:rPr>
          <w:rFonts w:ascii="Times New Roman" w:hAnsi="Times New Roman"/>
          <w:u w:val="single"/>
          <w:lang w:val="en-US" w:eastAsia="ru-RU"/>
        </w:rPr>
        <w:t>mail</w:t>
      </w:r>
      <w:r>
        <w:rPr>
          <w:rFonts w:ascii="Times New Roman" w:hAnsi="Times New Roman"/>
          <w:u w:val="single"/>
          <w:lang w:eastAsia="ru-RU"/>
        </w:rPr>
        <w:t>:</w:t>
      </w:r>
      <w:proofErr w:type="spellStart"/>
      <w:r>
        <w:rPr>
          <w:rFonts w:ascii="Times New Roman" w:hAnsi="Times New Roman"/>
          <w:u w:val="single"/>
          <w:lang w:val="en-US" w:eastAsia="ru-RU"/>
        </w:rPr>
        <w:t>Kutl</w:t>
      </w:r>
      <w:proofErr w:type="spellEnd"/>
      <w:r>
        <w:rPr>
          <w:rFonts w:ascii="Times New Roman" w:hAnsi="Times New Roman"/>
          <w:u w:val="single"/>
          <w:lang w:eastAsia="ru-RU"/>
        </w:rPr>
        <w:t>.</w:t>
      </w:r>
      <w:proofErr w:type="spellStart"/>
      <w:r>
        <w:rPr>
          <w:rFonts w:ascii="Times New Roman" w:hAnsi="Times New Roman"/>
          <w:u w:val="single"/>
          <w:lang w:val="en-US" w:eastAsia="ru-RU"/>
        </w:rPr>
        <w:t>Ctp</w:t>
      </w:r>
      <w:proofErr w:type="spellEnd"/>
      <w:r>
        <w:rPr>
          <w:rFonts w:ascii="Times New Roman" w:hAnsi="Times New Roman"/>
          <w:u w:val="single"/>
          <w:lang w:eastAsia="ru-RU"/>
        </w:rPr>
        <w:t>@</w:t>
      </w:r>
      <w:proofErr w:type="spellStart"/>
      <w:r>
        <w:rPr>
          <w:rFonts w:ascii="Times New Roman" w:hAnsi="Times New Roman"/>
          <w:u w:val="single"/>
          <w:lang w:val="en-US" w:eastAsia="ru-RU"/>
        </w:rPr>
        <w:t>tatar</w:t>
      </w:r>
      <w:proofErr w:type="spellEnd"/>
      <w:r>
        <w:rPr>
          <w:rFonts w:ascii="Times New Roman" w:hAnsi="Times New Roman"/>
          <w:u w:val="single"/>
          <w:lang w:eastAsia="ru-RU"/>
        </w:rPr>
        <w:t>.</w:t>
      </w:r>
      <w:proofErr w:type="spellStart"/>
      <w:r>
        <w:rPr>
          <w:rFonts w:ascii="Times New Roman" w:hAnsi="Times New Roman"/>
          <w:u w:val="single"/>
          <w:lang w:val="en-US" w:eastAsia="ru-RU"/>
        </w:rPr>
        <w:t>ru</w:t>
      </w:r>
      <w:proofErr w:type="spellEnd"/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Default="001E02A0" w:rsidP="001E02A0">
      <w:pPr>
        <w:spacing w:after="0" w:line="240" w:lineRule="auto"/>
        <w:ind w:right="382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2A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E02A0" w:rsidRDefault="001E02A0" w:rsidP="001E02A0">
      <w:pPr>
        <w:spacing w:after="0" w:line="240" w:lineRule="auto"/>
        <w:ind w:right="382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02A0" w:rsidRDefault="001E02A0" w:rsidP="001E02A0">
      <w:pPr>
        <w:spacing w:after="0" w:line="240" w:lineRule="auto"/>
        <w:ind w:right="38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_____  ______ 2018 года                №  </w:t>
      </w:r>
    </w:p>
    <w:p w:rsidR="001E02A0" w:rsidRPr="001E02A0" w:rsidRDefault="001E02A0" w:rsidP="001E02A0">
      <w:pPr>
        <w:spacing w:after="0" w:line="240" w:lineRule="auto"/>
        <w:ind w:right="382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715182" w:rsidRPr="00384C41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3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20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407206">
        <w:rPr>
          <w:rFonts w:ascii="Times New Roman" w:hAnsi="Times New Roman" w:cs="Times New Roman"/>
          <w:sz w:val="28"/>
          <w:szCs w:val="28"/>
        </w:rPr>
        <w:t>09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="00407206">
        <w:rPr>
          <w:rFonts w:ascii="Times New Roman" w:hAnsi="Times New Roman" w:cs="Times New Roman"/>
          <w:sz w:val="28"/>
          <w:szCs w:val="28"/>
        </w:rPr>
        <w:t xml:space="preserve"> № 11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Программы комплексного развития социальной инфраструктуры </w:t>
      </w:r>
      <w:proofErr w:type="spellStart"/>
      <w:r w:rsid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Кутлушкинского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407206" w:rsidRP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84C41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Исполнительный комитет </w:t>
      </w:r>
      <w:proofErr w:type="spellStart"/>
      <w:r w:rsidR="0040720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Программу комплексного развития социальной инфраструктуры </w:t>
      </w:r>
      <w:proofErr w:type="spellStart"/>
      <w:r w:rsid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Кутлушкинского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="0040720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407206">
        <w:rPr>
          <w:rFonts w:ascii="Times New Roman" w:hAnsi="Times New Roman" w:cs="Times New Roman"/>
          <w:sz w:val="28"/>
          <w:szCs w:val="28"/>
        </w:rPr>
        <w:t>09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407206">
        <w:rPr>
          <w:rFonts w:ascii="Times New Roman" w:hAnsi="Times New Roman" w:cs="Times New Roman"/>
          <w:sz w:val="28"/>
          <w:szCs w:val="28"/>
        </w:rPr>
        <w:t>.2018 № 11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Программы комплексного развития социальной инфраструктуры </w:t>
      </w:r>
      <w:proofErr w:type="spellStart"/>
      <w:r w:rsid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Кутлушкинского</w:t>
      </w:r>
      <w:proofErr w:type="spellEnd"/>
      <w:r w:rsid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407206" w:rsidRP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407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proofErr w:type="spellStart"/>
      <w:r w:rsidR="00384C41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84C41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40720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0720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07206">
        <w:rPr>
          <w:rFonts w:ascii="Times New Roman" w:hAnsi="Times New Roman" w:cs="Times New Roman"/>
          <w:sz w:val="28"/>
          <w:szCs w:val="28"/>
        </w:rPr>
        <w:t>:</w:t>
      </w:r>
      <w:r w:rsidRPr="00384C4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0720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407206">
        <w:rPr>
          <w:rFonts w:ascii="Times New Roman" w:hAnsi="Times New Roman" w:cs="Times New Roman"/>
          <w:sz w:val="28"/>
          <w:szCs w:val="28"/>
        </w:rPr>
        <w:t>Л.Р.Гараева</w:t>
      </w:r>
      <w:proofErr w:type="spellEnd"/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1E02A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07206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A360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Karg</cp:lastModifiedBy>
  <cp:revision>6</cp:revision>
  <cp:lastPrinted>2015-09-22T10:52:00Z</cp:lastPrinted>
  <dcterms:created xsi:type="dcterms:W3CDTF">2018-10-15T12:44:00Z</dcterms:created>
  <dcterms:modified xsi:type="dcterms:W3CDTF">2018-10-15T12:55:00Z</dcterms:modified>
</cp:coreProperties>
</file>